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D51D" w14:textId="1FF05CB9" w:rsidR="000C762B" w:rsidRDefault="00772307" w:rsidP="002D563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B05AB">
        <w:rPr>
          <w:rFonts w:ascii="Times New Roman" w:hAnsi="Times New Roman" w:cs="Times New Roman"/>
          <w:b/>
          <w:bCs/>
        </w:rPr>
        <w:t>Climate</w:t>
      </w:r>
      <w:r w:rsidR="00D76F99" w:rsidRPr="004B05AB">
        <w:rPr>
          <w:rFonts w:ascii="Times New Roman" w:hAnsi="Times New Roman" w:cs="Times New Roman"/>
          <w:b/>
          <w:bCs/>
        </w:rPr>
        <w:t xml:space="preserve"> </w:t>
      </w:r>
      <w:r w:rsidR="00E93848" w:rsidRPr="004B05AB">
        <w:rPr>
          <w:rFonts w:ascii="Times New Roman" w:hAnsi="Times New Roman" w:cs="Times New Roman"/>
          <w:b/>
          <w:bCs/>
        </w:rPr>
        <w:t>Change, Asset Ownership, and Intimate Partner</w:t>
      </w:r>
      <w:r w:rsidR="00DF06A2" w:rsidRPr="004B05AB">
        <w:rPr>
          <w:rFonts w:ascii="Times New Roman" w:hAnsi="Times New Roman" w:cs="Times New Roman"/>
          <w:b/>
          <w:bCs/>
        </w:rPr>
        <w:t xml:space="preserve"> </w:t>
      </w:r>
      <w:r w:rsidR="005A42ED" w:rsidRPr="004B05AB">
        <w:rPr>
          <w:rFonts w:ascii="Times New Roman" w:hAnsi="Times New Roman" w:cs="Times New Roman"/>
          <w:b/>
          <w:bCs/>
        </w:rPr>
        <w:t>Violence among Agricultural Households in Ghana.</w:t>
      </w:r>
    </w:p>
    <w:p w14:paraId="0F1DA2BE" w14:textId="450DDBC8" w:rsidR="00A13AEB" w:rsidRPr="00057741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1.0 </w:t>
      </w:r>
      <w:r w:rsidR="00057741" w:rsidRPr="00057741">
        <w:rPr>
          <w:rFonts w:ascii="Times New Roman" w:hAnsi="Times New Roman" w:cs="Times New Roman"/>
          <w:b/>
          <w:bCs/>
        </w:rPr>
        <w:t>Introduction</w:t>
      </w:r>
    </w:p>
    <w:p w14:paraId="0799C0F7" w14:textId="0BA7EA75" w:rsidR="005D11A0" w:rsidRDefault="00C83A70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22C78">
        <w:rPr>
          <w:rFonts w:ascii="Times New Roman" w:hAnsi="Times New Roman" w:cs="Times New Roman"/>
        </w:rPr>
        <w:t>prevalen</w:t>
      </w:r>
      <w:r>
        <w:rPr>
          <w:rFonts w:ascii="Times New Roman" w:hAnsi="Times New Roman" w:cs="Times New Roman"/>
        </w:rPr>
        <w:t>ce of Intimate Partner Violence (IPV)</w:t>
      </w:r>
      <w:r w:rsidR="00AC7ECB">
        <w:rPr>
          <w:rFonts w:ascii="Times New Roman" w:hAnsi="Times New Roman" w:cs="Times New Roman"/>
        </w:rPr>
        <w:t xml:space="preserve"> </w:t>
      </w:r>
      <w:r w:rsidR="00222C78">
        <w:rPr>
          <w:rFonts w:ascii="Times New Roman" w:hAnsi="Times New Roman" w:cs="Times New Roman"/>
        </w:rPr>
        <w:t>in Ghana</w:t>
      </w:r>
      <w:r w:rsidR="0038516E">
        <w:rPr>
          <w:rFonts w:ascii="Times New Roman" w:hAnsi="Times New Roman" w:cs="Times New Roman"/>
        </w:rPr>
        <w:t xml:space="preserve"> </w:t>
      </w:r>
      <w:r w:rsidR="00222C78">
        <w:rPr>
          <w:rFonts w:ascii="Times New Roman" w:hAnsi="Times New Roman" w:cs="Times New Roman"/>
        </w:rPr>
        <w:t>in recent tim</w:t>
      </w:r>
      <w:r w:rsidR="00E848E8">
        <w:rPr>
          <w:rFonts w:ascii="Times New Roman" w:hAnsi="Times New Roman" w:cs="Times New Roman"/>
        </w:rPr>
        <w:t xml:space="preserve">es </w:t>
      </w:r>
      <w:r w:rsidR="00A16F27">
        <w:rPr>
          <w:rFonts w:ascii="Times New Roman" w:hAnsi="Times New Roman" w:cs="Times New Roman"/>
        </w:rPr>
        <w:t>has engendered</w:t>
      </w:r>
      <w:r w:rsidR="00F11D41">
        <w:rPr>
          <w:rFonts w:ascii="Times New Roman" w:hAnsi="Times New Roman" w:cs="Times New Roman"/>
        </w:rPr>
        <w:t xml:space="preserve"> utmost attention</w:t>
      </w:r>
      <w:r w:rsidR="00222C78">
        <w:rPr>
          <w:rFonts w:ascii="Times New Roman" w:hAnsi="Times New Roman" w:cs="Times New Roman"/>
        </w:rPr>
        <w:t xml:space="preserve">. </w:t>
      </w:r>
      <w:r w:rsidR="00DD51B0">
        <w:rPr>
          <w:rFonts w:ascii="Times New Roman" w:hAnsi="Times New Roman" w:cs="Times New Roman"/>
        </w:rPr>
        <w:t xml:space="preserve">The Ghana demographic Health Survey in 2022 </w:t>
      </w:r>
      <w:r w:rsidR="0024745B">
        <w:rPr>
          <w:rFonts w:ascii="Times New Roman" w:hAnsi="Times New Roman" w:cs="Times New Roman"/>
        </w:rPr>
        <w:t xml:space="preserve">indicates </w:t>
      </w:r>
      <w:r w:rsidR="00DD51B0">
        <w:rPr>
          <w:rFonts w:ascii="Times New Roman" w:hAnsi="Times New Roman" w:cs="Times New Roman"/>
        </w:rPr>
        <w:t xml:space="preserve">that </w:t>
      </w:r>
      <w:r w:rsidR="005A4397">
        <w:rPr>
          <w:rFonts w:ascii="Times New Roman" w:hAnsi="Times New Roman" w:cs="Times New Roman"/>
        </w:rPr>
        <w:t xml:space="preserve">41.6 percent </w:t>
      </w:r>
      <w:r w:rsidR="0024745B">
        <w:rPr>
          <w:rFonts w:ascii="Times New Roman" w:hAnsi="Times New Roman" w:cs="Times New Roman"/>
        </w:rPr>
        <w:t xml:space="preserve">of </w:t>
      </w:r>
      <w:r w:rsidR="00CF5D62">
        <w:rPr>
          <w:rFonts w:ascii="Times New Roman" w:hAnsi="Times New Roman" w:cs="Times New Roman"/>
        </w:rPr>
        <w:t>women</w:t>
      </w:r>
      <w:r w:rsidR="00D03DAA">
        <w:rPr>
          <w:rFonts w:ascii="Times New Roman" w:hAnsi="Times New Roman" w:cs="Times New Roman"/>
        </w:rPr>
        <w:t xml:space="preserve"> within the age group of 15 to 49 </w:t>
      </w:r>
      <w:r w:rsidR="00CF5D62">
        <w:rPr>
          <w:rFonts w:ascii="Times New Roman" w:hAnsi="Times New Roman" w:cs="Times New Roman"/>
        </w:rPr>
        <w:t xml:space="preserve">who have ever </w:t>
      </w:r>
      <w:r w:rsidR="00E9642D">
        <w:rPr>
          <w:rFonts w:ascii="Times New Roman" w:hAnsi="Times New Roman" w:cs="Times New Roman"/>
        </w:rPr>
        <w:t xml:space="preserve">had intimate partners have </w:t>
      </w:r>
      <w:r w:rsidR="00D03DAA">
        <w:rPr>
          <w:rFonts w:ascii="Times New Roman" w:hAnsi="Times New Roman" w:cs="Times New Roman"/>
        </w:rPr>
        <w:t xml:space="preserve">suffered </w:t>
      </w:r>
      <w:r w:rsidR="00E9642D">
        <w:rPr>
          <w:rFonts w:ascii="Times New Roman" w:hAnsi="Times New Roman" w:cs="Times New Roman"/>
        </w:rPr>
        <w:t xml:space="preserve">some form of </w:t>
      </w:r>
      <w:r w:rsidR="00840881">
        <w:rPr>
          <w:rFonts w:ascii="Times New Roman" w:hAnsi="Times New Roman" w:cs="Times New Roman"/>
        </w:rPr>
        <w:t>I</w:t>
      </w:r>
      <w:r w:rsidR="008A4046">
        <w:rPr>
          <w:rFonts w:ascii="Times New Roman" w:hAnsi="Times New Roman" w:cs="Times New Roman"/>
        </w:rPr>
        <w:t>PV</w:t>
      </w:r>
      <w:r w:rsidR="00100FB1">
        <w:rPr>
          <w:rFonts w:ascii="Times New Roman" w:hAnsi="Times New Roman" w:cs="Times New Roman"/>
        </w:rPr>
        <w:t xml:space="preserve">; </w:t>
      </w:r>
      <w:r w:rsidR="00BE2D49">
        <w:rPr>
          <w:rFonts w:ascii="Times New Roman" w:hAnsi="Times New Roman" w:cs="Times New Roman"/>
        </w:rPr>
        <w:t>also,</w:t>
      </w:r>
      <w:r w:rsidR="00840881">
        <w:rPr>
          <w:rFonts w:ascii="Times New Roman" w:hAnsi="Times New Roman" w:cs="Times New Roman"/>
        </w:rPr>
        <w:t xml:space="preserve"> 12.2 percent of </w:t>
      </w:r>
      <w:r w:rsidR="002251DD">
        <w:rPr>
          <w:rFonts w:ascii="Times New Roman" w:hAnsi="Times New Roman" w:cs="Times New Roman"/>
        </w:rPr>
        <w:t>women report to have experienced some form of physical</w:t>
      </w:r>
      <w:r w:rsidR="00A07098">
        <w:rPr>
          <w:rFonts w:ascii="Times New Roman" w:hAnsi="Times New Roman" w:cs="Times New Roman"/>
        </w:rPr>
        <w:t xml:space="preserve"> violence in </w:t>
      </w:r>
      <w:r w:rsidR="00BE2D49">
        <w:rPr>
          <w:rFonts w:ascii="Times New Roman" w:hAnsi="Times New Roman" w:cs="Times New Roman"/>
        </w:rPr>
        <w:t>the 12</w:t>
      </w:r>
      <w:r w:rsidR="00100FB1">
        <w:rPr>
          <w:rFonts w:ascii="Times New Roman" w:hAnsi="Times New Roman" w:cs="Times New Roman"/>
        </w:rPr>
        <w:t xml:space="preserve"> months preceding the survey</w:t>
      </w:r>
      <w:r w:rsidR="00D43F65">
        <w:rPr>
          <w:rFonts w:ascii="Times New Roman" w:hAnsi="Times New Roman" w:cs="Times New Roman"/>
        </w:rPr>
        <w:t xml:space="preserve"> (GDHS, 2022)</w:t>
      </w:r>
      <w:r w:rsidR="002251DD">
        <w:rPr>
          <w:rFonts w:ascii="Times New Roman" w:hAnsi="Times New Roman" w:cs="Times New Roman"/>
        </w:rPr>
        <w:t xml:space="preserve">. </w:t>
      </w:r>
    </w:p>
    <w:p w14:paraId="6E5012C7" w14:textId="3A029E90" w:rsidR="00DD5BD5" w:rsidRDefault="00514635" w:rsidP="002D563A">
      <w:pPr>
        <w:spacing w:line="480" w:lineRule="auto"/>
        <w:jc w:val="both"/>
        <w:rPr>
          <w:rFonts w:ascii="Times New Roman" w:hAnsi="Times New Roman" w:cs="Times New Roman"/>
        </w:rPr>
      </w:pPr>
      <w:r w:rsidRPr="00E03200">
        <w:rPr>
          <w:rFonts w:ascii="Times New Roman" w:hAnsi="Times New Roman" w:cs="Times New Roman"/>
        </w:rPr>
        <w:t xml:space="preserve">Recent research </w:t>
      </w:r>
      <w:r w:rsidR="008B01B0" w:rsidRPr="00E03200">
        <w:rPr>
          <w:rFonts w:ascii="Times New Roman" w:hAnsi="Times New Roman" w:cs="Times New Roman"/>
        </w:rPr>
        <w:t>confirms</w:t>
      </w:r>
      <w:r w:rsidRPr="00E03200">
        <w:rPr>
          <w:rFonts w:ascii="Times New Roman" w:hAnsi="Times New Roman" w:cs="Times New Roman"/>
        </w:rPr>
        <w:t xml:space="preserve"> evidence of climate change being an important driver of IPV (Mannell et al., 2024; </w:t>
      </w:r>
      <w:proofErr w:type="spellStart"/>
      <w:r w:rsidRPr="00E03200">
        <w:rPr>
          <w:rFonts w:ascii="Times New Roman" w:hAnsi="Times New Roman" w:cs="Times New Roman"/>
        </w:rPr>
        <w:t>Dehingia</w:t>
      </w:r>
      <w:proofErr w:type="spellEnd"/>
      <w:r w:rsidRPr="00E03200">
        <w:rPr>
          <w:rFonts w:ascii="Times New Roman" w:hAnsi="Times New Roman" w:cs="Times New Roman"/>
        </w:rPr>
        <w:t xml:space="preserve"> et al., </w:t>
      </w:r>
      <w:r w:rsidR="00E6289F" w:rsidRPr="00E03200">
        <w:rPr>
          <w:rFonts w:ascii="Times New Roman" w:hAnsi="Times New Roman" w:cs="Times New Roman"/>
        </w:rPr>
        <w:t>2023)</w:t>
      </w:r>
      <w:r w:rsidR="00F03632">
        <w:rPr>
          <w:rFonts w:ascii="Times New Roman" w:hAnsi="Times New Roman" w:cs="Times New Roman"/>
        </w:rPr>
        <w:t xml:space="preserve">, </w:t>
      </w:r>
      <w:r w:rsidR="007D0A9C">
        <w:rPr>
          <w:rFonts w:ascii="Times New Roman" w:hAnsi="Times New Roman" w:cs="Times New Roman"/>
        </w:rPr>
        <w:t xml:space="preserve">and </w:t>
      </w:r>
      <w:r w:rsidR="00A54204">
        <w:rPr>
          <w:rFonts w:ascii="Times New Roman" w:hAnsi="Times New Roman" w:cs="Times New Roman"/>
        </w:rPr>
        <w:t xml:space="preserve">likely to be </w:t>
      </w:r>
      <w:r w:rsidR="007D0A9C">
        <w:rPr>
          <w:rFonts w:ascii="Times New Roman" w:hAnsi="Times New Roman" w:cs="Times New Roman"/>
        </w:rPr>
        <w:t xml:space="preserve">worse </w:t>
      </w:r>
      <w:r w:rsidR="00E6289F">
        <w:rPr>
          <w:rFonts w:ascii="Times New Roman" w:hAnsi="Times New Roman" w:cs="Times New Roman"/>
        </w:rPr>
        <w:t>among</w:t>
      </w:r>
      <w:r w:rsidR="00F03632">
        <w:rPr>
          <w:rFonts w:ascii="Times New Roman" w:hAnsi="Times New Roman" w:cs="Times New Roman"/>
        </w:rPr>
        <w:t xml:space="preserve"> agricultural households</w:t>
      </w:r>
      <w:r w:rsidR="00E6289F">
        <w:rPr>
          <w:rFonts w:ascii="Times New Roman" w:hAnsi="Times New Roman" w:cs="Times New Roman"/>
        </w:rPr>
        <w:t>.</w:t>
      </w:r>
      <w:r w:rsidRPr="00E03200">
        <w:rPr>
          <w:rFonts w:ascii="Times New Roman" w:hAnsi="Times New Roman" w:cs="Times New Roman"/>
        </w:rPr>
        <w:t xml:space="preserve"> </w:t>
      </w:r>
      <w:r w:rsidR="005D4ADA">
        <w:rPr>
          <w:rFonts w:ascii="Times New Roman" w:hAnsi="Times New Roman" w:cs="Times New Roman"/>
        </w:rPr>
        <w:t xml:space="preserve">Climate change </w:t>
      </w:r>
      <w:r w:rsidR="007649DB">
        <w:rPr>
          <w:rFonts w:ascii="Times New Roman" w:hAnsi="Times New Roman" w:cs="Times New Roman"/>
        </w:rPr>
        <w:t>may</w:t>
      </w:r>
      <w:r w:rsidR="005D4ADA">
        <w:rPr>
          <w:rFonts w:ascii="Times New Roman" w:hAnsi="Times New Roman" w:cs="Times New Roman"/>
        </w:rPr>
        <w:t xml:space="preserve"> disrupt</w:t>
      </w:r>
      <w:r w:rsidR="008459FA">
        <w:rPr>
          <w:rFonts w:ascii="Times New Roman" w:hAnsi="Times New Roman" w:cs="Times New Roman"/>
        </w:rPr>
        <w:t xml:space="preserve"> </w:t>
      </w:r>
      <w:r w:rsidR="00DD6AE9">
        <w:rPr>
          <w:rFonts w:ascii="Times New Roman" w:hAnsi="Times New Roman" w:cs="Times New Roman"/>
        </w:rPr>
        <w:t>productivity</w:t>
      </w:r>
      <w:r w:rsidR="000E4822">
        <w:rPr>
          <w:rFonts w:ascii="Times New Roman" w:hAnsi="Times New Roman" w:cs="Times New Roman"/>
        </w:rPr>
        <w:t xml:space="preserve"> </w:t>
      </w:r>
      <w:r w:rsidR="001075A4">
        <w:rPr>
          <w:rFonts w:ascii="Times New Roman" w:hAnsi="Times New Roman" w:cs="Times New Roman"/>
        </w:rPr>
        <w:t>and economic stability</w:t>
      </w:r>
      <w:r w:rsidR="00BE4120">
        <w:rPr>
          <w:rFonts w:ascii="Times New Roman" w:hAnsi="Times New Roman" w:cs="Times New Roman"/>
        </w:rPr>
        <w:t xml:space="preserve"> (</w:t>
      </w:r>
      <w:proofErr w:type="spellStart"/>
      <w:r w:rsidR="00BE4120" w:rsidRPr="00F546D4">
        <w:rPr>
          <w:rFonts w:ascii="Times New Roman" w:hAnsi="Times New Roman" w:cs="Times New Roman"/>
        </w:rPr>
        <w:t>Aydinalp</w:t>
      </w:r>
      <w:proofErr w:type="spellEnd"/>
      <w:r w:rsidR="00BE4120" w:rsidRPr="00F546D4">
        <w:rPr>
          <w:rFonts w:ascii="Times New Roman" w:hAnsi="Times New Roman" w:cs="Times New Roman"/>
        </w:rPr>
        <w:t xml:space="preserve"> &amp; Cresser, 2008</w:t>
      </w:r>
      <w:r w:rsidR="00BE4120">
        <w:rPr>
          <w:rFonts w:ascii="Times New Roman" w:hAnsi="Times New Roman" w:cs="Times New Roman"/>
        </w:rPr>
        <w:t>)</w:t>
      </w:r>
      <w:r w:rsidR="001075A4">
        <w:rPr>
          <w:rFonts w:ascii="Times New Roman" w:hAnsi="Times New Roman" w:cs="Times New Roman"/>
        </w:rPr>
        <w:t xml:space="preserve"> </w:t>
      </w:r>
      <w:r w:rsidR="005D4ADA">
        <w:rPr>
          <w:rFonts w:ascii="Times New Roman" w:hAnsi="Times New Roman" w:cs="Times New Roman"/>
        </w:rPr>
        <w:t>of agricultural households which can potentially escalate tensions and provoke conflicts within the household</w:t>
      </w:r>
      <w:r>
        <w:rPr>
          <w:rFonts w:ascii="Times New Roman" w:hAnsi="Times New Roman" w:cs="Times New Roman"/>
        </w:rPr>
        <w:t xml:space="preserve">. </w:t>
      </w:r>
      <w:r w:rsidRPr="00E0320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adverse </w:t>
      </w:r>
      <w:r w:rsidRPr="00E03200">
        <w:rPr>
          <w:rFonts w:ascii="Times New Roman" w:hAnsi="Times New Roman" w:cs="Times New Roman"/>
        </w:rPr>
        <w:t>effect of Climate Change on I</w:t>
      </w:r>
      <w:r w:rsidR="008D3642">
        <w:rPr>
          <w:rFonts w:ascii="Times New Roman" w:hAnsi="Times New Roman" w:cs="Times New Roman"/>
        </w:rPr>
        <w:t>PV</w:t>
      </w:r>
      <w:r w:rsidRPr="00E03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worrisome as </w:t>
      </w:r>
      <w:r w:rsidR="003C102E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="00533239">
        <w:rPr>
          <w:rFonts w:ascii="Times New Roman" w:hAnsi="Times New Roman" w:cs="Times New Roman"/>
        </w:rPr>
        <w:t xml:space="preserve">has become a </w:t>
      </w:r>
      <w:r w:rsidRPr="00E03200">
        <w:rPr>
          <w:rFonts w:ascii="Times New Roman" w:hAnsi="Times New Roman" w:cs="Times New Roman"/>
        </w:rPr>
        <w:t>public health</w:t>
      </w:r>
      <w:r>
        <w:rPr>
          <w:rFonts w:ascii="Times New Roman" w:hAnsi="Times New Roman" w:cs="Times New Roman"/>
        </w:rPr>
        <w:t xml:space="preserve"> issue</w:t>
      </w:r>
      <w:r w:rsidR="008D3642">
        <w:rPr>
          <w:rFonts w:ascii="Times New Roman" w:hAnsi="Times New Roman" w:cs="Times New Roman"/>
        </w:rPr>
        <w:t xml:space="preserve"> in Ghana</w:t>
      </w:r>
      <w:r w:rsidRPr="00E03200">
        <w:rPr>
          <w:rFonts w:ascii="Times New Roman" w:hAnsi="Times New Roman" w:cs="Times New Roman"/>
        </w:rPr>
        <w:t>.</w:t>
      </w:r>
    </w:p>
    <w:p w14:paraId="00496E0F" w14:textId="77777777" w:rsidR="00133A55" w:rsidRDefault="00AD752A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Moreover, w</w:t>
      </w:r>
      <w:r w:rsidR="002579E9">
        <w:rPr>
          <w:rFonts w:ascii="Times New Roman" w:hAnsi="Times New Roman" w:cs="Times New Roman"/>
        </w:rPr>
        <w:t xml:space="preserve">omen </w:t>
      </w:r>
      <w:r w:rsidR="00D2783F">
        <w:rPr>
          <w:rFonts w:ascii="Times New Roman" w:hAnsi="Times New Roman" w:cs="Times New Roman"/>
        </w:rPr>
        <w:t>empowerment</w:t>
      </w:r>
      <w:r w:rsidR="002579E9">
        <w:rPr>
          <w:rFonts w:ascii="Times New Roman" w:hAnsi="Times New Roman" w:cs="Times New Roman"/>
        </w:rPr>
        <w:t xml:space="preserve"> has the potential to mitigate the negative influence of climate </w:t>
      </w:r>
      <w:r w:rsidR="00797968">
        <w:rPr>
          <w:rFonts w:ascii="Times New Roman" w:hAnsi="Times New Roman" w:cs="Times New Roman"/>
        </w:rPr>
        <w:t xml:space="preserve">change </w:t>
      </w:r>
      <w:r w:rsidR="002579E9">
        <w:rPr>
          <w:rFonts w:ascii="Times New Roman" w:hAnsi="Times New Roman" w:cs="Times New Roman"/>
        </w:rPr>
        <w:t>on IPV</w:t>
      </w:r>
      <w:r w:rsidR="00797968">
        <w:rPr>
          <w:rFonts w:ascii="Times New Roman" w:hAnsi="Times New Roman" w:cs="Times New Roman"/>
        </w:rPr>
        <w:t>.</w:t>
      </w:r>
      <w:r w:rsidR="00257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E42E3B">
        <w:rPr>
          <w:rFonts w:ascii="Times New Roman" w:hAnsi="Times New Roman" w:cs="Times New Roman"/>
        </w:rPr>
        <w:t xml:space="preserve">conomic independence through </w:t>
      </w:r>
      <w:r w:rsidR="00E03200" w:rsidRPr="00E03200">
        <w:rPr>
          <w:rFonts w:ascii="Times New Roman" w:hAnsi="Times New Roman" w:cs="Times New Roman"/>
        </w:rPr>
        <w:t xml:space="preserve">assets </w:t>
      </w:r>
      <w:r w:rsidR="00E03200">
        <w:rPr>
          <w:rFonts w:ascii="Times New Roman" w:hAnsi="Times New Roman" w:cs="Times New Roman"/>
        </w:rPr>
        <w:t>ownership</w:t>
      </w:r>
      <w:r w:rsidR="00721683">
        <w:rPr>
          <w:rFonts w:ascii="Times New Roman" w:hAnsi="Times New Roman" w:cs="Times New Roman"/>
        </w:rPr>
        <w:t xml:space="preserve"> by women</w:t>
      </w:r>
      <w:r w:rsidR="001F3081">
        <w:rPr>
          <w:rFonts w:ascii="Times New Roman" w:hAnsi="Times New Roman" w:cs="Times New Roman"/>
        </w:rPr>
        <w:t xml:space="preserve"> may</w:t>
      </w:r>
      <w:r w:rsidR="00C96FB2">
        <w:rPr>
          <w:rFonts w:ascii="Times New Roman" w:hAnsi="Times New Roman" w:cs="Times New Roman"/>
        </w:rPr>
        <w:t xml:space="preserve"> </w:t>
      </w:r>
      <w:r w:rsidR="004E171A">
        <w:rPr>
          <w:rFonts w:ascii="Times New Roman" w:hAnsi="Times New Roman" w:cs="Times New Roman"/>
        </w:rPr>
        <w:t xml:space="preserve">reduce </w:t>
      </w:r>
      <w:r w:rsidR="00227258">
        <w:rPr>
          <w:rFonts w:ascii="Times New Roman" w:hAnsi="Times New Roman" w:cs="Times New Roman"/>
        </w:rPr>
        <w:t xml:space="preserve">the risk of IPV </w:t>
      </w:r>
      <w:r w:rsidR="0070374B">
        <w:rPr>
          <w:rFonts w:ascii="Times New Roman" w:hAnsi="Times New Roman" w:cs="Times New Roman"/>
        </w:rPr>
        <w:t xml:space="preserve">by empowering women to </w:t>
      </w:r>
      <w:r w:rsidR="004E171A">
        <w:rPr>
          <w:rFonts w:ascii="Times New Roman" w:hAnsi="Times New Roman" w:cs="Times New Roman"/>
        </w:rPr>
        <w:t xml:space="preserve">make </w:t>
      </w:r>
      <w:r w:rsidR="00CE4CB5">
        <w:rPr>
          <w:rFonts w:ascii="Times New Roman" w:hAnsi="Times New Roman" w:cs="Times New Roman"/>
        </w:rPr>
        <w:t>meaningful</w:t>
      </w:r>
      <w:r w:rsidR="004E171A">
        <w:rPr>
          <w:rFonts w:ascii="Times New Roman" w:hAnsi="Times New Roman" w:cs="Times New Roman"/>
        </w:rPr>
        <w:t xml:space="preserve"> dec</w:t>
      </w:r>
      <w:r w:rsidR="003E4520">
        <w:rPr>
          <w:rFonts w:ascii="Times New Roman" w:hAnsi="Times New Roman" w:cs="Times New Roman"/>
        </w:rPr>
        <w:t>isions</w:t>
      </w:r>
      <w:r w:rsidR="001F3081">
        <w:rPr>
          <w:rFonts w:ascii="Times New Roman" w:hAnsi="Times New Roman" w:cs="Times New Roman"/>
        </w:rPr>
        <w:t xml:space="preserve"> in</w:t>
      </w:r>
      <w:r w:rsidR="00D40BCF">
        <w:rPr>
          <w:rFonts w:ascii="Times New Roman" w:hAnsi="Times New Roman" w:cs="Times New Roman"/>
        </w:rPr>
        <w:t xml:space="preserve"> </w:t>
      </w:r>
      <w:r w:rsidR="00E92377">
        <w:rPr>
          <w:rFonts w:ascii="Times New Roman" w:hAnsi="Times New Roman" w:cs="Times New Roman"/>
        </w:rPr>
        <w:t>the face of abuse</w:t>
      </w:r>
      <w:r w:rsidR="001F3081">
        <w:rPr>
          <w:rFonts w:ascii="Times New Roman" w:hAnsi="Times New Roman" w:cs="Times New Roman"/>
        </w:rPr>
        <w:t xml:space="preserve"> (Perier</w:t>
      </w:r>
      <w:r w:rsidR="00EA0D04">
        <w:rPr>
          <w:rFonts w:ascii="Times New Roman" w:hAnsi="Times New Roman" w:cs="Times New Roman"/>
        </w:rPr>
        <w:t>a et al., 2017; Anderson, 2021)</w:t>
      </w:r>
      <w:r w:rsidR="0082217A">
        <w:rPr>
          <w:rFonts w:ascii="Times New Roman" w:hAnsi="Times New Roman" w:cs="Times New Roman"/>
        </w:rPr>
        <w:t xml:space="preserve">. </w:t>
      </w:r>
      <w:r w:rsidR="00DF73E7">
        <w:rPr>
          <w:rFonts w:ascii="Times New Roman" w:hAnsi="Times New Roman" w:cs="Times New Roman"/>
        </w:rPr>
        <w:t>Women Asset ownership among agricultural households may influence the vulnerability of women to IPV in the face of evolving climate systems.</w:t>
      </w:r>
    </w:p>
    <w:p w14:paraId="468A8224" w14:textId="4C7DF63C" w:rsidR="009366CA" w:rsidRDefault="00833E6E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850F1">
        <w:rPr>
          <w:rFonts w:ascii="Times New Roman" w:hAnsi="Times New Roman" w:cs="Times New Roman"/>
        </w:rPr>
        <w:t>owever,</w:t>
      </w:r>
      <w:r w:rsidR="00270C69">
        <w:rPr>
          <w:rFonts w:ascii="Times New Roman" w:hAnsi="Times New Roman" w:cs="Times New Roman"/>
        </w:rPr>
        <w:t xml:space="preserve"> </w:t>
      </w:r>
      <w:r w:rsidR="00DC1DC5">
        <w:rPr>
          <w:rFonts w:ascii="Times New Roman" w:hAnsi="Times New Roman" w:cs="Times New Roman"/>
        </w:rPr>
        <w:t>e</w:t>
      </w:r>
      <w:r w:rsidR="00A60EAE">
        <w:rPr>
          <w:rFonts w:ascii="Times New Roman" w:hAnsi="Times New Roman" w:cs="Times New Roman"/>
        </w:rPr>
        <w:t>mpirical evidence of t</w:t>
      </w:r>
      <w:r w:rsidR="001C4534">
        <w:rPr>
          <w:rFonts w:ascii="Times New Roman" w:hAnsi="Times New Roman" w:cs="Times New Roman"/>
        </w:rPr>
        <w:t>h</w:t>
      </w:r>
      <w:r w:rsidR="00A60EAE">
        <w:rPr>
          <w:rFonts w:ascii="Times New Roman" w:hAnsi="Times New Roman" w:cs="Times New Roman"/>
        </w:rPr>
        <w:t>e</w:t>
      </w:r>
      <w:r w:rsidR="002C2AB7">
        <w:rPr>
          <w:rFonts w:ascii="Times New Roman" w:hAnsi="Times New Roman" w:cs="Times New Roman"/>
        </w:rPr>
        <w:t xml:space="preserve"> </w:t>
      </w:r>
      <w:r w:rsidR="005D19E0">
        <w:rPr>
          <w:rFonts w:ascii="Times New Roman" w:hAnsi="Times New Roman" w:cs="Times New Roman"/>
        </w:rPr>
        <w:t xml:space="preserve">relationship between </w:t>
      </w:r>
      <w:r w:rsidR="005B1D1F">
        <w:rPr>
          <w:rFonts w:ascii="Times New Roman" w:hAnsi="Times New Roman" w:cs="Times New Roman"/>
        </w:rPr>
        <w:t>women asset ownership and IPV</w:t>
      </w:r>
      <w:r w:rsidR="00F46DB4">
        <w:rPr>
          <w:rFonts w:ascii="Times New Roman" w:hAnsi="Times New Roman" w:cs="Times New Roman"/>
        </w:rPr>
        <w:t xml:space="preserve"> </w:t>
      </w:r>
      <w:r w:rsidR="00F248D6">
        <w:rPr>
          <w:rFonts w:ascii="Times New Roman" w:hAnsi="Times New Roman" w:cs="Times New Roman"/>
        </w:rPr>
        <w:t xml:space="preserve">diverge </w:t>
      </w:r>
      <w:r w:rsidR="00F46DB4">
        <w:rPr>
          <w:rFonts w:ascii="Times New Roman" w:hAnsi="Times New Roman" w:cs="Times New Roman"/>
        </w:rPr>
        <w:t>across countries</w:t>
      </w:r>
      <w:r w:rsidR="00F248D6">
        <w:rPr>
          <w:rFonts w:ascii="Times New Roman" w:hAnsi="Times New Roman" w:cs="Times New Roman"/>
        </w:rPr>
        <w:t xml:space="preserve"> </w:t>
      </w:r>
      <w:r w:rsidR="00B632A1">
        <w:rPr>
          <w:rFonts w:ascii="Times New Roman" w:hAnsi="Times New Roman" w:cs="Times New Roman"/>
        </w:rPr>
        <w:t>(</w:t>
      </w:r>
      <w:r w:rsidR="00E02012">
        <w:rPr>
          <w:rFonts w:ascii="Times New Roman" w:hAnsi="Times New Roman" w:cs="Times New Roman"/>
        </w:rPr>
        <w:t>Peterman et al., 2017).</w:t>
      </w:r>
      <w:r w:rsidR="00293BF3">
        <w:rPr>
          <w:rFonts w:ascii="Times New Roman" w:hAnsi="Times New Roman" w:cs="Times New Roman"/>
        </w:rPr>
        <w:t xml:space="preserve"> </w:t>
      </w:r>
      <w:r w:rsidR="00133A55">
        <w:rPr>
          <w:rFonts w:ascii="Times New Roman" w:hAnsi="Times New Roman" w:cs="Times New Roman"/>
        </w:rPr>
        <w:t>Therefore, i</w:t>
      </w:r>
      <w:r w:rsidR="00AB164C">
        <w:rPr>
          <w:rFonts w:ascii="Times New Roman" w:hAnsi="Times New Roman" w:cs="Times New Roman"/>
        </w:rPr>
        <w:t>dentifying</w:t>
      </w:r>
      <w:r w:rsidR="00AB0AE2" w:rsidRPr="00E03200">
        <w:rPr>
          <w:rFonts w:ascii="Times New Roman" w:hAnsi="Times New Roman" w:cs="Times New Roman"/>
        </w:rPr>
        <w:t xml:space="preserve"> the </w:t>
      </w:r>
      <w:r w:rsidR="00583BAF">
        <w:rPr>
          <w:rFonts w:ascii="Times New Roman" w:hAnsi="Times New Roman" w:cs="Times New Roman"/>
        </w:rPr>
        <w:t xml:space="preserve">dynamic </w:t>
      </w:r>
      <w:r w:rsidR="00AB0AE2" w:rsidRPr="00E03200">
        <w:rPr>
          <w:rFonts w:ascii="Times New Roman" w:hAnsi="Times New Roman" w:cs="Times New Roman"/>
        </w:rPr>
        <w:t xml:space="preserve">relationship between </w:t>
      </w:r>
      <w:r w:rsidR="00D50B81" w:rsidRPr="00E03200">
        <w:rPr>
          <w:rFonts w:ascii="Times New Roman" w:hAnsi="Times New Roman" w:cs="Times New Roman"/>
        </w:rPr>
        <w:t>climate change</w:t>
      </w:r>
      <w:r w:rsidR="005C4E5D">
        <w:rPr>
          <w:rFonts w:ascii="Times New Roman" w:hAnsi="Times New Roman" w:cs="Times New Roman"/>
        </w:rPr>
        <w:t xml:space="preserve">, women </w:t>
      </w:r>
      <w:r w:rsidR="000325B3">
        <w:rPr>
          <w:rFonts w:ascii="Times New Roman" w:hAnsi="Times New Roman" w:cs="Times New Roman"/>
        </w:rPr>
        <w:t xml:space="preserve">assets ownership </w:t>
      </w:r>
      <w:r w:rsidR="00D50B81" w:rsidRPr="00E03200">
        <w:rPr>
          <w:rFonts w:ascii="Times New Roman" w:hAnsi="Times New Roman" w:cs="Times New Roman"/>
        </w:rPr>
        <w:t xml:space="preserve">on </w:t>
      </w:r>
      <w:r w:rsidR="00495AAB" w:rsidRPr="00E03200">
        <w:rPr>
          <w:rFonts w:ascii="Times New Roman" w:hAnsi="Times New Roman" w:cs="Times New Roman"/>
        </w:rPr>
        <w:t>IPV</w:t>
      </w:r>
      <w:r w:rsidR="00CE5918">
        <w:rPr>
          <w:rFonts w:ascii="Times New Roman" w:hAnsi="Times New Roman" w:cs="Times New Roman"/>
        </w:rPr>
        <w:t xml:space="preserve"> in the Ghanaian context</w:t>
      </w:r>
      <w:r w:rsidR="00BE4120">
        <w:rPr>
          <w:rFonts w:ascii="Times New Roman" w:hAnsi="Times New Roman" w:cs="Times New Roman"/>
        </w:rPr>
        <w:t xml:space="preserve"> </w:t>
      </w:r>
      <w:r w:rsidR="00B17887">
        <w:rPr>
          <w:rFonts w:ascii="Times New Roman" w:hAnsi="Times New Roman" w:cs="Times New Roman"/>
        </w:rPr>
        <w:t xml:space="preserve">is imperative in </w:t>
      </w:r>
      <w:r w:rsidR="00B17887">
        <w:rPr>
          <w:rFonts w:ascii="Times New Roman" w:hAnsi="Times New Roman" w:cs="Times New Roman"/>
        </w:rPr>
        <w:lastRenderedPageBreak/>
        <w:t>addressing this</w:t>
      </w:r>
      <w:r w:rsidR="004F5A61">
        <w:rPr>
          <w:rFonts w:ascii="Times New Roman" w:hAnsi="Times New Roman" w:cs="Times New Roman"/>
        </w:rPr>
        <w:t xml:space="preserve"> important</w:t>
      </w:r>
      <w:r w:rsidR="00B17887">
        <w:rPr>
          <w:rFonts w:ascii="Times New Roman" w:hAnsi="Times New Roman" w:cs="Times New Roman"/>
        </w:rPr>
        <w:t xml:space="preserve"> public hea</w:t>
      </w:r>
      <w:r w:rsidR="00FC5615">
        <w:rPr>
          <w:rFonts w:ascii="Times New Roman" w:hAnsi="Times New Roman" w:cs="Times New Roman"/>
        </w:rPr>
        <w:t>l</w:t>
      </w:r>
      <w:r w:rsidR="00B17887">
        <w:rPr>
          <w:rFonts w:ascii="Times New Roman" w:hAnsi="Times New Roman" w:cs="Times New Roman"/>
        </w:rPr>
        <w:t>th concern</w:t>
      </w:r>
      <w:r w:rsidR="003D4E0A">
        <w:rPr>
          <w:rFonts w:ascii="Times New Roman" w:hAnsi="Times New Roman" w:cs="Times New Roman"/>
        </w:rPr>
        <w:t xml:space="preserve"> in Ghana</w:t>
      </w:r>
      <w:r w:rsidR="004F5A61">
        <w:rPr>
          <w:rFonts w:ascii="Times New Roman" w:hAnsi="Times New Roman" w:cs="Times New Roman"/>
        </w:rPr>
        <w:t>.</w:t>
      </w:r>
      <w:r w:rsidR="00B157DE">
        <w:rPr>
          <w:rFonts w:ascii="Times New Roman" w:hAnsi="Times New Roman" w:cs="Times New Roman"/>
        </w:rPr>
        <w:t xml:space="preserve"> </w:t>
      </w:r>
      <w:r w:rsidR="00A16894">
        <w:rPr>
          <w:rFonts w:ascii="Times New Roman" w:hAnsi="Times New Roman" w:cs="Times New Roman"/>
        </w:rPr>
        <w:t>W</w:t>
      </w:r>
      <w:r w:rsidR="00B157DE">
        <w:rPr>
          <w:rFonts w:ascii="Times New Roman" w:hAnsi="Times New Roman" w:cs="Times New Roman"/>
        </w:rPr>
        <w:t xml:space="preserve">hile significant research has focused on the impact of climate change on IPV, </w:t>
      </w:r>
      <w:r w:rsidR="003B1D3D">
        <w:rPr>
          <w:rFonts w:ascii="Times New Roman" w:hAnsi="Times New Roman" w:cs="Times New Roman"/>
        </w:rPr>
        <w:t xml:space="preserve">there is dearth in knowledge </w:t>
      </w:r>
      <w:r w:rsidR="00C83C48">
        <w:rPr>
          <w:rFonts w:ascii="Times New Roman" w:hAnsi="Times New Roman" w:cs="Times New Roman"/>
        </w:rPr>
        <w:t>in how</w:t>
      </w:r>
      <w:r w:rsidR="00430DB0">
        <w:rPr>
          <w:rFonts w:ascii="Times New Roman" w:hAnsi="Times New Roman" w:cs="Times New Roman"/>
        </w:rPr>
        <w:t xml:space="preserve"> </w:t>
      </w:r>
      <w:r w:rsidR="004E1C9A">
        <w:rPr>
          <w:rFonts w:ascii="Times New Roman" w:hAnsi="Times New Roman" w:cs="Times New Roman"/>
        </w:rPr>
        <w:t xml:space="preserve">women asset ownership </w:t>
      </w:r>
      <w:r w:rsidR="009F3AFB">
        <w:rPr>
          <w:rFonts w:ascii="Times New Roman" w:hAnsi="Times New Roman" w:cs="Times New Roman"/>
        </w:rPr>
        <w:t>moderate</w:t>
      </w:r>
      <w:r w:rsidR="00430DB0">
        <w:rPr>
          <w:rFonts w:ascii="Times New Roman" w:hAnsi="Times New Roman" w:cs="Times New Roman"/>
        </w:rPr>
        <w:t>s</w:t>
      </w:r>
      <w:r w:rsidR="009F3AFB">
        <w:rPr>
          <w:rFonts w:ascii="Times New Roman" w:hAnsi="Times New Roman" w:cs="Times New Roman"/>
        </w:rPr>
        <w:t xml:space="preserve"> the </w:t>
      </w:r>
      <w:r w:rsidR="008F1909">
        <w:rPr>
          <w:rFonts w:ascii="Times New Roman" w:hAnsi="Times New Roman" w:cs="Times New Roman"/>
        </w:rPr>
        <w:t xml:space="preserve">potential effect of climate change on IPV. </w:t>
      </w:r>
      <w:r w:rsidR="00361001">
        <w:rPr>
          <w:rFonts w:ascii="Times New Roman" w:hAnsi="Times New Roman" w:cs="Times New Roman"/>
        </w:rPr>
        <w:t xml:space="preserve">By examining </w:t>
      </w:r>
      <w:r w:rsidR="00136766">
        <w:rPr>
          <w:rFonts w:ascii="Times New Roman" w:hAnsi="Times New Roman" w:cs="Times New Roman"/>
        </w:rPr>
        <w:t>these interaction</w:t>
      </w:r>
      <w:r w:rsidR="00ED24EB">
        <w:rPr>
          <w:rFonts w:ascii="Times New Roman" w:hAnsi="Times New Roman" w:cs="Times New Roman"/>
        </w:rPr>
        <w:t>s, this research can inform gender</w:t>
      </w:r>
      <w:r w:rsidR="00B8595C">
        <w:rPr>
          <w:rFonts w:ascii="Times New Roman" w:hAnsi="Times New Roman" w:cs="Times New Roman"/>
        </w:rPr>
        <w:t>-sensitive strategies</w:t>
      </w:r>
      <w:r w:rsidR="00A64580">
        <w:rPr>
          <w:rFonts w:ascii="Times New Roman" w:hAnsi="Times New Roman" w:cs="Times New Roman"/>
        </w:rPr>
        <w:t xml:space="preserve"> that</w:t>
      </w:r>
      <w:r w:rsidR="00562FA9">
        <w:rPr>
          <w:rFonts w:ascii="Times New Roman" w:hAnsi="Times New Roman" w:cs="Times New Roman"/>
        </w:rPr>
        <w:t xml:space="preserve"> </w:t>
      </w:r>
      <w:r w:rsidR="009370CF">
        <w:rPr>
          <w:rFonts w:ascii="Times New Roman" w:hAnsi="Times New Roman" w:cs="Times New Roman"/>
        </w:rPr>
        <w:t>can mitigate</w:t>
      </w:r>
      <w:r w:rsidR="00562FA9">
        <w:rPr>
          <w:rFonts w:ascii="Times New Roman" w:hAnsi="Times New Roman" w:cs="Times New Roman"/>
        </w:rPr>
        <w:t xml:space="preserve"> the </w:t>
      </w:r>
      <w:r w:rsidR="00917E6D">
        <w:rPr>
          <w:rFonts w:ascii="Times New Roman" w:hAnsi="Times New Roman" w:cs="Times New Roman"/>
        </w:rPr>
        <w:t>effect</w:t>
      </w:r>
      <w:r w:rsidR="005D46E7">
        <w:rPr>
          <w:rFonts w:ascii="Times New Roman" w:hAnsi="Times New Roman" w:cs="Times New Roman"/>
        </w:rPr>
        <w:t xml:space="preserve"> of </w:t>
      </w:r>
      <w:r w:rsidR="003A1800" w:rsidRPr="00E03200">
        <w:rPr>
          <w:rFonts w:ascii="Times New Roman" w:hAnsi="Times New Roman" w:cs="Times New Roman"/>
        </w:rPr>
        <w:t xml:space="preserve">climate </w:t>
      </w:r>
      <w:r w:rsidR="0070714C" w:rsidRPr="00E03200">
        <w:rPr>
          <w:rFonts w:ascii="Times New Roman" w:hAnsi="Times New Roman" w:cs="Times New Roman"/>
        </w:rPr>
        <w:t xml:space="preserve">change </w:t>
      </w:r>
      <w:r w:rsidR="000116D8">
        <w:rPr>
          <w:rFonts w:ascii="Times New Roman" w:hAnsi="Times New Roman" w:cs="Times New Roman"/>
        </w:rPr>
        <w:t>on IPV</w:t>
      </w:r>
      <w:r w:rsidR="00D73000">
        <w:rPr>
          <w:rFonts w:ascii="Times New Roman" w:hAnsi="Times New Roman" w:cs="Times New Roman"/>
        </w:rPr>
        <w:t>, contributing to evidence</w:t>
      </w:r>
      <w:r w:rsidR="008F6764">
        <w:rPr>
          <w:rFonts w:ascii="Times New Roman" w:hAnsi="Times New Roman" w:cs="Times New Roman"/>
        </w:rPr>
        <w:t>-based policy recommendations tailored to the Ghanaian context.</w:t>
      </w:r>
      <w:r w:rsidR="00837C15">
        <w:rPr>
          <w:rFonts w:ascii="Times New Roman" w:hAnsi="Times New Roman" w:cs="Times New Roman"/>
        </w:rPr>
        <w:t xml:space="preserve"> </w:t>
      </w:r>
    </w:p>
    <w:p w14:paraId="1C563E5E" w14:textId="77777777" w:rsidR="00837C15" w:rsidRDefault="00837C15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1CC4ECB2" w14:textId="1CA81BDB" w:rsidR="00837C15" w:rsidRPr="00B43EEA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2.0 </w:t>
      </w:r>
      <w:r w:rsidR="00B114F0" w:rsidRPr="00B43EEA">
        <w:rPr>
          <w:rFonts w:ascii="Times New Roman" w:hAnsi="Times New Roman" w:cs="Times New Roman"/>
          <w:b/>
          <w:bCs/>
        </w:rPr>
        <w:t>Research Objectives:</w:t>
      </w:r>
    </w:p>
    <w:p w14:paraId="3C97B946" w14:textId="157DCC0C" w:rsidR="00B114F0" w:rsidRDefault="00B916AB" w:rsidP="002D563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assess how asset ownership among women in agricultural households moderate </w:t>
      </w:r>
      <w:r w:rsidR="00C04991">
        <w:rPr>
          <w:rFonts w:ascii="Times New Roman" w:hAnsi="Times New Roman" w:cs="Times New Roman"/>
        </w:rPr>
        <w:t>the relationship between climate change and IPV</w:t>
      </w:r>
      <w:r w:rsidR="001D1C25">
        <w:rPr>
          <w:rFonts w:ascii="Times New Roman" w:hAnsi="Times New Roman" w:cs="Times New Roman"/>
        </w:rPr>
        <w:t xml:space="preserve"> </w:t>
      </w:r>
      <w:r w:rsidR="00673C7A">
        <w:rPr>
          <w:rFonts w:ascii="Times New Roman" w:hAnsi="Times New Roman" w:cs="Times New Roman"/>
        </w:rPr>
        <w:t>in Ghana.</w:t>
      </w:r>
    </w:p>
    <w:p w14:paraId="1F0369C6" w14:textId="586F18A8" w:rsidR="00C04991" w:rsidRDefault="00637675" w:rsidP="002D563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856552">
        <w:rPr>
          <w:rFonts w:ascii="Times New Roman" w:hAnsi="Times New Roman" w:cs="Times New Roman"/>
        </w:rPr>
        <w:t xml:space="preserve">investigate the </w:t>
      </w:r>
      <w:r w:rsidR="004A74AC">
        <w:rPr>
          <w:rFonts w:ascii="Times New Roman" w:hAnsi="Times New Roman" w:cs="Times New Roman"/>
        </w:rPr>
        <w:t xml:space="preserve">effect </w:t>
      </w:r>
      <w:r w:rsidR="00856552">
        <w:rPr>
          <w:rFonts w:ascii="Times New Roman" w:hAnsi="Times New Roman" w:cs="Times New Roman"/>
        </w:rPr>
        <w:t xml:space="preserve">of climate change on IPV </w:t>
      </w:r>
      <w:r w:rsidR="00CE22EB">
        <w:rPr>
          <w:rFonts w:ascii="Times New Roman" w:hAnsi="Times New Roman" w:cs="Times New Roman"/>
        </w:rPr>
        <w:t>among agricultural households</w:t>
      </w:r>
      <w:r w:rsidR="00673C7A">
        <w:rPr>
          <w:rFonts w:ascii="Times New Roman" w:hAnsi="Times New Roman" w:cs="Times New Roman"/>
        </w:rPr>
        <w:t>.</w:t>
      </w:r>
    </w:p>
    <w:p w14:paraId="3E5459EA" w14:textId="429AED43" w:rsidR="001D1C25" w:rsidRDefault="001D1C25" w:rsidP="002D563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examine the </w:t>
      </w:r>
      <w:r w:rsidR="008749AF">
        <w:rPr>
          <w:rFonts w:ascii="Times New Roman" w:hAnsi="Times New Roman" w:cs="Times New Roman"/>
        </w:rPr>
        <w:t xml:space="preserve">relationship between </w:t>
      </w:r>
      <w:r w:rsidR="00CE22EB">
        <w:rPr>
          <w:rFonts w:ascii="Times New Roman" w:hAnsi="Times New Roman" w:cs="Times New Roman"/>
        </w:rPr>
        <w:t>women assets ownership and IPV among agricultural households</w:t>
      </w:r>
      <w:r w:rsidR="00673C7A">
        <w:rPr>
          <w:rFonts w:ascii="Times New Roman" w:hAnsi="Times New Roman" w:cs="Times New Roman"/>
        </w:rPr>
        <w:t>.</w:t>
      </w:r>
    </w:p>
    <w:p w14:paraId="6FDB169C" w14:textId="13087313" w:rsidR="009865A6" w:rsidRPr="00716814" w:rsidRDefault="009865A6" w:rsidP="002D563A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14:paraId="56DCFC6E" w14:textId="7BF957AA" w:rsidR="00CE22EB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3.0 </w:t>
      </w:r>
      <w:r w:rsidR="00B43EEA" w:rsidRPr="00B43EEA">
        <w:rPr>
          <w:rFonts w:ascii="Times New Roman" w:hAnsi="Times New Roman" w:cs="Times New Roman"/>
          <w:b/>
          <w:bCs/>
        </w:rPr>
        <w:t xml:space="preserve">Methodology </w:t>
      </w:r>
    </w:p>
    <w:p w14:paraId="1BFFD42E" w14:textId="5295E9A3" w:rsidR="000C762B" w:rsidRDefault="00054F60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E4AD5">
        <w:rPr>
          <w:rFonts w:ascii="Times New Roman" w:hAnsi="Times New Roman" w:cs="Times New Roman"/>
        </w:rPr>
        <w:t xml:space="preserve"> quantitative </w:t>
      </w:r>
      <w:r w:rsidR="008E465D">
        <w:rPr>
          <w:rFonts w:ascii="Times New Roman" w:hAnsi="Times New Roman" w:cs="Times New Roman"/>
        </w:rPr>
        <w:t>approach</w:t>
      </w:r>
      <w:r>
        <w:rPr>
          <w:rFonts w:ascii="Times New Roman" w:hAnsi="Times New Roman" w:cs="Times New Roman"/>
        </w:rPr>
        <w:t xml:space="preserve"> will be </w:t>
      </w:r>
      <w:r w:rsidR="00CA33FE">
        <w:rPr>
          <w:rFonts w:ascii="Times New Roman" w:hAnsi="Times New Roman" w:cs="Times New Roman"/>
        </w:rPr>
        <w:t xml:space="preserve">employed </w:t>
      </w:r>
      <w:r w:rsidR="003C3AB6">
        <w:rPr>
          <w:rFonts w:ascii="Times New Roman" w:hAnsi="Times New Roman" w:cs="Times New Roman"/>
        </w:rPr>
        <w:t>by</w:t>
      </w:r>
      <w:r w:rsidR="008E465D">
        <w:rPr>
          <w:rFonts w:ascii="Times New Roman" w:hAnsi="Times New Roman" w:cs="Times New Roman"/>
        </w:rPr>
        <w:t xml:space="preserve"> </w:t>
      </w:r>
      <w:r w:rsidR="00945A2F">
        <w:rPr>
          <w:rFonts w:ascii="Times New Roman" w:hAnsi="Times New Roman" w:cs="Times New Roman"/>
        </w:rPr>
        <w:t>using</w:t>
      </w:r>
      <w:r w:rsidR="00852EB2">
        <w:rPr>
          <w:rFonts w:ascii="Times New Roman" w:hAnsi="Times New Roman" w:cs="Times New Roman"/>
        </w:rPr>
        <w:t xml:space="preserve"> t</w:t>
      </w:r>
      <w:r w:rsidR="00481CB6">
        <w:rPr>
          <w:rFonts w:ascii="Times New Roman" w:hAnsi="Times New Roman" w:cs="Times New Roman"/>
        </w:rPr>
        <w:t>wo</w:t>
      </w:r>
      <w:r w:rsidR="00852EB2">
        <w:rPr>
          <w:rFonts w:ascii="Times New Roman" w:hAnsi="Times New Roman" w:cs="Times New Roman"/>
        </w:rPr>
        <w:t xml:space="preserve"> waves of</w:t>
      </w:r>
      <w:r w:rsidR="00DC5ACB">
        <w:rPr>
          <w:rFonts w:ascii="Times New Roman" w:hAnsi="Times New Roman" w:cs="Times New Roman"/>
        </w:rPr>
        <w:t xml:space="preserve"> the </w:t>
      </w:r>
      <w:r w:rsidR="0010584D">
        <w:rPr>
          <w:rFonts w:ascii="Times New Roman" w:hAnsi="Times New Roman" w:cs="Times New Roman"/>
        </w:rPr>
        <w:t>Ghana Demographic Health Survey</w:t>
      </w:r>
      <w:r w:rsidR="00852EB2">
        <w:rPr>
          <w:rFonts w:ascii="Times New Roman" w:hAnsi="Times New Roman" w:cs="Times New Roman"/>
        </w:rPr>
        <w:t xml:space="preserve"> </w:t>
      </w:r>
      <w:r w:rsidR="00DA4046">
        <w:rPr>
          <w:rFonts w:ascii="Times New Roman" w:hAnsi="Times New Roman" w:cs="Times New Roman"/>
        </w:rPr>
        <w:t>–</w:t>
      </w:r>
      <w:r w:rsidR="0010584D">
        <w:rPr>
          <w:rFonts w:ascii="Times New Roman" w:hAnsi="Times New Roman" w:cs="Times New Roman"/>
        </w:rPr>
        <w:t xml:space="preserve"> </w:t>
      </w:r>
      <w:r w:rsidR="009544FD">
        <w:rPr>
          <w:rFonts w:ascii="Times New Roman" w:hAnsi="Times New Roman" w:cs="Times New Roman"/>
        </w:rPr>
        <w:t>2008</w:t>
      </w:r>
      <w:r w:rsidR="00DA4046">
        <w:rPr>
          <w:rFonts w:ascii="Times New Roman" w:hAnsi="Times New Roman" w:cs="Times New Roman"/>
        </w:rPr>
        <w:t>,</w:t>
      </w:r>
      <w:r w:rsidR="009544FD">
        <w:rPr>
          <w:rFonts w:ascii="Times New Roman" w:hAnsi="Times New Roman" w:cs="Times New Roman"/>
        </w:rPr>
        <w:t xml:space="preserve"> 2022</w:t>
      </w:r>
      <w:r w:rsidR="00852EB2">
        <w:rPr>
          <w:rFonts w:ascii="Times New Roman" w:hAnsi="Times New Roman" w:cs="Times New Roman"/>
        </w:rPr>
        <w:t xml:space="preserve"> – which </w:t>
      </w:r>
      <w:r w:rsidR="00A37E06">
        <w:rPr>
          <w:rFonts w:ascii="Times New Roman" w:hAnsi="Times New Roman" w:cs="Times New Roman"/>
        </w:rPr>
        <w:t xml:space="preserve">contains indicators of IPV, </w:t>
      </w:r>
      <w:r w:rsidR="00770D4D">
        <w:rPr>
          <w:rFonts w:ascii="Times New Roman" w:hAnsi="Times New Roman" w:cs="Times New Roman"/>
        </w:rPr>
        <w:t>women assets ownership, climate change</w:t>
      </w:r>
      <w:r w:rsidR="00864033">
        <w:rPr>
          <w:rFonts w:ascii="Times New Roman" w:hAnsi="Times New Roman" w:cs="Times New Roman"/>
        </w:rPr>
        <w:t xml:space="preserve">, </w:t>
      </w:r>
      <w:r w:rsidR="00945A2F">
        <w:rPr>
          <w:rFonts w:ascii="Times New Roman" w:hAnsi="Times New Roman" w:cs="Times New Roman"/>
        </w:rPr>
        <w:t>among other</w:t>
      </w:r>
      <w:r w:rsidR="00BF0069">
        <w:rPr>
          <w:rFonts w:ascii="Times New Roman" w:hAnsi="Times New Roman" w:cs="Times New Roman"/>
        </w:rPr>
        <w:t xml:space="preserve"> control vari</w:t>
      </w:r>
      <w:r w:rsidR="00D23282">
        <w:rPr>
          <w:rFonts w:ascii="Times New Roman" w:hAnsi="Times New Roman" w:cs="Times New Roman"/>
        </w:rPr>
        <w:t>a</w:t>
      </w:r>
      <w:r w:rsidR="00BF0069">
        <w:rPr>
          <w:rFonts w:ascii="Times New Roman" w:hAnsi="Times New Roman" w:cs="Times New Roman"/>
        </w:rPr>
        <w:t>bles</w:t>
      </w:r>
      <w:r w:rsidR="009544FD">
        <w:rPr>
          <w:rFonts w:ascii="Times New Roman" w:hAnsi="Times New Roman" w:cs="Times New Roman"/>
        </w:rPr>
        <w:t xml:space="preserve">. </w:t>
      </w:r>
      <w:r w:rsidR="000613C3">
        <w:rPr>
          <w:rFonts w:ascii="Times New Roman" w:hAnsi="Times New Roman" w:cs="Times New Roman"/>
        </w:rPr>
        <w:t>The study will utilize</w:t>
      </w:r>
      <w:r w:rsidR="007D1C7E">
        <w:rPr>
          <w:rFonts w:ascii="Times New Roman" w:hAnsi="Times New Roman" w:cs="Times New Roman"/>
        </w:rPr>
        <w:t xml:space="preserve"> this longitudinal </w:t>
      </w:r>
      <w:r w:rsidR="00666634">
        <w:rPr>
          <w:rFonts w:ascii="Times New Roman" w:hAnsi="Times New Roman" w:cs="Times New Roman"/>
        </w:rPr>
        <w:t>cross-sectional</w:t>
      </w:r>
      <w:r w:rsidR="007D1C7E">
        <w:rPr>
          <w:rFonts w:ascii="Times New Roman" w:hAnsi="Times New Roman" w:cs="Times New Roman"/>
        </w:rPr>
        <w:t xml:space="preserve"> data to</w:t>
      </w:r>
      <w:r w:rsidR="00335A87">
        <w:rPr>
          <w:rFonts w:ascii="Times New Roman" w:hAnsi="Times New Roman" w:cs="Times New Roman"/>
        </w:rPr>
        <w:t xml:space="preserve"> analyze how change</w:t>
      </w:r>
      <w:r w:rsidR="009251C4">
        <w:rPr>
          <w:rFonts w:ascii="Times New Roman" w:hAnsi="Times New Roman" w:cs="Times New Roman"/>
        </w:rPr>
        <w:t xml:space="preserve">s in women asset ownership </w:t>
      </w:r>
      <w:r w:rsidR="00445563">
        <w:rPr>
          <w:rFonts w:ascii="Times New Roman" w:hAnsi="Times New Roman" w:cs="Times New Roman"/>
        </w:rPr>
        <w:t>and climate change</w:t>
      </w:r>
      <w:r w:rsidR="009251C4">
        <w:rPr>
          <w:rFonts w:ascii="Times New Roman" w:hAnsi="Times New Roman" w:cs="Times New Roman"/>
        </w:rPr>
        <w:t xml:space="preserve"> impact IPV overtime</w:t>
      </w:r>
      <w:r w:rsidR="000C762B">
        <w:rPr>
          <w:rFonts w:ascii="Times New Roman" w:hAnsi="Times New Roman" w:cs="Times New Roman"/>
        </w:rPr>
        <w:t>.</w:t>
      </w:r>
    </w:p>
    <w:p w14:paraId="0D1260D6" w14:textId="77777777" w:rsidR="00975A1C" w:rsidRDefault="00975A1C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42C68529" w14:textId="505F2B18" w:rsidR="00362372" w:rsidRPr="00362372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4.0 </w:t>
      </w:r>
      <w:r w:rsidR="00362372" w:rsidRPr="00362372">
        <w:rPr>
          <w:rFonts w:ascii="Times New Roman" w:hAnsi="Times New Roman" w:cs="Times New Roman"/>
          <w:b/>
          <w:bCs/>
        </w:rPr>
        <w:t>Expected Outcomes</w:t>
      </w:r>
    </w:p>
    <w:p w14:paraId="2B0F9CFB" w14:textId="37F776DF" w:rsidR="009834E8" w:rsidRDefault="00362372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 w:rsidR="00FD4464">
        <w:rPr>
          <w:rFonts w:ascii="Times New Roman" w:hAnsi="Times New Roman" w:cs="Times New Roman"/>
        </w:rPr>
        <w:t xml:space="preserve"> </w:t>
      </w:r>
      <w:r w:rsidR="002A3A88">
        <w:rPr>
          <w:rFonts w:ascii="Times New Roman" w:hAnsi="Times New Roman" w:cs="Times New Roman"/>
        </w:rPr>
        <w:t xml:space="preserve">results </w:t>
      </w:r>
      <w:r w:rsidR="008C414F">
        <w:rPr>
          <w:rFonts w:ascii="Times New Roman" w:hAnsi="Times New Roman" w:cs="Times New Roman"/>
        </w:rPr>
        <w:t>are</w:t>
      </w:r>
      <w:r w:rsidR="002A3A88">
        <w:rPr>
          <w:rFonts w:ascii="Times New Roman" w:hAnsi="Times New Roman" w:cs="Times New Roman"/>
        </w:rPr>
        <w:t xml:space="preserve"> expected to </w:t>
      </w:r>
      <w:r w:rsidR="00960D10">
        <w:rPr>
          <w:rFonts w:ascii="Times New Roman" w:hAnsi="Times New Roman" w:cs="Times New Roman"/>
        </w:rPr>
        <w:t>reveal</w:t>
      </w:r>
      <w:r w:rsidR="002A3A88">
        <w:rPr>
          <w:rFonts w:ascii="Times New Roman" w:hAnsi="Times New Roman" w:cs="Times New Roman"/>
        </w:rPr>
        <w:t xml:space="preserve"> </w:t>
      </w:r>
      <w:r w:rsidR="00905ED9">
        <w:rPr>
          <w:rFonts w:ascii="Times New Roman" w:hAnsi="Times New Roman" w:cs="Times New Roman"/>
        </w:rPr>
        <w:t>that women assets ownership</w:t>
      </w:r>
      <w:r w:rsidR="00686818">
        <w:rPr>
          <w:rFonts w:ascii="Times New Roman" w:hAnsi="Times New Roman" w:cs="Times New Roman"/>
        </w:rPr>
        <w:t xml:space="preserve"> is a protective factor </w:t>
      </w:r>
      <w:r w:rsidR="00FF705E">
        <w:rPr>
          <w:rFonts w:ascii="Times New Roman" w:hAnsi="Times New Roman" w:cs="Times New Roman"/>
        </w:rPr>
        <w:t>that significantly reduce</w:t>
      </w:r>
      <w:r w:rsidR="008C414F">
        <w:rPr>
          <w:rFonts w:ascii="Times New Roman" w:hAnsi="Times New Roman" w:cs="Times New Roman"/>
        </w:rPr>
        <w:t>s</w:t>
      </w:r>
      <w:r w:rsidR="00FF705E">
        <w:rPr>
          <w:rFonts w:ascii="Times New Roman" w:hAnsi="Times New Roman" w:cs="Times New Roman"/>
        </w:rPr>
        <w:t xml:space="preserve"> the effect of climate change </w:t>
      </w:r>
      <w:r w:rsidR="009834E8">
        <w:rPr>
          <w:rFonts w:ascii="Times New Roman" w:hAnsi="Times New Roman" w:cs="Times New Roman"/>
        </w:rPr>
        <w:t>on</w:t>
      </w:r>
      <w:r w:rsidR="00BF1709">
        <w:rPr>
          <w:rFonts w:ascii="Times New Roman" w:hAnsi="Times New Roman" w:cs="Times New Roman"/>
        </w:rPr>
        <w:t xml:space="preserve"> IPV </w:t>
      </w:r>
      <w:r w:rsidR="009834E8">
        <w:rPr>
          <w:rFonts w:ascii="Times New Roman" w:hAnsi="Times New Roman" w:cs="Times New Roman"/>
        </w:rPr>
        <w:t>among agricultural households in Ghana</w:t>
      </w:r>
      <w:r w:rsidR="007E340A">
        <w:rPr>
          <w:rFonts w:ascii="Times New Roman" w:hAnsi="Times New Roman" w:cs="Times New Roman"/>
        </w:rPr>
        <w:t xml:space="preserve">. The study may also </w:t>
      </w:r>
      <w:r w:rsidR="00960D10">
        <w:rPr>
          <w:rFonts w:ascii="Times New Roman" w:hAnsi="Times New Roman" w:cs="Times New Roman"/>
        </w:rPr>
        <w:t>show that</w:t>
      </w:r>
      <w:r w:rsidR="00C46E3F">
        <w:rPr>
          <w:rFonts w:ascii="Times New Roman" w:hAnsi="Times New Roman" w:cs="Times New Roman"/>
        </w:rPr>
        <w:t xml:space="preserve"> </w:t>
      </w:r>
      <w:r w:rsidR="00A012F9">
        <w:rPr>
          <w:rFonts w:ascii="Times New Roman" w:hAnsi="Times New Roman" w:cs="Times New Roman"/>
        </w:rPr>
        <w:t>women assets ownership</w:t>
      </w:r>
      <w:r w:rsidR="00FF24F6">
        <w:rPr>
          <w:rFonts w:ascii="Times New Roman" w:hAnsi="Times New Roman" w:cs="Times New Roman"/>
        </w:rPr>
        <w:t xml:space="preserve"> </w:t>
      </w:r>
      <w:r w:rsidR="009F625A">
        <w:rPr>
          <w:rFonts w:ascii="Times New Roman" w:hAnsi="Times New Roman" w:cs="Times New Roman"/>
        </w:rPr>
        <w:t>reduce</w:t>
      </w:r>
      <w:r w:rsidR="00956BC7">
        <w:rPr>
          <w:rFonts w:ascii="Times New Roman" w:hAnsi="Times New Roman" w:cs="Times New Roman"/>
        </w:rPr>
        <w:t>s</w:t>
      </w:r>
      <w:r w:rsidR="00CB4435">
        <w:rPr>
          <w:rFonts w:ascii="Times New Roman" w:hAnsi="Times New Roman" w:cs="Times New Roman"/>
        </w:rPr>
        <w:t xml:space="preserve"> </w:t>
      </w:r>
      <w:r w:rsidR="00FF24F6">
        <w:rPr>
          <w:rFonts w:ascii="Times New Roman" w:hAnsi="Times New Roman" w:cs="Times New Roman"/>
        </w:rPr>
        <w:t>IPV</w:t>
      </w:r>
      <w:r w:rsidR="009F625A">
        <w:rPr>
          <w:rFonts w:ascii="Times New Roman" w:hAnsi="Times New Roman" w:cs="Times New Roman"/>
        </w:rPr>
        <w:t xml:space="preserve"> </w:t>
      </w:r>
      <w:r w:rsidR="002C1DEB">
        <w:rPr>
          <w:rFonts w:ascii="Times New Roman" w:hAnsi="Times New Roman" w:cs="Times New Roman"/>
        </w:rPr>
        <w:t>while</w:t>
      </w:r>
      <w:r w:rsidR="00A012F9">
        <w:rPr>
          <w:rFonts w:ascii="Times New Roman" w:hAnsi="Times New Roman" w:cs="Times New Roman"/>
        </w:rPr>
        <w:t xml:space="preserve"> climate change</w:t>
      </w:r>
      <w:r w:rsidR="0020017C">
        <w:rPr>
          <w:rFonts w:ascii="Times New Roman" w:hAnsi="Times New Roman" w:cs="Times New Roman"/>
        </w:rPr>
        <w:t xml:space="preserve"> may significantly </w:t>
      </w:r>
      <w:r w:rsidR="002A348A">
        <w:rPr>
          <w:rFonts w:ascii="Times New Roman" w:hAnsi="Times New Roman" w:cs="Times New Roman"/>
        </w:rPr>
        <w:t>increase</w:t>
      </w:r>
      <w:r w:rsidR="006057BA">
        <w:rPr>
          <w:rFonts w:ascii="Times New Roman" w:hAnsi="Times New Roman" w:cs="Times New Roman"/>
        </w:rPr>
        <w:t xml:space="preserve"> the likelihood of</w:t>
      </w:r>
      <w:r w:rsidR="00A012F9">
        <w:rPr>
          <w:rFonts w:ascii="Times New Roman" w:hAnsi="Times New Roman" w:cs="Times New Roman"/>
        </w:rPr>
        <w:t xml:space="preserve"> IPV</w:t>
      </w:r>
      <w:r w:rsidR="00C70B55">
        <w:rPr>
          <w:rFonts w:ascii="Times New Roman" w:hAnsi="Times New Roman" w:cs="Times New Roman"/>
        </w:rPr>
        <w:t xml:space="preserve"> among agricultural households in Ghana</w:t>
      </w:r>
      <w:r w:rsidR="00A012F9">
        <w:rPr>
          <w:rFonts w:ascii="Times New Roman" w:hAnsi="Times New Roman" w:cs="Times New Roman"/>
        </w:rPr>
        <w:t xml:space="preserve">. </w:t>
      </w:r>
    </w:p>
    <w:p w14:paraId="521963FF" w14:textId="77777777" w:rsidR="00A012F9" w:rsidRDefault="00A012F9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253C4086" w14:textId="1D446A41" w:rsidR="00A012F9" w:rsidRPr="00F91FFB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5.0 </w:t>
      </w:r>
      <w:r w:rsidR="00F91FFB" w:rsidRPr="00F91FFB">
        <w:rPr>
          <w:rFonts w:ascii="Times New Roman" w:hAnsi="Times New Roman" w:cs="Times New Roman"/>
          <w:b/>
          <w:bCs/>
        </w:rPr>
        <w:t>Policy Implications</w:t>
      </w:r>
    </w:p>
    <w:p w14:paraId="5B487C4F" w14:textId="1A6B4594" w:rsidR="00F91FFB" w:rsidRDefault="00F91FFB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A0B96">
        <w:rPr>
          <w:rFonts w:ascii="Times New Roman" w:hAnsi="Times New Roman" w:cs="Times New Roman"/>
        </w:rPr>
        <w:t>findings</w:t>
      </w:r>
      <w:r w:rsidR="00230142">
        <w:rPr>
          <w:rFonts w:ascii="Times New Roman" w:hAnsi="Times New Roman" w:cs="Times New Roman"/>
        </w:rPr>
        <w:t xml:space="preserve"> fr</w:t>
      </w:r>
      <w:r w:rsidR="00042E62">
        <w:rPr>
          <w:rFonts w:ascii="Times New Roman" w:hAnsi="Times New Roman" w:cs="Times New Roman"/>
        </w:rPr>
        <w:t>o</w:t>
      </w:r>
      <w:r w:rsidR="00230142">
        <w:rPr>
          <w:rFonts w:ascii="Times New Roman" w:hAnsi="Times New Roman" w:cs="Times New Roman"/>
        </w:rPr>
        <w:t>m this study will have important implication</w:t>
      </w:r>
      <w:r w:rsidR="003A23EB">
        <w:rPr>
          <w:rFonts w:ascii="Times New Roman" w:hAnsi="Times New Roman" w:cs="Times New Roman"/>
        </w:rPr>
        <w:t xml:space="preserve">s for policy and practice by strengthening </w:t>
      </w:r>
      <w:r w:rsidR="003E1E8F">
        <w:rPr>
          <w:rFonts w:ascii="Times New Roman" w:hAnsi="Times New Roman" w:cs="Times New Roman"/>
        </w:rPr>
        <w:t>women’s land and property rights</w:t>
      </w:r>
      <w:r w:rsidR="00CB2276">
        <w:rPr>
          <w:rFonts w:ascii="Times New Roman" w:hAnsi="Times New Roman" w:cs="Times New Roman"/>
        </w:rPr>
        <w:t xml:space="preserve"> and promot</w:t>
      </w:r>
      <w:r w:rsidR="00520889">
        <w:rPr>
          <w:rFonts w:ascii="Times New Roman" w:hAnsi="Times New Roman" w:cs="Times New Roman"/>
        </w:rPr>
        <w:t xml:space="preserve">ing </w:t>
      </w:r>
      <w:r w:rsidR="00CB2276">
        <w:rPr>
          <w:rFonts w:ascii="Times New Roman" w:hAnsi="Times New Roman" w:cs="Times New Roman"/>
        </w:rPr>
        <w:t xml:space="preserve">women’s financial </w:t>
      </w:r>
      <w:r w:rsidR="00B010CA">
        <w:rPr>
          <w:rFonts w:ascii="Times New Roman" w:hAnsi="Times New Roman" w:cs="Times New Roman"/>
        </w:rPr>
        <w:t>independence in</w:t>
      </w:r>
      <w:r w:rsidR="00AA2EB0">
        <w:rPr>
          <w:rFonts w:ascii="Times New Roman" w:hAnsi="Times New Roman" w:cs="Times New Roman"/>
        </w:rPr>
        <w:t xml:space="preserve"> Ghana</w:t>
      </w:r>
      <w:r w:rsidR="00A1350C">
        <w:rPr>
          <w:rFonts w:ascii="Times New Roman" w:hAnsi="Times New Roman" w:cs="Times New Roman"/>
        </w:rPr>
        <w:t xml:space="preserve">. This will </w:t>
      </w:r>
      <w:r w:rsidR="00D53D64">
        <w:rPr>
          <w:rFonts w:ascii="Times New Roman" w:hAnsi="Times New Roman" w:cs="Times New Roman"/>
        </w:rPr>
        <w:t>empower women to be resilien</w:t>
      </w:r>
      <w:r w:rsidR="00A1350C">
        <w:rPr>
          <w:rFonts w:ascii="Times New Roman" w:hAnsi="Times New Roman" w:cs="Times New Roman"/>
        </w:rPr>
        <w:t xml:space="preserve">t and less vulnerable to the incidence of IPV </w:t>
      </w:r>
      <w:r w:rsidR="00406156">
        <w:rPr>
          <w:rFonts w:ascii="Times New Roman" w:hAnsi="Times New Roman" w:cs="Times New Roman"/>
        </w:rPr>
        <w:t>in the face of climate change</w:t>
      </w:r>
      <w:r w:rsidR="008E4F12">
        <w:rPr>
          <w:rFonts w:ascii="Times New Roman" w:hAnsi="Times New Roman" w:cs="Times New Roman"/>
        </w:rPr>
        <w:t xml:space="preserve"> in Ghana</w:t>
      </w:r>
      <w:r w:rsidR="00406156">
        <w:rPr>
          <w:rFonts w:ascii="Times New Roman" w:hAnsi="Times New Roman" w:cs="Times New Roman"/>
        </w:rPr>
        <w:t>.</w:t>
      </w:r>
      <w:r w:rsidR="00731989">
        <w:rPr>
          <w:rFonts w:ascii="Times New Roman" w:hAnsi="Times New Roman" w:cs="Times New Roman"/>
        </w:rPr>
        <w:t xml:space="preserve"> </w:t>
      </w:r>
      <w:r w:rsidR="00406156">
        <w:rPr>
          <w:rFonts w:ascii="Times New Roman" w:hAnsi="Times New Roman" w:cs="Times New Roman"/>
        </w:rPr>
        <w:t xml:space="preserve"> </w:t>
      </w:r>
    </w:p>
    <w:p w14:paraId="57E1BC3C" w14:textId="77777777" w:rsidR="007F2EFC" w:rsidRDefault="007F2EFC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7F411E6F" w14:textId="0441254D" w:rsidR="008775BF" w:rsidRPr="001233C2" w:rsidRDefault="002D563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6.0 </w:t>
      </w:r>
      <w:r w:rsidR="008775BF" w:rsidRPr="001233C2">
        <w:rPr>
          <w:rFonts w:ascii="Times New Roman" w:hAnsi="Times New Roman" w:cs="Times New Roman"/>
          <w:b/>
          <w:bCs/>
        </w:rPr>
        <w:t xml:space="preserve">Conclusion </w:t>
      </w:r>
    </w:p>
    <w:p w14:paraId="1AD64399" w14:textId="0AEE23EF" w:rsidR="007F2EFC" w:rsidRDefault="00921265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B4BC7">
        <w:rPr>
          <w:rFonts w:ascii="Times New Roman" w:hAnsi="Times New Roman" w:cs="Times New Roman"/>
        </w:rPr>
        <w:t xml:space="preserve">study </w:t>
      </w:r>
      <w:r w:rsidR="00EB65C9">
        <w:rPr>
          <w:rFonts w:ascii="Times New Roman" w:hAnsi="Times New Roman" w:cs="Times New Roman"/>
        </w:rPr>
        <w:t xml:space="preserve">aims </w:t>
      </w:r>
      <w:r w:rsidR="009C471D">
        <w:rPr>
          <w:rFonts w:ascii="Times New Roman" w:hAnsi="Times New Roman" w:cs="Times New Roman"/>
        </w:rPr>
        <w:t xml:space="preserve">to </w:t>
      </w:r>
      <w:r w:rsidR="0077106E">
        <w:rPr>
          <w:rFonts w:ascii="Times New Roman" w:hAnsi="Times New Roman" w:cs="Times New Roman"/>
        </w:rPr>
        <w:t xml:space="preserve">empirically </w:t>
      </w:r>
      <w:r w:rsidR="00C63E5E">
        <w:rPr>
          <w:rFonts w:ascii="Times New Roman" w:hAnsi="Times New Roman" w:cs="Times New Roman"/>
        </w:rPr>
        <w:t xml:space="preserve">examine the </w:t>
      </w:r>
      <w:r w:rsidR="00FD64D0">
        <w:rPr>
          <w:rFonts w:ascii="Times New Roman" w:hAnsi="Times New Roman" w:cs="Times New Roman"/>
        </w:rPr>
        <w:t>interact</w:t>
      </w:r>
      <w:r w:rsidR="001B4BC7">
        <w:rPr>
          <w:rFonts w:ascii="Times New Roman" w:hAnsi="Times New Roman" w:cs="Times New Roman"/>
        </w:rPr>
        <w:t>ive</w:t>
      </w:r>
      <w:r w:rsidR="00FD64D0">
        <w:rPr>
          <w:rFonts w:ascii="Times New Roman" w:hAnsi="Times New Roman" w:cs="Times New Roman"/>
        </w:rPr>
        <w:t xml:space="preserve"> effect</w:t>
      </w:r>
      <w:r w:rsidR="009C471D">
        <w:rPr>
          <w:rFonts w:ascii="Times New Roman" w:hAnsi="Times New Roman" w:cs="Times New Roman"/>
        </w:rPr>
        <w:t xml:space="preserve"> </w:t>
      </w:r>
      <w:r w:rsidR="00C63E5E">
        <w:rPr>
          <w:rFonts w:ascii="Times New Roman" w:hAnsi="Times New Roman" w:cs="Times New Roman"/>
        </w:rPr>
        <w:t>of climate change</w:t>
      </w:r>
      <w:r w:rsidR="009C471D">
        <w:rPr>
          <w:rFonts w:ascii="Times New Roman" w:hAnsi="Times New Roman" w:cs="Times New Roman"/>
        </w:rPr>
        <w:t xml:space="preserve"> </w:t>
      </w:r>
      <w:r w:rsidR="0079101E">
        <w:rPr>
          <w:rFonts w:ascii="Times New Roman" w:hAnsi="Times New Roman" w:cs="Times New Roman"/>
        </w:rPr>
        <w:t>and women’s</w:t>
      </w:r>
      <w:r w:rsidR="00C63E5E">
        <w:rPr>
          <w:rFonts w:ascii="Times New Roman" w:hAnsi="Times New Roman" w:cs="Times New Roman"/>
        </w:rPr>
        <w:t xml:space="preserve"> economic</w:t>
      </w:r>
      <w:r w:rsidR="009C471D">
        <w:rPr>
          <w:rFonts w:ascii="Times New Roman" w:hAnsi="Times New Roman" w:cs="Times New Roman"/>
        </w:rPr>
        <w:t xml:space="preserve"> </w:t>
      </w:r>
      <w:r w:rsidR="00C63E5E">
        <w:rPr>
          <w:rFonts w:ascii="Times New Roman" w:hAnsi="Times New Roman" w:cs="Times New Roman"/>
        </w:rPr>
        <w:t xml:space="preserve">empowerment </w:t>
      </w:r>
      <w:r w:rsidR="006045F0">
        <w:rPr>
          <w:rFonts w:ascii="Times New Roman" w:hAnsi="Times New Roman" w:cs="Times New Roman"/>
        </w:rPr>
        <w:t>on IPV</w:t>
      </w:r>
      <w:r w:rsidR="009C471D">
        <w:rPr>
          <w:rFonts w:ascii="Times New Roman" w:hAnsi="Times New Roman" w:cs="Times New Roman"/>
        </w:rPr>
        <w:t xml:space="preserve"> in the Ghanaian </w:t>
      </w:r>
      <w:r w:rsidR="002F2B4E">
        <w:rPr>
          <w:rFonts w:ascii="Times New Roman" w:hAnsi="Times New Roman" w:cs="Times New Roman"/>
        </w:rPr>
        <w:t>c</w:t>
      </w:r>
      <w:r w:rsidR="009C471D">
        <w:rPr>
          <w:rFonts w:ascii="Times New Roman" w:hAnsi="Times New Roman" w:cs="Times New Roman"/>
        </w:rPr>
        <w:t xml:space="preserve">ontext </w:t>
      </w:r>
      <w:r w:rsidR="00C3213C">
        <w:rPr>
          <w:rFonts w:ascii="Times New Roman" w:hAnsi="Times New Roman" w:cs="Times New Roman"/>
        </w:rPr>
        <w:t xml:space="preserve">and </w:t>
      </w:r>
      <w:r w:rsidR="009C471D">
        <w:rPr>
          <w:rFonts w:ascii="Times New Roman" w:hAnsi="Times New Roman" w:cs="Times New Roman"/>
        </w:rPr>
        <w:t>to</w:t>
      </w:r>
      <w:r w:rsidR="00EB65C9">
        <w:rPr>
          <w:rFonts w:ascii="Times New Roman" w:hAnsi="Times New Roman" w:cs="Times New Roman"/>
        </w:rPr>
        <w:t xml:space="preserve"> contribute to the development of </w:t>
      </w:r>
      <w:r w:rsidR="00A720B5">
        <w:rPr>
          <w:rFonts w:ascii="Times New Roman" w:hAnsi="Times New Roman" w:cs="Times New Roman"/>
        </w:rPr>
        <w:t>pragmatic gender</w:t>
      </w:r>
      <w:r w:rsidR="009C471D">
        <w:rPr>
          <w:rFonts w:ascii="Times New Roman" w:hAnsi="Times New Roman" w:cs="Times New Roman"/>
        </w:rPr>
        <w:t>-</w:t>
      </w:r>
      <w:r w:rsidR="00A720B5">
        <w:rPr>
          <w:rFonts w:ascii="Times New Roman" w:hAnsi="Times New Roman" w:cs="Times New Roman"/>
        </w:rPr>
        <w:t>based strateg</w:t>
      </w:r>
      <w:r w:rsidR="00057741">
        <w:rPr>
          <w:rFonts w:ascii="Times New Roman" w:hAnsi="Times New Roman" w:cs="Times New Roman"/>
        </w:rPr>
        <w:t>ies</w:t>
      </w:r>
      <w:r w:rsidR="00A720B5">
        <w:rPr>
          <w:rFonts w:ascii="Times New Roman" w:hAnsi="Times New Roman" w:cs="Times New Roman"/>
        </w:rPr>
        <w:t xml:space="preserve"> that can improve climate adaptation a</w:t>
      </w:r>
      <w:r w:rsidR="009C471D">
        <w:rPr>
          <w:rFonts w:ascii="Times New Roman" w:hAnsi="Times New Roman" w:cs="Times New Roman"/>
        </w:rPr>
        <w:t xml:space="preserve">nd </w:t>
      </w:r>
      <w:r w:rsidR="0060177F">
        <w:rPr>
          <w:rFonts w:ascii="Times New Roman" w:hAnsi="Times New Roman" w:cs="Times New Roman"/>
        </w:rPr>
        <w:t>reduce</w:t>
      </w:r>
      <w:r w:rsidR="002F2B4E">
        <w:rPr>
          <w:rFonts w:ascii="Times New Roman" w:hAnsi="Times New Roman" w:cs="Times New Roman"/>
        </w:rPr>
        <w:t xml:space="preserve"> the prevalence </w:t>
      </w:r>
      <w:r w:rsidR="00673C7A">
        <w:rPr>
          <w:rFonts w:ascii="Times New Roman" w:hAnsi="Times New Roman" w:cs="Times New Roman"/>
        </w:rPr>
        <w:t>of IPV</w:t>
      </w:r>
      <w:r w:rsidR="002F2B4E">
        <w:rPr>
          <w:rFonts w:ascii="Times New Roman" w:hAnsi="Times New Roman" w:cs="Times New Roman"/>
        </w:rPr>
        <w:t>.</w:t>
      </w:r>
    </w:p>
    <w:p w14:paraId="30E18D7E" w14:textId="77777777" w:rsidR="00673C7A" w:rsidRDefault="00673C7A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32003665" w14:textId="77777777" w:rsidR="002D563A" w:rsidRDefault="002D563A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4DF5F983" w14:textId="77777777" w:rsidR="002D563A" w:rsidRDefault="002D563A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5DE80038" w14:textId="77777777" w:rsidR="002D563A" w:rsidRDefault="002D563A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77CB823C" w14:textId="1CF65970" w:rsidR="002D563A" w:rsidRPr="002D563A" w:rsidRDefault="00673C7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2D563A">
        <w:rPr>
          <w:rFonts w:ascii="Times New Roman" w:hAnsi="Times New Roman" w:cs="Times New Roman"/>
          <w:b/>
          <w:bCs/>
        </w:rPr>
        <w:lastRenderedPageBreak/>
        <w:t>List of Reference</w:t>
      </w:r>
    </w:p>
    <w:p w14:paraId="4BBE0E25" w14:textId="285D4394" w:rsidR="002D563A" w:rsidRPr="002D563A" w:rsidRDefault="002D563A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2D563A">
        <w:rPr>
          <w:rFonts w:ascii="Times New Roman" w:hAnsi="Times New Roman" w:cs="Times New Roman"/>
        </w:rPr>
        <w:t xml:space="preserve">Anderson, S. (2021). Intimate partner violence and female property rights. </w:t>
      </w:r>
      <w:r w:rsidRPr="002D563A">
        <w:rPr>
          <w:rStyle w:val="Emphasis"/>
          <w:rFonts w:ascii="Times New Roman" w:hAnsi="Times New Roman" w:cs="Times New Roman"/>
        </w:rPr>
        <w:t xml:space="preserve">Nature Human </w:t>
      </w:r>
      <w:proofErr w:type="spellStart"/>
      <w:r w:rsidRPr="002D563A">
        <w:rPr>
          <w:rStyle w:val="Emphasis"/>
          <w:rFonts w:ascii="Times New Roman" w:hAnsi="Times New Roman" w:cs="Times New Roman"/>
        </w:rPr>
        <w:t>Behaviour</w:t>
      </w:r>
      <w:proofErr w:type="spellEnd"/>
      <w:r w:rsidRPr="002D563A">
        <w:rPr>
          <w:rFonts w:ascii="Times New Roman" w:hAnsi="Times New Roman" w:cs="Times New Roman"/>
        </w:rPr>
        <w:t xml:space="preserve">. </w:t>
      </w:r>
      <w:hyperlink r:id="rId5" w:history="1">
        <w:r w:rsidRPr="002D563A">
          <w:rPr>
            <w:rStyle w:val="Hyperlink"/>
            <w:rFonts w:ascii="Times New Roman" w:hAnsi="Times New Roman" w:cs="Times New Roman"/>
          </w:rPr>
          <w:t>https://doi.org/10.1038/s41562-021-01077-w</w:t>
        </w:r>
      </w:hyperlink>
    </w:p>
    <w:p w14:paraId="3CF432C7" w14:textId="382BD63E" w:rsidR="00F546D4" w:rsidRPr="002D563A" w:rsidRDefault="00F546D4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2D563A">
        <w:rPr>
          <w:rFonts w:ascii="Times New Roman" w:hAnsi="Times New Roman" w:cs="Times New Roman"/>
          <w:color w:val="222222"/>
          <w:shd w:val="clear" w:color="auto" w:fill="FFFFFF"/>
        </w:rPr>
        <w:t>Aydinalp</w:t>
      </w:r>
      <w:proofErr w:type="spellEnd"/>
      <w:r w:rsidRPr="002D563A">
        <w:rPr>
          <w:rFonts w:ascii="Times New Roman" w:hAnsi="Times New Roman" w:cs="Times New Roman"/>
          <w:color w:val="222222"/>
          <w:shd w:val="clear" w:color="auto" w:fill="FFFFFF"/>
        </w:rPr>
        <w:t>, C., &amp; Cresser, M. S. (2008). The effects of global climate change on agriculture. </w:t>
      </w:r>
      <w:r w:rsidRPr="002D563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American-Eurasian Journal of Agricultural &amp; Environmental Sciences</w:t>
      </w:r>
      <w:r w:rsidRPr="002D563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D563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2D563A">
        <w:rPr>
          <w:rFonts w:ascii="Times New Roman" w:hAnsi="Times New Roman" w:cs="Times New Roman"/>
          <w:color w:val="222222"/>
          <w:shd w:val="clear" w:color="auto" w:fill="FFFFFF"/>
        </w:rPr>
        <w:t>(5), 672-676.</w:t>
      </w:r>
    </w:p>
    <w:p w14:paraId="777D2C54" w14:textId="2C11901D" w:rsidR="002D563A" w:rsidRPr="002D563A" w:rsidRDefault="002D563A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2D563A">
        <w:rPr>
          <w:rFonts w:ascii="Times New Roman" w:hAnsi="Times New Roman" w:cs="Times New Roman"/>
        </w:rPr>
        <w:t>Dehingia</w:t>
      </w:r>
      <w:proofErr w:type="spellEnd"/>
      <w:r w:rsidRPr="002D563A">
        <w:rPr>
          <w:rFonts w:ascii="Times New Roman" w:hAnsi="Times New Roman" w:cs="Times New Roman"/>
        </w:rPr>
        <w:t xml:space="preserve">, N., McDougal, L., Silverman, J. G., Reed, E., </w:t>
      </w:r>
      <w:proofErr w:type="spellStart"/>
      <w:r w:rsidRPr="002D563A">
        <w:rPr>
          <w:rFonts w:ascii="Times New Roman" w:hAnsi="Times New Roman" w:cs="Times New Roman"/>
        </w:rPr>
        <w:t>Urada</w:t>
      </w:r>
      <w:proofErr w:type="spellEnd"/>
      <w:r w:rsidRPr="002D563A">
        <w:rPr>
          <w:rFonts w:ascii="Times New Roman" w:hAnsi="Times New Roman" w:cs="Times New Roman"/>
        </w:rPr>
        <w:t xml:space="preserve">, L. A., McAuley, J., Singh, A., &amp; Raj, A. (2023). Climate and gender: Association between droughts and intimate partner violence in India. </w:t>
      </w:r>
      <w:r w:rsidRPr="002D563A">
        <w:rPr>
          <w:rStyle w:val="Emphasis"/>
          <w:rFonts w:ascii="Times New Roman" w:hAnsi="Times New Roman" w:cs="Times New Roman"/>
        </w:rPr>
        <w:t>American Journal of Epidemiology</w:t>
      </w:r>
      <w:r w:rsidRPr="002D563A">
        <w:rPr>
          <w:rFonts w:ascii="Times New Roman" w:hAnsi="Times New Roman" w:cs="Times New Roman"/>
        </w:rPr>
        <w:t xml:space="preserve">. </w:t>
      </w:r>
      <w:hyperlink r:id="rId6" w:history="1">
        <w:r w:rsidRPr="002D563A">
          <w:rPr>
            <w:rStyle w:val="Hyperlink"/>
            <w:rFonts w:ascii="Times New Roman" w:hAnsi="Times New Roman" w:cs="Times New Roman"/>
          </w:rPr>
          <w:t>https://doi.org/10.1093/aje/kwad222</w:t>
        </w:r>
      </w:hyperlink>
    </w:p>
    <w:p w14:paraId="664B34F9" w14:textId="70F69F31" w:rsidR="00734A2C" w:rsidRPr="002D563A" w:rsidRDefault="00734A2C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2D563A">
        <w:rPr>
          <w:rFonts w:ascii="Times New Roman" w:hAnsi="Times New Roman" w:cs="Times New Roman"/>
        </w:rPr>
        <w:t xml:space="preserve">Ghana Statistical Service (GSS) and ICF. (2023). </w:t>
      </w:r>
      <w:r w:rsidRPr="002D563A">
        <w:rPr>
          <w:rFonts w:ascii="Times New Roman" w:hAnsi="Times New Roman" w:cs="Times New Roman"/>
          <w:i/>
          <w:iCs/>
        </w:rPr>
        <w:t>Ghana Demographic and Health Survey 2022: Key Indicators Report</w:t>
      </w:r>
      <w:r w:rsidRPr="002D563A">
        <w:rPr>
          <w:rFonts w:ascii="Times New Roman" w:hAnsi="Times New Roman" w:cs="Times New Roman"/>
        </w:rPr>
        <w:t>. Accra, Ghana, and Rockville, Maryland, USA: GSS and ICF.</w:t>
      </w:r>
    </w:p>
    <w:p w14:paraId="2F8A20C7" w14:textId="1797C89B" w:rsidR="00734A2C" w:rsidRPr="002D563A" w:rsidRDefault="00734A2C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2D563A">
        <w:rPr>
          <w:rFonts w:ascii="Times New Roman" w:hAnsi="Times New Roman" w:cs="Times New Roman"/>
        </w:rPr>
        <w:t xml:space="preserve">Mannell, J., Brown, L. J., Jordaan, E., Hatcher, A. M., &amp; Gibbs, A. (2024). The impact of environmental shocks due to climate change on intimate partner violence: A structural equation model of data from 156 countries. </w:t>
      </w:r>
      <w:r w:rsidRPr="002D563A">
        <w:rPr>
          <w:rStyle w:val="Emphasis"/>
          <w:rFonts w:ascii="Times New Roman" w:hAnsi="Times New Roman" w:cs="Times New Roman"/>
        </w:rPr>
        <w:t>PLOS Climate</w:t>
      </w:r>
      <w:r w:rsidRPr="002D563A">
        <w:rPr>
          <w:rFonts w:ascii="Times New Roman" w:hAnsi="Times New Roman" w:cs="Times New Roman"/>
        </w:rPr>
        <w:t xml:space="preserve">. </w:t>
      </w:r>
      <w:hyperlink r:id="rId7" w:history="1">
        <w:r w:rsidR="00F546D4" w:rsidRPr="002D563A">
          <w:rPr>
            <w:rStyle w:val="Hyperlink"/>
            <w:rFonts w:ascii="Times New Roman" w:hAnsi="Times New Roman" w:cs="Times New Roman"/>
          </w:rPr>
          <w:t>https://doi.org/10.1371/journal.pclm.0000478</w:t>
        </w:r>
      </w:hyperlink>
    </w:p>
    <w:p w14:paraId="2DC077D0" w14:textId="693BB0A6" w:rsidR="00F546D4" w:rsidRPr="002D563A" w:rsidRDefault="00F546D4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2D563A">
        <w:rPr>
          <w:rFonts w:ascii="Times New Roman" w:hAnsi="Times New Roman" w:cs="Times New Roman"/>
        </w:rPr>
        <w:t xml:space="preserve">Pereira, A., Peterman, A., &amp; Yount, K. M. (2017). Exploring women’s empowerment through asset ownership and experience of intimate partner violence. </w:t>
      </w:r>
      <w:r w:rsidRPr="002D563A">
        <w:rPr>
          <w:rStyle w:val="Emphasis"/>
          <w:rFonts w:ascii="Times New Roman" w:hAnsi="Times New Roman" w:cs="Times New Roman"/>
        </w:rPr>
        <w:t>Research Papers in Economics</w:t>
      </w:r>
      <w:r w:rsidRPr="002D563A">
        <w:rPr>
          <w:rFonts w:ascii="Times New Roman" w:hAnsi="Times New Roman" w:cs="Times New Roman"/>
        </w:rPr>
        <w:t xml:space="preserve">. </w:t>
      </w:r>
      <w:hyperlink r:id="rId8" w:history="1">
        <w:r w:rsidRPr="002D563A">
          <w:rPr>
            <w:rStyle w:val="Hyperlink"/>
            <w:rFonts w:ascii="Times New Roman" w:hAnsi="Times New Roman" w:cs="Times New Roman"/>
          </w:rPr>
          <w:t>https://doi.org/10.18356/aaa75e0e-en</w:t>
        </w:r>
      </w:hyperlink>
    </w:p>
    <w:p w14:paraId="23A32E5F" w14:textId="0291118F" w:rsidR="00F546D4" w:rsidRPr="002D563A" w:rsidRDefault="00F546D4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2D563A">
        <w:rPr>
          <w:rFonts w:ascii="Times New Roman" w:hAnsi="Times New Roman" w:cs="Times New Roman"/>
        </w:rPr>
        <w:t xml:space="preserve">Peterman, A., Pereira, A., Bleck, J., Palermo, T., &amp; Yount, K. M. (2017). Women's individual asset ownership and experience of intimate partner violence: Evidence from 28 international surveys. </w:t>
      </w:r>
      <w:r w:rsidRPr="002D563A">
        <w:rPr>
          <w:rStyle w:val="Emphasis"/>
          <w:rFonts w:ascii="Times New Roman" w:hAnsi="Times New Roman" w:cs="Times New Roman"/>
        </w:rPr>
        <w:t>American Journal of Public Health</w:t>
      </w:r>
      <w:r w:rsidRPr="002D563A">
        <w:rPr>
          <w:rFonts w:ascii="Times New Roman" w:hAnsi="Times New Roman" w:cs="Times New Roman"/>
        </w:rPr>
        <w:t>. https://doi.org/10.2105/AJPH.2017.303694</w:t>
      </w:r>
    </w:p>
    <w:p w14:paraId="53964CEE" w14:textId="77777777" w:rsidR="00F546D4" w:rsidRPr="002D563A" w:rsidRDefault="00F546D4" w:rsidP="002D563A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</w:p>
    <w:p w14:paraId="4583A152" w14:textId="77777777" w:rsidR="0005120E" w:rsidRDefault="0005120E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53005B9D" w14:textId="325DA790" w:rsidR="0005120E" w:rsidRDefault="0005120E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6440422F" w14:textId="77777777" w:rsidR="00BD3B67" w:rsidRDefault="00BD3B67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4230663A" w14:textId="77777777" w:rsidR="008775BF" w:rsidRDefault="008775BF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63209672" w14:textId="77777777" w:rsidR="00362372" w:rsidRDefault="00362372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4BAFF469" w14:textId="77777777" w:rsidR="00362372" w:rsidRDefault="00362372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66D8D86A" w14:textId="77777777" w:rsidR="000C762B" w:rsidRDefault="000C762B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138093EA" w14:textId="08B1E453" w:rsidR="00003142" w:rsidRDefault="00003142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302709D7" w14:textId="77777777" w:rsidR="000C762B" w:rsidRPr="000A7082" w:rsidRDefault="000C762B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7C8B481E" w14:textId="77777777" w:rsidR="000E6337" w:rsidRPr="00B43EEA" w:rsidRDefault="000E6337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1275C0E6" w14:textId="77777777" w:rsidR="00B43EEA" w:rsidRPr="00B43EEA" w:rsidRDefault="00B43EEA" w:rsidP="002D563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6042078" w14:textId="77777777" w:rsidR="009366CA" w:rsidRDefault="009366CA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6624CE82" w14:textId="4AAF66B6" w:rsidR="008F5C2B" w:rsidRPr="00E03200" w:rsidRDefault="00F0138B" w:rsidP="002D563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2BDB7D" w14:textId="77777777" w:rsidR="005A42ED" w:rsidRPr="00575642" w:rsidRDefault="005A42ED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p w14:paraId="0C4EBE06" w14:textId="77777777" w:rsidR="00575642" w:rsidRPr="00575642" w:rsidRDefault="00575642" w:rsidP="002D563A">
      <w:pPr>
        <w:spacing w:line="480" w:lineRule="auto"/>
        <w:jc w:val="both"/>
        <w:rPr>
          <w:rFonts w:ascii="Times New Roman" w:hAnsi="Times New Roman" w:cs="Times New Roman"/>
        </w:rPr>
      </w:pPr>
    </w:p>
    <w:sectPr w:rsidR="00575642" w:rsidRPr="0057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58AB"/>
    <w:multiLevelType w:val="hybridMultilevel"/>
    <w:tmpl w:val="5EDED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5A9"/>
    <w:multiLevelType w:val="hybridMultilevel"/>
    <w:tmpl w:val="96248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24837">
    <w:abstractNumId w:val="0"/>
  </w:num>
  <w:num w:numId="2" w16cid:durableId="115514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67"/>
    <w:rsid w:val="000008FE"/>
    <w:rsid w:val="00003142"/>
    <w:rsid w:val="000116D8"/>
    <w:rsid w:val="000121E2"/>
    <w:rsid w:val="000325B3"/>
    <w:rsid w:val="00034E6C"/>
    <w:rsid w:val="00041787"/>
    <w:rsid w:val="00042E62"/>
    <w:rsid w:val="0005120E"/>
    <w:rsid w:val="00054F60"/>
    <w:rsid w:val="00057741"/>
    <w:rsid w:val="000613C3"/>
    <w:rsid w:val="0007792B"/>
    <w:rsid w:val="000853E8"/>
    <w:rsid w:val="000972A4"/>
    <w:rsid w:val="000A7082"/>
    <w:rsid w:val="000C762B"/>
    <w:rsid w:val="000D0C55"/>
    <w:rsid w:val="000E4822"/>
    <w:rsid w:val="000E6337"/>
    <w:rsid w:val="00100FB1"/>
    <w:rsid w:val="0010584D"/>
    <w:rsid w:val="001075A4"/>
    <w:rsid w:val="001126BE"/>
    <w:rsid w:val="001221FB"/>
    <w:rsid w:val="001233C2"/>
    <w:rsid w:val="00133A55"/>
    <w:rsid w:val="00136766"/>
    <w:rsid w:val="001447C1"/>
    <w:rsid w:val="001465C8"/>
    <w:rsid w:val="00161BF0"/>
    <w:rsid w:val="00165279"/>
    <w:rsid w:val="0017526C"/>
    <w:rsid w:val="00177399"/>
    <w:rsid w:val="00177D70"/>
    <w:rsid w:val="00183208"/>
    <w:rsid w:val="001B4BC7"/>
    <w:rsid w:val="001B7D14"/>
    <w:rsid w:val="001C3279"/>
    <w:rsid w:val="001C4534"/>
    <w:rsid w:val="001D1C25"/>
    <w:rsid w:val="001D505B"/>
    <w:rsid w:val="001F3081"/>
    <w:rsid w:val="0020017C"/>
    <w:rsid w:val="00201814"/>
    <w:rsid w:val="00216E35"/>
    <w:rsid w:val="00222C78"/>
    <w:rsid w:val="002244B4"/>
    <w:rsid w:val="002251DD"/>
    <w:rsid w:val="00227258"/>
    <w:rsid w:val="00230142"/>
    <w:rsid w:val="002430D5"/>
    <w:rsid w:val="0024745B"/>
    <w:rsid w:val="002570B6"/>
    <w:rsid w:val="002579E9"/>
    <w:rsid w:val="00263F05"/>
    <w:rsid w:val="00270C69"/>
    <w:rsid w:val="00293BF3"/>
    <w:rsid w:val="00296547"/>
    <w:rsid w:val="002A0B96"/>
    <w:rsid w:val="002A348A"/>
    <w:rsid w:val="002A3A88"/>
    <w:rsid w:val="002C1DEB"/>
    <w:rsid w:val="002C2AB7"/>
    <w:rsid w:val="002C7962"/>
    <w:rsid w:val="002D563A"/>
    <w:rsid w:val="002D5C60"/>
    <w:rsid w:val="002E3C84"/>
    <w:rsid w:val="002F2B4E"/>
    <w:rsid w:val="00304D47"/>
    <w:rsid w:val="00306FDE"/>
    <w:rsid w:val="00327ECB"/>
    <w:rsid w:val="00335A87"/>
    <w:rsid w:val="00336227"/>
    <w:rsid w:val="003414F2"/>
    <w:rsid w:val="003474B5"/>
    <w:rsid w:val="00361001"/>
    <w:rsid w:val="00362372"/>
    <w:rsid w:val="003712FE"/>
    <w:rsid w:val="00382441"/>
    <w:rsid w:val="00383320"/>
    <w:rsid w:val="0038516E"/>
    <w:rsid w:val="003859FB"/>
    <w:rsid w:val="003A1800"/>
    <w:rsid w:val="003A23EB"/>
    <w:rsid w:val="003B1D3D"/>
    <w:rsid w:val="003C102E"/>
    <w:rsid w:val="003C3AB6"/>
    <w:rsid w:val="003C67E7"/>
    <w:rsid w:val="003D4E0A"/>
    <w:rsid w:val="003E19A9"/>
    <w:rsid w:val="003E1E8F"/>
    <w:rsid w:val="003E4520"/>
    <w:rsid w:val="003F0E23"/>
    <w:rsid w:val="003F165C"/>
    <w:rsid w:val="00403D97"/>
    <w:rsid w:val="00406156"/>
    <w:rsid w:val="0041454C"/>
    <w:rsid w:val="00427F65"/>
    <w:rsid w:val="00430DB0"/>
    <w:rsid w:val="00434A98"/>
    <w:rsid w:val="00440D44"/>
    <w:rsid w:val="00445563"/>
    <w:rsid w:val="00453910"/>
    <w:rsid w:val="00481CB6"/>
    <w:rsid w:val="00486D15"/>
    <w:rsid w:val="00495AAB"/>
    <w:rsid w:val="004A74AC"/>
    <w:rsid w:val="004B05AB"/>
    <w:rsid w:val="004D44E9"/>
    <w:rsid w:val="004E171A"/>
    <w:rsid w:val="004E1C9A"/>
    <w:rsid w:val="004E29A8"/>
    <w:rsid w:val="004E3103"/>
    <w:rsid w:val="004F290E"/>
    <w:rsid w:val="004F5A61"/>
    <w:rsid w:val="00514635"/>
    <w:rsid w:val="00520889"/>
    <w:rsid w:val="00520B42"/>
    <w:rsid w:val="00533239"/>
    <w:rsid w:val="0054145D"/>
    <w:rsid w:val="00545451"/>
    <w:rsid w:val="0054603E"/>
    <w:rsid w:val="005511C0"/>
    <w:rsid w:val="00562FA9"/>
    <w:rsid w:val="00575642"/>
    <w:rsid w:val="00581AD5"/>
    <w:rsid w:val="00583BAF"/>
    <w:rsid w:val="00597FA4"/>
    <w:rsid w:val="005A42ED"/>
    <w:rsid w:val="005A4397"/>
    <w:rsid w:val="005B1D1F"/>
    <w:rsid w:val="005B4FF8"/>
    <w:rsid w:val="005B6D67"/>
    <w:rsid w:val="005C4E5D"/>
    <w:rsid w:val="005C54E4"/>
    <w:rsid w:val="005D11A0"/>
    <w:rsid w:val="005D19E0"/>
    <w:rsid w:val="005D46E7"/>
    <w:rsid w:val="005D4ADA"/>
    <w:rsid w:val="005D71EA"/>
    <w:rsid w:val="005E054E"/>
    <w:rsid w:val="005E6B2A"/>
    <w:rsid w:val="005F21A9"/>
    <w:rsid w:val="0060177F"/>
    <w:rsid w:val="006045F0"/>
    <w:rsid w:val="006053AF"/>
    <w:rsid w:val="006057BA"/>
    <w:rsid w:val="0061413A"/>
    <w:rsid w:val="00622A21"/>
    <w:rsid w:val="00627D67"/>
    <w:rsid w:val="00637675"/>
    <w:rsid w:val="00663210"/>
    <w:rsid w:val="00666634"/>
    <w:rsid w:val="00673C7A"/>
    <w:rsid w:val="0068317C"/>
    <w:rsid w:val="00686818"/>
    <w:rsid w:val="006967AD"/>
    <w:rsid w:val="006A6A25"/>
    <w:rsid w:val="006B26CF"/>
    <w:rsid w:val="006D5E67"/>
    <w:rsid w:val="0070374B"/>
    <w:rsid w:val="0070714C"/>
    <w:rsid w:val="00716814"/>
    <w:rsid w:val="00721683"/>
    <w:rsid w:val="00731989"/>
    <w:rsid w:val="00734A2C"/>
    <w:rsid w:val="00741490"/>
    <w:rsid w:val="00757B0F"/>
    <w:rsid w:val="007649DB"/>
    <w:rsid w:val="00770D4D"/>
    <w:rsid w:val="0077106E"/>
    <w:rsid w:val="00772307"/>
    <w:rsid w:val="007850F1"/>
    <w:rsid w:val="0079101E"/>
    <w:rsid w:val="00797968"/>
    <w:rsid w:val="007B065A"/>
    <w:rsid w:val="007C0B43"/>
    <w:rsid w:val="007C5A60"/>
    <w:rsid w:val="007D0A9C"/>
    <w:rsid w:val="007D1C7E"/>
    <w:rsid w:val="007D796C"/>
    <w:rsid w:val="007E2A23"/>
    <w:rsid w:val="007E340A"/>
    <w:rsid w:val="007E6EB2"/>
    <w:rsid w:val="007E702C"/>
    <w:rsid w:val="007F2EFC"/>
    <w:rsid w:val="007F74E1"/>
    <w:rsid w:val="00806EEC"/>
    <w:rsid w:val="0082217A"/>
    <w:rsid w:val="00833E6E"/>
    <w:rsid w:val="00837C15"/>
    <w:rsid w:val="00840881"/>
    <w:rsid w:val="008431C1"/>
    <w:rsid w:val="008459FA"/>
    <w:rsid w:val="00852EB2"/>
    <w:rsid w:val="00854CEF"/>
    <w:rsid w:val="00856552"/>
    <w:rsid w:val="00864033"/>
    <w:rsid w:val="008749AF"/>
    <w:rsid w:val="008775BF"/>
    <w:rsid w:val="0088443E"/>
    <w:rsid w:val="00893452"/>
    <w:rsid w:val="008A4046"/>
    <w:rsid w:val="008A4CFC"/>
    <w:rsid w:val="008B01B0"/>
    <w:rsid w:val="008C151A"/>
    <w:rsid w:val="008C414F"/>
    <w:rsid w:val="008D3642"/>
    <w:rsid w:val="008D4E4F"/>
    <w:rsid w:val="008D6272"/>
    <w:rsid w:val="008E062B"/>
    <w:rsid w:val="008E465D"/>
    <w:rsid w:val="008E4F12"/>
    <w:rsid w:val="008E72E1"/>
    <w:rsid w:val="008F03FE"/>
    <w:rsid w:val="008F1909"/>
    <w:rsid w:val="008F5C2B"/>
    <w:rsid w:val="008F6764"/>
    <w:rsid w:val="00905ED9"/>
    <w:rsid w:val="00911CBD"/>
    <w:rsid w:val="00917E6D"/>
    <w:rsid w:val="00921265"/>
    <w:rsid w:val="0092380A"/>
    <w:rsid w:val="009251C4"/>
    <w:rsid w:val="009366CA"/>
    <w:rsid w:val="009370CF"/>
    <w:rsid w:val="00944169"/>
    <w:rsid w:val="00945A2F"/>
    <w:rsid w:val="009544FD"/>
    <w:rsid w:val="00956BC7"/>
    <w:rsid w:val="00960D10"/>
    <w:rsid w:val="00975A1C"/>
    <w:rsid w:val="009834E8"/>
    <w:rsid w:val="00986152"/>
    <w:rsid w:val="009865A6"/>
    <w:rsid w:val="009920B3"/>
    <w:rsid w:val="009B3032"/>
    <w:rsid w:val="009B6B29"/>
    <w:rsid w:val="009B74B9"/>
    <w:rsid w:val="009C471D"/>
    <w:rsid w:val="009D25E8"/>
    <w:rsid w:val="009E04D4"/>
    <w:rsid w:val="009E4AD5"/>
    <w:rsid w:val="009E512D"/>
    <w:rsid w:val="009F39A9"/>
    <w:rsid w:val="009F3AFB"/>
    <w:rsid w:val="009F625A"/>
    <w:rsid w:val="00A012F9"/>
    <w:rsid w:val="00A07098"/>
    <w:rsid w:val="00A1350C"/>
    <w:rsid w:val="00A13AEB"/>
    <w:rsid w:val="00A16894"/>
    <w:rsid w:val="00A16F27"/>
    <w:rsid w:val="00A37E06"/>
    <w:rsid w:val="00A535F2"/>
    <w:rsid w:val="00A54204"/>
    <w:rsid w:val="00A6006F"/>
    <w:rsid w:val="00A60EAE"/>
    <w:rsid w:val="00A61E0E"/>
    <w:rsid w:val="00A62DC7"/>
    <w:rsid w:val="00A64580"/>
    <w:rsid w:val="00A720B5"/>
    <w:rsid w:val="00A81F5A"/>
    <w:rsid w:val="00A83BBB"/>
    <w:rsid w:val="00A8599B"/>
    <w:rsid w:val="00A87A89"/>
    <w:rsid w:val="00AA2EB0"/>
    <w:rsid w:val="00AB0AE2"/>
    <w:rsid w:val="00AB164C"/>
    <w:rsid w:val="00AB7BCC"/>
    <w:rsid w:val="00AC7ECB"/>
    <w:rsid w:val="00AD69E9"/>
    <w:rsid w:val="00AD752A"/>
    <w:rsid w:val="00AE02E2"/>
    <w:rsid w:val="00B010CA"/>
    <w:rsid w:val="00B114F0"/>
    <w:rsid w:val="00B157DE"/>
    <w:rsid w:val="00B17887"/>
    <w:rsid w:val="00B21A96"/>
    <w:rsid w:val="00B21D82"/>
    <w:rsid w:val="00B222C6"/>
    <w:rsid w:val="00B239E7"/>
    <w:rsid w:val="00B27111"/>
    <w:rsid w:val="00B31813"/>
    <w:rsid w:val="00B40158"/>
    <w:rsid w:val="00B416FE"/>
    <w:rsid w:val="00B43A82"/>
    <w:rsid w:val="00B43EEA"/>
    <w:rsid w:val="00B53658"/>
    <w:rsid w:val="00B56507"/>
    <w:rsid w:val="00B62570"/>
    <w:rsid w:val="00B632A1"/>
    <w:rsid w:val="00B65786"/>
    <w:rsid w:val="00B67EB4"/>
    <w:rsid w:val="00B8595C"/>
    <w:rsid w:val="00B916AB"/>
    <w:rsid w:val="00BA6F82"/>
    <w:rsid w:val="00BC4F1B"/>
    <w:rsid w:val="00BC70B4"/>
    <w:rsid w:val="00BD3B67"/>
    <w:rsid w:val="00BE2D49"/>
    <w:rsid w:val="00BE4120"/>
    <w:rsid w:val="00BF0069"/>
    <w:rsid w:val="00BF1709"/>
    <w:rsid w:val="00BF3B8A"/>
    <w:rsid w:val="00BF3EDD"/>
    <w:rsid w:val="00BF56C2"/>
    <w:rsid w:val="00C03E7C"/>
    <w:rsid w:val="00C04991"/>
    <w:rsid w:val="00C3213C"/>
    <w:rsid w:val="00C46E3F"/>
    <w:rsid w:val="00C63E5E"/>
    <w:rsid w:val="00C70B55"/>
    <w:rsid w:val="00C83A70"/>
    <w:rsid w:val="00C83C48"/>
    <w:rsid w:val="00C94FEC"/>
    <w:rsid w:val="00C95CFA"/>
    <w:rsid w:val="00C96FB2"/>
    <w:rsid w:val="00CA0A16"/>
    <w:rsid w:val="00CA33FE"/>
    <w:rsid w:val="00CA4AC8"/>
    <w:rsid w:val="00CB181F"/>
    <w:rsid w:val="00CB1E66"/>
    <w:rsid w:val="00CB2276"/>
    <w:rsid w:val="00CB373F"/>
    <w:rsid w:val="00CB4435"/>
    <w:rsid w:val="00CC7ECE"/>
    <w:rsid w:val="00CD689F"/>
    <w:rsid w:val="00CE22EB"/>
    <w:rsid w:val="00CE2F56"/>
    <w:rsid w:val="00CE4CB5"/>
    <w:rsid w:val="00CE5918"/>
    <w:rsid w:val="00CF5D62"/>
    <w:rsid w:val="00D03DAA"/>
    <w:rsid w:val="00D23282"/>
    <w:rsid w:val="00D2783F"/>
    <w:rsid w:val="00D40BCF"/>
    <w:rsid w:val="00D43E15"/>
    <w:rsid w:val="00D43F65"/>
    <w:rsid w:val="00D50B81"/>
    <w:rsid w:val="00D53D64"/>
    <w:rsid w:val="00D64C99"/>
    <w:rsid w:val="00D73000"/>
    <w:rsid w:val="00D73B49"/>
    <w:rsid w:val="00D76F99"/>
    <w:rsid w:val="00D96878"/>
    <w:rsid w:val="00DA4046"/>
    <w:rsid w:val="00DC0CA3"/>
    <w:rsid w:val="00DC1DC5"/>
    <w:rsid w:val="00DC249F"/>
    <w:rsid w:val="00DC2F42"/>
    <w:rsid w:val="00DC5ACB"/>
    <w:rsid w:val="00DD206A"/>
    <w:rsid w:val="00DD51B0"/>
    <w:rsid w:val="00DD5BD5"/>
    <w:rsid w:val="00DD6AE9"/>
    <w:rsid w:val="00DE71DE"/>
    <w:rsid w:val="00DF041F"/>
    <w:rsid w:val="00DF06A2"/>
    <w:rsid w:val="00DF7131"/>
    <w:rsid w:val="00DF73E7"/>
    <w:rsid w:val="00E02012"/>
    <w:rsid w:val="00E021E2"/>
    <w:rsid w:val="00E03200"/>
    <w:rsid w:val="00E06672"/>
    <w:rsid w:val="00E10E47"/>
    <w:rsid w:val="00E40CAF"/>
    <w:rsid w:val="00E42E3B"/>
    <w:rsid w:val="00E46FE8"/>
    <w:rsid w:val="00E4706E"/>
    <w:rsid w:val="00E573FB"/>
    <w:rsid w:val="00E6289F"/>
    <w:rsid w:val="00E64E4A"/>
    <w:rsid w:val="00E749FF"/>
    <w:rsid w:val="00E809C4"/>
    <w:rsid w:val="00E848E8"/>
    <w:rsid w:val="00E92377"/>
    <w:rsid w:val="00E93848"/>
    <w:rsid w:val="00E9642D"/>
    <w:rsid w:val="00EA0D04"/>
    <w:rsid w:val="00EA720F"/>
    <w:rsid w:val="00EB65C9"/>
    <w:rsid w:val="00EC4DC3"/>
    <w:rsid w:val="00ED1929"/>
    <w:rsid w:val="00ED24EB"/>
    <w:rsid w:val="00ED4A9E"/>
    <w:rsid w:val="00EE668D"/>
    <w:rsid w:val="00EF24C9"/>
    <w:rsid w:val="00EF2F71"/>
    <w:rsid w:val="00F0138B"/>
    <w:rsid w:val="00F01ED7"/>
    <w:rsid w:val="00F03542"/>
    <w:rsid w:val="00F03632"/>
    <w:rsid w:val="00F03F2A"/>
    <w:rsid w:val="00F11D41"/>
    <w:rsid w:val="00F14CEA"/>
    <w:rsid w:val="00F248D6"/>
    <w:rsid w:val="00F33A3D"/>
    <w:rsid w:val="00F46DB4"/>
    <w:rsid w:val="00F546D4"/>
    <w:rsid w:val="00F54DC1"/>
    <w:rsid w:val="00F55153"/>
    <w:rsid w:val="00F82A97"/>
    <w:rsid w:val="00F91FFB"/>
    <w:rsid w:val="00FA5215"/>
    <w:rsid w:val="00FA7F77"/>
    <w:rsid w:val="00FC5615"/>
    <w:rsid w:val="00FD4464"/>
    <w:rsid w:val="00FD64D0"/>
    <w:rsid w:val="00FE15CF"/>
    <w:rsid w:val="00FE1B84"/>
    <w:rsid w:val="00FF24F6"/>
    <w:rsid w:val="00FF6678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FBE0"/>
  <w15:chartTrackingRefBased/>
  <w15:docId w15:val="{4A92A62A-517D-4630-AA36-4A22C815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D6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7F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1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20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34A2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356/aaa75e0e-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clm.0000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je/kwad222" TargetMode="External"/><Relationship Id="rId5" Type="http://schemas.openxmlformats.org/officeDocument/2006/relationships/hyperlink" Target="https://doi.org/10.1038/s41562-021-01077-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ASAAH PEPRAH</dc:creator>
  <cp:keywords/>
  <dc:description/>
  <cp:lastModifiedBy>DORCAS ASAAH PEPRAH</cp:lastModifiedBy>
  <cp:revision>2</cp:revision>
  <cp:lastPrinted>2024-12-18T18:18:00Z</cp:lastPrinted>
  <dcterms:created xsi:type="dcterms:W3CDTF">2025-06-15T20:50:00Z</dcterms:created>
  <dcterms:modified xsi:type="dcterms:W3CDTF">2025-06-15T20:50:00Z</dcterms:modified>
</cp:coreProperties>
</file>