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0E54E39" w14:textId="77777777" w:rsidR="00FA5537" w:rsidRPr="00534C0F" w:rsidRDefault="00FA5537" w:rsidP="00FA5537">
      <w:pPr>
        <w:spacing w:line="240" w:lineRule="auto"/>
        <w:jc w:val="center"/>
        <w:rPr>
          <w:rFonts w:asciiTheme="majorBidi" w:eastAsia="Calibri" w:hAnsiTheme="majorBidi" w:cstheme="majorBidi"/>
          <w:b/>
          <w:kern w:val="0"/>
          <w:sz w:val="28"/>
          <w:szCs w:val="28"/>
          <w14:ligatures w14:val="none"/>
        </w:rPr>
      </w:pPr>
      <w:r w:rsidRPr="00534C0F">
        <w:rPr>
          <w:rFonts w:asciiTheme="majorBidi" w:eastAsia="Calibri" w:hAnsiTheme="majorBidi" w:cstheme="majorBidi"/>
          <w:b/>
          <w:kern w:val="0"/>
          <w:sz w:val="28"/>
          <w:szCs w:val="28"/>
          <w14:ligatures w14:val="none"/>
        </w:rPr>
        <w:t>The Nexus of Climate Change, Migration and Conflict in Sudan</w:t>
      </w:r>
    </w:p>
    <w:p w14:paraId="5810CC23" w14:textId="0ED2844C" w:rsidR="00FA5537" w:rsidRPr="00534C0F" w:rsidRDefault="00FA5537" w:rsidP="00FA5537">
      <w:pPr>
        <w:spacing w:line="240" w:lineRule="auto"/>
        <w:jc w:val="center"/>
        <w:rPr>
          <w:rFonts w:asciiTheme="majorBidi" w:eastAsia="Calibri" w:hAnsiTheme="majorBidi" w:cstheme="majorBidi"/>
          <w:bCs/>
          <w:kern w:val="0"/>
          <w:sz w:val="24"/>
          <w:szCs w:val="24"/>
          <w14:ligatures w14:val="none"/>
        </w:rPr>
      </w:pPr>
      <w:r w:rsidRPr="00534C0F">
        <w:rPr>
          <w:rFonts w:asciiTheme="majorBidi" w:eastAsia="Calibri" w:hAnsiTheme="majorBidi" w:cstheme="majorBidi"/>
          <w:bCs/>
          <w:kern w:val="0"/>
          <w:sz w:val="24"/>
          <w:szCs w:val="24"/>
          <w14:ligatures w14:val="none"/>
        </w:rPr>
        <w:t>Sarah Wahby</w:t>
      </w:r>
    </w:p>
    <w:p w14:paraId="1AB90C7D" w14:textId="4F808059" w:rsidR="00192197" w:rsidRPr="00534C0F" w:rsidRDefault="00534C0F" w:rsidP="00FA5537">
      <w:pPr>
        <w:spacing w:line="240" w:lineRule="auto"/>
        <w:jc w:val="center"/>
        <w:rPr>
          <w:rFonts w:asciiTheme="majorBidi" w:eastAsia="Calibri" w:hAnsiTheme="majorBidi" w:cstheme="majorBidi"/>
          <w:bCs/>
          <w:kern w:val="0"/>
          <w:sz w:val="24"/>
          <w:szCs w:val="24"/>
          <w14:ligatures w14:val="none"/>
        </w:rPr>
      </w:pPr>
      <w:r>
        <w:rPr>
          <w:rFonts w:asciiTheme="majorBidi" w:eastAsia="Calibri" w:hAnsiTheme="majorBidi" w:cstheme="majorBidi"/>
          <w:bCs/>
          <w:kern w:val="0"/>
          <w:sz w:val="24"/>
          <w:szCs w:val="24"/>
          <w14:ligatures w14:val="none"/>
        </w:rPr>
        <w:t>May</w:t>
      </w:r>
      <w:r w:rsidR="00E56421" w:rsidRPr="00534C0F">
        <w:rPr>
          <w:rFonts w:asciiTheme="majorBidi" w:eastAsia="Calibri" w:hAnsiTheme="majorBidi" w:cstheme="majorBidi"/>
          <w:bCs/>
          <w:kern w:val="0"/>
          <w:sz w:val="24"/>
          <w:szCs w:val="24"/>
          <w14:ligatures w14:val="none"/>
        </w:rPr>
        <w:t xml:space="preserve"> 2025</w:t>
      </w:r>
    </w:p>
    <w:p w14:paraId="57A44357" w14:textId="46BCE7AE" w:rsidR="00FA5537" w:rsidRPr="00534C0F" w:rsidRDefault="00751BF1" w:rsidP="00DE7C1F">
      <w:pPr>
        <w:pStyle w:val="Heading1"/>
        <w:rPr>
          <w:rFonts w:asciiTheme="majorBidi" w:eastAsia="Calibri" w:hAnsiTheme="majorBidi"/>
          <w:b/>
          <w:bCs/>
          <w:color w:val="auto"/>
          <w:sz w:val="28"/>
          <w:szCs w:val="28"/>
        </w:rPr>
      </w:pPr>
      <w:r w:rsidRPr="00534C0F">
        <w:rPr>
          <w:rFonts w:asciiTheme="majorBidi" w:eastAsia="Calibri" w:hAnsiTheme="majorBidi"/>
          <w:b/>
          <w:bCs/>
          <w:color w:val="auto"/>
          <w:sz w:val="28"/>
          <w:szCs w:val="28"/>
        </w:rPr>
        <w:t>Introduction</w:t>
      </w:r>
    </w:p>
    <w:p w14:paraId="759641D2" w14:textId="77777777" w:rsidR="00534C0F" w:rsidRPr="00534C0F" w:rsidRDefault="00534C0F" w:rsidP="00534C0F">
      <w:pPr>
        <w:spacing w:line="240" w:lineRule="auto"/>
        <w:jc w:val="both"/>
        <w:rPr>
          <w:rFonts w:asciiTheme="majorBidi" w:eastAsia="Calibri" w:hAnsiTheme="majorBidi" w:cstheme="majorBidi"/>
          <w:color w:val="000000"/>
          <w:kern w:val="0"/>
          <w:sz w:val="24"/>
          <w:szCs w:val="24"/>
          <w14:ligatures w14:val="none"/>
        </w:rPr>
      </w:pPr>
      <w:r w:rsidRPr="00534C0F">
        <w:rPr>
          <w:rFonts w:asciiTheme="majorBidi" w:eastAsia="Calibri" w:hAnsiTheme="majorBidi" w:cstheme="majorBidi"/>
          <w:color w:val="000000"/>
          <w:kern w:val="0"/>
          <w:sz w:val="24"/>
          <w:szCs w:val="24"/>
          <w14:ligatures w14:val="none"/>
        </w:rPr>
        <w:t xml:space="preserve">The Sahel region in Africa is particularly vulnerable to climate change </w:t>
      </w:r>
      <w:r w:rsidRPr="00534C0F">
        <w:rPr>
          <w:rFonts w:asciiTheme="majorBidi" w:eastAsia="Calibri" w:hAnsiTheme="majorBidi" w:cstheme="majorBidi"/>
          <w:color w:val="000000"/>
          <w:kern w:val="0"/>
          <w:sz w:val="24"/>
          <w:szCs w:val="24"/>
          <w14:ligatures w14:val="none"/>
        </w:rPr>
        <w:fldChar w:fldCharType="begin"/>
      </w:r>
      <w:r w:rsidRPr="00534C0F">
        <w:rPr>
          <w:rFonts w:asciiTheme="majorBidi" w:eastAsia="Calibri" w:hAnsiTheme="majorBidi" w:cstheme="majorBidi"/>
          <w:color w:val="000000"/>
          <w:kern w:val="0"/>
          <w:sz w:val="24"/>
          <w:szCs w:val="24"/>
          <w14:ligatures w14:val="none"/>
        </w:rPr>
        <w:instrText xml:space="preserve"> ADDIN ZOTERO_ITEM CSL_CITATION {"citationID":"mlyLVccd","properties":{"formattedCitation":"(NUPI &amp; SIPRI, 2021)","plainCitation":"(NUPI &amp; SIPRI, 2021)","noteIndex":0},"citationItems":[{"id":527,"uris":["http://zotero.org/users/9898277/items/TWJ83QN7"],"itemData":{"id":527,"type":"report","title":"Climate, Peace and Security Fact Sheet Sahel","author":[{"family":"NUPI","given":""},{"family":"SIPRI","given":""}],"issued":{"date-parts":[["2021"]]}}}],"schema":"https://github.com/citation-style-language/schema/raw/master/csl-citation.json"} </w:instrText>
      </w:r>
      <w:r w:rsidRPr="00534C0F">
        <w:rPr>
          <w:rFonts w:asciiTheme="majorBidi" w:eastAsia="Calibri" w:hAnsiTheme="majorBidi" w:cstheme="majorBidi"/>
          <w:color w:val="000000"/>
          <w:kern w:val="0"/>
          <w:sz w:val="24"/>
          <w:szCs w:val="24"/>
          <w14:ligatures w14:val="none"/>
        </w:rPr>
        <w:fldChar w:fldCharType="separate"/>
      </w:r>
      <w:r w:rsidRPr="00534C0F">
        <w:rPr>
          <w:rFonts w:asciiTheme="majorBidi" w:hAnsiTheme="majorBidi" w:cstheme="majorBidi"/>
          <w:sz w:val="24"/>
        </w:rPr>
        <w:t>(NUPI &amp; SIPRI, 2021)</w:t>
      </w:r>
      <w:r w:rsidRPr="00534C0F">
        <w:rPr>
          <w:rFonts w:asciiTheme="majorBidi" w:eastAsia="Calibri" w:hAnsiTheme="majorBidi" w:cstheme="majorBidi"/>
          <w:color w:val="000000"/>
          <w:kern w:val="0"/>
          <w:sz w:val="24"/>
          <w:szCs w:val="24"/>
          <w14:ligatures w14:val="none"/>
        </w:rPr>
        <w:fldChar w:fldCharType="end"/>
      </w:r>
      <w:r w:rsidRPr="00534C0F">
        <w:rPr>
          <w:rFonts w:asciiTheme="majorBidi" w:eastAsia="Calibri" w:hAnsiTheme="majorBidi" w:cstheme="majorBidi"/>
          <w:color w:val="000000"/>
          <w:kern w:val="0"/>
          <w:sz w:val="24"/>
          <w:szCs w:val="24"/>
          <w14:ligatures w14:val="none"/>
        </w:rPr>
        <w:t xml:space="preserve">. It experiences a high recurrence of extreme events such as droughts and flooding along with a faster rise in temperatures than the global average. This vulnerability is exacerbated by the widespread reliance of the population on natural resources dependent livelihoods. Beyond its direct impacts on health, livelihoods and access to resources, climate change also affects security through the increased incidence of conflict </w:t>
      </w:r>
      <w:r w:rsidRPr="00534C0F">
        <w:rPr>
          <w:rFonts w:asciiTheme="majorBidi" w:hAnsiTheme="majorBidi" w:cstheme="majorBidi"/>
          <w:sz w:val="24"/>
          <w:szCs w:val="24"/>
        </w:rPr>
        <w:fldChar w:fldCharType="begin"/>
      </w:r>
      <w:r w:rsidRPr="00534C0F">
        <w:rPr>
          <w:rFonts w:asciiTheme="majorBidi" w:hAnsiTheme="majorBidi" w:cstheme="majorBidi"/>
          <w:sz w:val="24"/>
          <w:szCs w:val="24"/>
        </w:rPr>
        <w:instrText xml:space="preserve"> ADDIN ZOTERO_ITEM CSL_CITATION {"citationID":"5bEttG7O","properties":{"formattedCitation":"(M. Burke et al., 2015; Harari &amp; Ferrara, 2018; Hsiang et al., 2013)","plainCitation":"(M. Burke et al., 2015; Harari &amp; Ferrara, 2018; Hsiang et al., 2013)","noteIndex":0},"citationItems":[{"id":473,"uris":["http://zotero.org/users/9898277/items/DYRILS3M"],"itemData":{"id":473,"type":"article-journal","abstract":"We review the emerging literature on climate and conflict. We consider multiple types of human conflict, including both interpersonal conflict, such as assault and murder, and intergroup conflict, including riots and civil war. We discuss key methodological issues in estimating causal relationships and largely focus on natural experiments that exploit variation in climate over time. Using a hierarchical meta-analysis that allows us to both estimate the mean effect and quantify the degree of variability across 55 studies, we find that deviations from moderate temperatures and precipitation patterns systematically increase conflict risk. Contemporaneous temperature has the largest average impact, with each 1σ increase in temperature increasing interpersonal conflict by 2.4% and intergroup conflict by 11.3%. We conclude by highlighting research priorities, including a better understanding of the mechanisms linking climate to conflict, societies’ ability to adapt to climatic changes, and the likely impacts of future global warming.","container-title":"Annual Review of Economics","DOI":"10.1146/annurev-economics-080614-115430","issue":"1","note":"_eprint: https://doi.org/10.1146/annurev-economics-080614-115430","page":"577-617","source":"Annual Reviews","title":"Climate and Conflict","volume":"7","author":[{"family":"Burke","given":"Marshall"},{"family":"Hsiang","given":"Solomon M."},{"family":"Miguel","given":"Edward"}],"issued":{"date-parts":[["2015"]]}}},{"id":672,"uris":["http://zotero.org/users/9898277/items/GS2YXTZP"],"itemData":{"id":672,"type":"article-journal","abstract":"We conduct a disaggregated empirical analysis of civil conﬂict at the subnational level in Africa over 1997 to 2011 using a new gridded data set. We construct an original measure of agriculture-relevant weather shocks exploiting within-year variation in weather and in crop growing season and spatial variation in crop cover. Temporal and spatial spillovers in conﬂict are addressed through spatial econometric techniques. Negative shocks occurring during the growing season of local crops affect conﬂict incidence persistently, and local conﬂict spills over to neighboring cells. We use our estimates to trace the dynamic response to shocks and predict how future warming may affect violence.","container-title":"The Review of Economics and Statistics","DOI":"10.1162/rest_a_00730","ISSN":"0034-6535, 1530-9142","issue":"4","journalAbbreviation":"The Review of Economics and Statistics","language":"en","page":"594-608","source":"DOI.org (Crossref)","title":"Conflict, Climate, and Cells: A Disaggregated Analysis","title-short":"Conflict, Climate, and Cells","volume":"100","author":[{"family":"Harari","given":"Mariaflavia"},{"family":"Ferrara","given":"Eliana La"}],"issued":{"date-parts":[["2018",10]]}}},{"id":526,"uris":["http://zotero.org/users/9898277/items/24UKQB89"],"itemData":{"id":526,"type":"article-journal","abstract":"A rapidly growing body of research examines whether human conflict can be affected by climatic changes. Drawing from archaeology, criminology, economics, geography, history, political science, and psychology, we assemble and analyze the 60 most rigorous quantitative studies and document, for the first time, a striking convergence of results. We find strong causal evidence linking climatic events to human conflict across a range of spatial and temporal scales and across all major regions of the world. The magnitude of climate’s influence is substantial: for each one standard deviation (1σ) change in climate toward warmer temperatures or more extreme rainfall, median estimates indicate that the frequency of interpersonal violence rises 4% and the frequency of intergroup conflict rises 14%. Because locations throughout the inhabited world are expected to warm 2σ to 4σ by 2050, amplified rates of human conflict could represent a large and critical impact of anthropogenic climate change.","container-title":"Science","DOI":"10.1126/science.1235367","issue":"6151","note":"publisher: American Association for the Advancement of Science","page":"1235367","source":"science.org (Atypon)","title":"Quantifying the Influence of Climate on Human Conflict","volume":"341","author":[{"family":"Hsiang","given":"Solomon M."},{"family":"Burke","given":"Marshall"},{"family":"Miguel","given":"Edward"}],"issued":{"date-parts":[["2013",9,13]]}}}],"schema":"https://github.com/citation-style-language/schema/raw/master/csl-citation.json"} </w:instrText>
      </w:r>
      <w:r w:rsidRPr="00534C0F">
        <w:rPr>
          <w:rFonts w:asciiTheme="majorBidi" w:hAnsiTheme="majorBidi" w:cstheme="majorBidi"/>
          <w:sz w:val="24"/>
          <w:szCs w:val="24"/>
        </w:rPr>
        <w:fldChar w:fldCharType="separate"/>
      </w:r>
      <w:r w:rsidRPr="00534C0F">
        <w:rPr>
          <w:rFonts w:asciiTheme="majorBidi" w:hAnsiTheme="majorBidi" w:cstheme="majorBidi"/>
          <w:sz w:val="24"/>
        </w:rPr>
        <w:t>(M. Burke et al., 2015; Harari &amp; Ferrara, 2018; Hsiang et al., 2013)</w:t>
      </w:r>
      <w:r w:rsidRPr="00534C0F">
        <w:rPr>
          <w:rFonts w:asciiTheme="majorBidi" w:hAnsiTheme="majorBidi" w:cstheme="majorBidi"/>
          <w:sz w:val="24"/>
          <w:szCs w:val="24"/>
        </w:rPr>
        <w:fldChar w:fldCharType="end"/>
      </w:r>
      <w:r w:rsidRPr="00534C0F">
        <w:rPr>
          <w:rFonts w:asciiTheme="majorBidi" w:hAnsiTheme="majorBidi" w:cstheme="majorBidi"/>
          <w:sz w:val="24"/>
          <w:szCs w:val="24"/>
        </w:rPr>
        <w:t xml:space="preserve">. The mechanisms underpinning the relationship between climate change and conflict are however less clear. </w:t>
      </w:r>
    </w:p>
    <w:p w14:paraId="2067FA72" w14:textId="77777777" w:rsidR="00534C0F" w:rsidRPr="00534C0F" w:rsidRDefault="00534C0F" w:rsidP="00534C0F">
      <w:pPr>
        <w:spacing w:line="240" w:lineRule="auto"/>
        <w:jc w:val="both"/>
        <w:rPr>
          <w:rFonts w:asciiTheme="majorBidi" w:hAnsiTheme="majorBidi" w:cstheme="majorBidi"/>
          <w:color w:val="000000" w:themeColor="text1"/>
          <w:sz w:val="24"/>
          <w:szCs w:val="24"/>
        </w:rPr>
      </w:pPr>
      <w:r w:rsidRPr="00534C0F">
        <w:rPr>
          <w:rFonts w:asciiTheme="majorBidi" w:hAnsiTheme="majorBidi" w:cstheme="majorBidi"/>
          <w:sz w:val="24"/>
          <w:szCs w:val="24"/>
        </w:rPr>
        <w:t xml:space="preserve">Migration is hypothesized as a strong potential mechanism that mediates this relationship. On one hand, </w:t>
      </w:r>
      <w:r w:rsidRPr="00534C0F">
        <w:rPr>
          <w:rFonts w:asciiTheme="majorBidi" w:eastAsia="Calibri" w:hAnsiTheme="majorBidi" w:cstheme="majorBidi"/>
          <w:color w:val="000000"/>
          <w:kern w:val="0"/>
          <w:sz w:val="24"/>
          <w:szCs w:val="24"/>
          <w14:ligatures w14:val="none"/>
        </w:rPr>
        <w:t xml:space="preserve">long term mass migration to areas with more abundant resources or to cities puts more pressure on limited resources. This could create tensions between migrants and host communities especially in case of higher ethnic diversity </w:t>
      </w:r>
      <w:r w:rsidRPr="00534C0F">
        <w:rPr>
          <w:rFonts w:asciiTheme="majorBidi" w:eastAsia="Calibri" w:hAnsiTheme="majorBidi" w:cstheme="majorBidi"/>
          <w:color w:val="000000"/>
          <w:kern w:val="0"/>
          <w:sz w:val="24"/>
          <w:szCs w:val="24"/>
          <w14:ligatures w14:val="none"/>
        </w:rPr>
        <w:fldChar w:fldCharType="begin"/>
      </w:r>
      <w:r w:rsidRPr="00534C0F">
        <w:rPr>
          <w:rFonts w:asciiTheme="majorBidi" w:eastAsia="Calibri" w:hAnsiTheme="majorBidi" w:cstheme="majorBidi"/>
          <w:color w:val="000000"/>
          <w:kern w:val="0"/>
          <w:sz w:val="24"/>
          <w:szCs w:val="24"/>
          <w14:ligatures w14:val="none"/>
        </w:rPr>
        <w:instrText xml:space="preserve"> ADDIN ZOTERO_ITEM CSL_CITATION {"citationID":"SaGTvYZc","properties":{"formattedCitation":"(Koubi, 2019)","plainCitation":"(Koubi, 2019)","noteIndex":0},"citationItems":[{"id":525,"uris":["http://zotero.org/users/9898277/items/L9FJF855"],"itemData":{"id":525,"type":"article-journal","abstract":"The link between climate change and conflict has been discussed intensively in academic literature during the past decade. This review aims to provide a clearer picture of what the research community currently has to say with regard to this nexus. It finds that the literature has not detected a robust and general effect linking climate to conflict onset. Substantial agreement exists that climatic changes contribute to conflict under some conditions and through certain pathways. In particular, the literature shows that climatic conditions breed conflict in fertile grounds: in regions dependent on agriculture and in combination and interaction with other socioeconomic and political factors such as a low level of economic development and political marginalization. Future research should continue to investigate how climatic changes interact with and/or are conditioned by socioeconomic, political, and demographic settings to cause conflict and uncover the causal mechanisms that link these two phenomena.","language":"en","source":"Zotero","title":"Climate Change and Conflict","author":[{"family":"Koubi","given":"Vally"}],"issued":{"date-parts":[["2019"]]}}}],"schema":"https://github.com/citation-style-language/schema/raw/master/csl-citation.json"} </w:instrText>
      </w:r>
      <w:r w:rsidRPr="00534C0F">
        <w:rPr>
          <w:rFonts w:asciiTheme="majorBidi" w:eastAsia="Calibri" w:hAnsiTheme="majorBidi" w:cstheme="majorBidi"/>
          <w:color w:val="000000"/>
          <w:kern w:val="0"/>
          <w:sz w:val="24"/>
          <w:szCs w:val="24"/>
          <w14:ligatures w14:val="none"/>
        </w:rPr>
        <w:fldChar w:fldCharType="separate"/>
      </w:r>
      <w:r w:rsidRPr="00534C0F">
        <w:rPr>
          <w:rFonts w:asciiTheme="majorBidi" w:hAnsiTheme="majorBidi" w:cstheme="majorBidi"/>
          <w:sz w:val="24"/>
        </w:rPr>
        <w:t>(</w:t>
      </w:r>
      <w:proofErr w:type="spellStart"/>
      <w:r w:rsidRPr="00534C0F">
        <w:rPr>
          <w:rFonts w:asciiTheme="majorBidi" w:hAnsiTheme="majorBidi" w:cstheme="majorBidi"/>
          <w:sz w:val="24"/>
        </w:rPr>
        <w:t>Koubi</w:t>
      </w:r>
      <w:proofErr w:type="spellEnd"/>
      <w:r w:rsidRPr="00534C0F">
        <w:rPr>
          <w:rFonts w:asciiTheme="majorBidi" w:hAnsiTheme="majorBidi" w:cstheme="majorBidi"/>
          <w:sz w:val="24"/>
        </w:rPr>
        <w:t>, 2019)</w:t>
      </w:r>
      <w:r w:rsidRPr="00534C0F">
        <w:rPr>
          <w:rFonts w:asciiTheme="majorBidi" w:eastAsia="Calibri" w:hAnsiTheme="majorBidi" w:cstheme="majorBidi"/>
          <w:color w:val="000000"/>
          <w:kern w:val="0"/>
          <w:sz w:val="24"/>
          <w:szCs w:val="24"/>
          <w14:ligatures w14:val="none"/>
        </w:rPr>
        <w:fldChar w:fldCharType="end"/>
      </w:r>
      <w:r w:rsidRPr="00534C0F">
        <w:rPr>
          <w:rFonts w:asciiTheme="majorBidi" w:hAnsiTheme="majorBidi" w:cstheme="majorBidi"/>
          <w:sz w:val="24"/>
          <w:szCs w:val="24"/>
        </w:rPr>
        <w:t xml:space="preserve">. On the other hand, more specific to the Sahel context and similar contexts which embrace farmers and </w:t>
      </w:r>
      <w:bookmarkStart w:id="0" w:name="_Hlk197712807"/>
      <w:r w:rsidRPr="00534C0F">
        <w:rPr>
          <w:rFonts w:asciiTheme="majorBidi" w:hAnsiTheme="majorBidi" w:cstheme="majorBidi"/>
          <w:sz w:val="24"/>
          <w:szCs w:val="24"/>
        </w:rPr>
        <w:t>pastoralists</w:t>
      </w:r>
      <w:bookmarkEnd w:id="0"/>
      <w:r w:rsidRPr="00534C0F">
        <w:rPr>
          <w:rFonts w:asciiTheme="majorBidi" w:hAnsiTheme="majorBidi" w:cstheme="majorBidi"/>
          <w:sz w:val="24"/>
          <w:szCs w:val="24"/>
        </w:rPr>
        <w:t xml:space="preserve"> in neighboring areas, changing patterns of seasonal migration of pastoralists could be the culprit. In short, water and pasture shortage due to lower rainfall pushes pastoralists to graze on sedentary farmers’ land before the harvest thus destroying crops, disrupting long-standing symbiotic relationships that existed between the two groups and fueling conflicts </w:t>
      </w:r>
      <w:r w:rsidRPr="00534C0F">
        <w:rPr>
          <w:rFonts w:asciiTheme="majorBidi" w:hAnsiTheme="majorBidi" w:cstheme="majorBidi"/>
          <w:color w:val="000000" w:themeColor="text1"/>
          <w:sz w:val="24"/>
          <w:szCs w:val="24"/>
        </w:rPr>
        <w:fldChar w:fldCharType="begin"/>
      </w:r>
      <w:r w:rsidRPr="00534C0F">
        <w:rPr>
          <w:rFonts w:asciiTheme="majorBidi" w:hAnsiTheme="majorBidi" w:cstheme="majorBidi"/>
          <w:color w:val="000000" w:themeColor="text1"/>
          <w:sz w:val="24"/>
          <w:szCs w:val="24"/>
        </w:rPr>
        <w:instrText xml:space="preserve"> ADDIN ZOTERO_ITEM CSL_CITATION {"citationID":"YOtb0UXK","properties":{"formattedCitation":"(Cabot, 2017; McGuirk &amp; Nunn, 2025)","plainCitation":"(Cabot, 2017; McGuirk &amp; Nunn, 2025)","noteIndex":0},"citationItems":[{"id":91,"uris":["http://zotero.org/users/9898277/items/3T5D6LBX"],"itemData":{"id":91,"type":"book","collection-title":"Hexagon Series on Human and Environmental Security and Peace","event-place":"Berlin, Heidelberg","ISBN":"978-3-642-29236-1","language":"en","note":"DOI: 10.1007/978-3-642-29237-8","publisher":"Springer Berlin Heidelberg","publisher-place":"Berlin, Heidelberg","source":"DOI.org (Crossref)","title":"Climate Change, Security Risks and Conflict Reduction in Africa","URL":"http://link.springer.com/10.1007/978-3-642-29237-8","volume":"12","author":[{"family":"Cabot","given":"Charlène"}],"accessed":{"date-parts":[["2023",7,26]]},"issued":{"date-parts":[["2017"]]}}},{"id":707,"uris":["http://zotero.org/users/9898277/items/AKW6KCQG"],"itemData":{"id":707,"type":"article-journal","abstract":"We consider the effects of climate change on seasonally migrant populations that herd livestock—i.e. transhumant pastoralists—in Africa. Traditionally, transhumant pastoralists beneﬁt from a cooperative relationship with sedentary agriculturalists whereby arable land is used for crop farming in the wet season and animal grazing in the dry season. Rainfall scarcity can disrupt this arrangement by inducing pastoral groups to migrate to agricultural lands before the harvest, causing conﬂict to emerge. We examine this hypothesis by combining ethnographic information on the traditional locations of transhumant pastoralists and sedentary agriculturalists with high-resolution data on the location and timing of rainfall and violent conﬂict events in Africa from 1989 to 2018. We ﬁnd that reduced rainfall in the territory of transhumant pastoralists leads to conﬂict in neighbouring areas. Consistent with the proposed mechanism, the conﬂicts are concentrated in agricultural areas; they occur during the wet season and not the dry season; and they are due to rainfall’s impact on plant biomass growth. Since pastoralists tend to be Muslim and agriculturalists Christian, this mechanism accounts for a sizable proportion of the rapid rise in religious conﬂict observed in recent decades. Regarding policy responses, we ﬁnd that development aid projects tend not to mitigate the effects that we document. By contrast, the effects are reduced when transhumant pastoralists have greater power in national government, suggesting that more equal political representation is conducive to peace.","container-title":"Review of Economic Studies","DOI":"10.1093/restud/rdae027","ISSN":"0034-6527, 1467-937X","issue":"1","language":"en","license":"https://creativecommons.org/licenses/by/4.0/","page":"404-441","source":"DOI.org (Crossref)","title":"Transhumant Pastoralism, Climate Change, and Conflict in Africa","volume":"92","author":[{"family":"McGuirk","given":"Eoin F"},{"family":"Nunn","given":"Nathan"}],"issued":{"date-parts":[["2025",1,13]]}}}],"schema":"https://github.com/citation-style-language/schema/raw/master/csl-citation.json"} </w:instrText>
      </w:r>
      <w:r w:rsidRPr="00534C0F">
        <w:rPr>
          <w:rFonts w:asciiTheme="majorBidi" w:hAnsiTheme="majorBidi" w:cstheme="majorBidi"/>
          <w:color w:val="000000" w:themeColor="text1"/>
          <w:sz w:val="24"/>
          <w:szCs w:val="24"/>
        </w:rPr>
        <w:fldChar w:fldCharType="separate"/>
      </w:r>
      <w:r w:rsidRPr="00534C0F">
        <w:rPr>
          <w:rFonts w:asciiTheme="majorBidi" w:hAnsiTheme="majorBidi" w:cstheme="majorBidi"/>
          <w:sz w:val="24"/>
        </w:rPr>
        <w:t>(Cabot, 2017; McGuirk &amp; Nunn, 2025)</w:t>
      </w:r>
      <w:r w:rsidRPr="00534C0F">
        <w:rPr>
          <w:rFonts w:asciiTheme="majorBidi" w:hAnsiTheme="majorBidi" w:cstheme="majorBidi"/>
          <w:color w:val="000000" w:themeColor="text1"/>
          <w:sz w:val="24"/>
          <w:szCs w:val="24"/>
        </w:rPr>
        <w:fldChar w:fldCharType="end"/>
      </w:r>
      <w:r w:rsidRPr="00534C0F">
        <w:rPr>
          <w:rFonts w:asciiTheme="majorBidi" w:hAnsiTheme="majorBidi" w:cstheme="majorBidi"/>
          <w:color w:val="000000" w:themeColor="text1"/>
          <w:sz w:val="24"/>
          <w:szCs w:val="24"/>
        </w:rPr>
        <w:t xml:space="preserve">. </w:t>
      </w:r>
      <w:r w:rsidRPr="00534C0F">
        <w:rPr>
          <w:rFonts w:asciiTheme="majorBidi" w:hAnsiTheme="majorBidi" w:cstheme="majorBidi"/>
          <w:sz w:val="24"/>
          <w:szCs w:val="24"/>
        </w:rPr>
        <w:t xml:space="preserve">Some have argued that recent conflicts such as the Syrian civil war in 2011 and the Darfur conflict in 2003 are empirical examples of the realization of the first and second migration channels respectively </w:t>
      </w:r>
      <w:r w:rsidRPr="00534C0F">
        <w:rPr>
          <w:rFonts w:asciiTheme="majorBidi" w:hAnsiTheme="majorBidi" w:cstheme="majorBidi"/>
          <w:sz w:val="24"/>
          <w:szCs w:val="24"/>
        </w:rPr>
        <w:fldChar w:fldCharType="begin"/>
      </w:r>
      <w:r w:rsidRPr="00534C0F">
        <w:rPr>
          <w:rFonts w:asciiTheme="majorBidi" w:hAnsiTheme="majorBidi" w:cstheme="majorBidi"/>
          <w:sz w:val="24"/>
          <w:szCs w:val="24"/>
        </w:rPr>
        <w:instrText xml:space="preserve"> ADDIN ZOTERO_ITEM CSL_CITATION {"citationID":"zVXsPIj5","properties":{"formattedCitation":"(De Juan, 2015; Kelley et al., 2015)","plainCitation":"(De Juan, 2015; Kelley et al., 2015)","noteIndex":0},"citationItems":[{"id":523,"uris":["http://zotero.org/users/9898277/items/4VZS9SBH"],"itemData":{"id":523,"type":"article-journal","abstract":"This paper investigates spatial associations between environmental change and violence in Darfur. Longterm variations in the geographical distribution of water and vegetative resources can foster migration from areas with decreasing levels of resource availability to areas with increasing levels. Rising ethnic diversity and resource competition can, in turn, escalate the risk of violence in areas of high in-migration. This paper employs a multimethod approach to investigate this hypothesis. Qualitative evidence is used to demonstrate the plausibility of the argument for the case of Darfur. The quantitative analysis is based on information retrieved from satellite imagery on long-term vegetation change and the spatial distribution of attacks on villages in the early phase of the civil war (2003e2005). The ﬁndings indicate that violence has been more likely and intense in areas that experienced increasing availability of water and vegetative resources during the 20 years prior to the civil war.","container-title":"Political Geography","DOI":"10.1016/j.polgeo.2014.09.001","ISSN":"09626298","journalAbbreviation":"Political Geography","language":"en","page":"22-33","source":"DOI.org (Crossref)","title":"Long-term environmental change and geographical patterns of violence in Darfur, 2003–2005","volume":"45","author":[{"family":"De Juan","given":"Alexander"}],"issued":{"date-parts":[["2015",3]]}}},{"id":469,"uris":["http://zotero.org/users/9898277/items/LMXLB4EI"],"itemData":{"id":469,"type":"article-journal","abstract":"Before the Syrian uprising that began in 2011, the greater Fertile Crescent experienced the most severe drought in the instrumental record. For Syria, a country marked by poor governance and unsustainable agricultural and environmental policies, the drought had a catalytic effect, contributing to political unrest. We show that the recent decrease in Syrian precipitation is a combination of natural variability and a long-term drying trend, and the unusual severity of the observed drought is here shown to be highly unlikely without this trend. Precipitation changes in Syria are linked to rising mean sea-level pressure in the Eastern Mediterranean, which also shows a long-term trend. There has been also a long-term warming trend in the Eastern Mediterranean, adding to the drawdown of soil moisture. No natural cause is apparent for these trends, whereas the observed drying and warming are consistent with model studies of the response to increases in greenhouse gases. Furthermore, model studies show an increasingly drier and hotter future mean climate for the Eastern Mediterranean. Analyses of observations and model simulations indicate that a drought of the severity and duration of the recent Syrian drought, which is implicated in the current conflict, has become more than twice as likely as a consequence of human interference in the climate system.","container-title":"Proceedings of the National Academy of Sciences","DOI":"10.1073/pnas.1421533112","issue":"11","note":"publisher: Proceedings of the National Academy of Sciences","page":"3241-3246","source":"pnas.org (Atypon)","title":"Climate change in the Fertile Crescent and implications of the recent Syrian drought","volume":"112","author":[{"family":"Kelley","given":"Colin P."},{"family":"Mohtadi","given":"Shahrzad"},{"family":"Cane","given":"Mark A."},{"family":"Seager","given":"Richard"},{"family":"Kushnir","given":"Yochanan"}],"issued":{"date-parts":[["2015",3,17]]}}}],"schema":"https://github.com/citation-style-language/schema/raw/master/csl-citation.json"} </w:instrText>
      </w:r>
      <w:r w:rsidRPr="00534C0F">
        <w:rPr>
          <w:rFonts w:asciiTheme="majorBidi" w:hAnsiTheme="majorBidi" w:cstheme="majorBidi"/>
          <w:sz w:val="24"/>
          <w:szCs w:val="24"/>
        </w:rPr>
        <w:fldChar w:fldCharType="separate"/>
      </w:r>
      <w:r w:rsidRPr="00534C0F">
        <w:rPr>
          <w:rFonts w:asciiTheme="majorBidi" w:hAnsiTheme="majorBidi" w:cstheme="majorBidi"/>
          <w:sz w:val="24"/>
        </w:rPr>
        <w:t>(De Juan, 2015; Kelley et al., 2015)</w:t>
      </w:r>
      <w:r w:rsidRPr="00534C0F">
        <w:rPr>
          <w:rFonts w:asciiTheme="majorBidi" w:hAnsiTheme="majorBidi" w:cstheme="majorBidi"/>
          <w:sz w:val="24"/>
          <w:szCs w:val="24"/>
        </w:rPr>
        <w:fldChar w:fldCharType="end"/>
      </w:r>
      <w:r w:rsidRPr="00534C0F">
        <w:rPr>
          <w:rFonts w:asciiTheme="majorBidi" w:hAnsiTheme="majorBidi" w:cstheme="majorBidi"/>
          <w:sz w:val="24"/>
          <w:szCs w:val="24"/>
        </w:rPr>
        <w:t xml:space="preserve">. Others have refuted the existence of a relationship between these conflicts and climatic conditions altogether </w:t>
      </w:r>
      <w:r w:rsidRPr="00534C0F">
        <w:rPr>
          <w:rFonts w:asciiTheme="majorBidi" w:hAnsiTheme="majorBidi" w:cstheme="majorBidi"/>
          <w:sz w:val="24"/>
          <w:szCs w:val="24"/>
        </w:rPr>
        <w:fldChar w:fldCharType="begin"/>
      </w:r>
      <w:r w:rsidRPr="00534C0F">
        <w:rPr>
          <w:rFonts w:asciiTheme="majorBidi" w:hAnsiTheme="majorBidi" w:cstheme="majorBidi"/>
          <w:sz w:val="24"/>
          <w:szCs w:val="24"/>
        </w:rPr>
        <w:instrText xml:space="preserve"> ADDIN ZOTERO_ITEM CSL_CITATION {"citationID":"wAzmVAre","properties":{"formattedCitation":"(Kevane &amp; Gray, 2008; Selby et al., 2017)","plainCitation":"(Kevane &amp; Gray, 2008; Selby et al., 2017)","noteIndex":0},"citationItems":[{"id":475,"uris":["http://zotero.org/users/9898277/items/MECFEC3P"],"itemData":{"id":475,"type":"article-journal","abstract":"Data on rainfall patterns only weakly corroborate the claim that climate change explains the Darfur conﬂict that began in 2003 and has claimed more than 200 000 lives and displaced more than two million persons. Rainfall in Darfur did not decline signiﬁcantly in the years prior to the eruption of major conﬂict in 2003; rainfall exhibited a ﬂat trend in the thirty years preceding the conﬂict (1972–2002). The rainfall evidence suggests instead a break around 1971. Rainfall is basically stationary over the pre- and post-1971 sub-periods. The break is larger for the more northerly rainfall stations, and is less noticeable for En Nahud. Rainfall in Darfur did indeed decline, but the decline happened over 30 years before the conﬂict erupted. Preliminary analysis suggests little merit to the proposition that a structural break several decades earlier is a reasonable predictor of the outbreak of large-scale civil conﬂict in Africa.","container-title":"Environmental Research Letters","DOI":"10.1088/1748-9326/3/3/034006","ISSN":"1748-9326","issue":"3","journalAbbreviation":"Environ. Res. Lett.","language":"en","page":"034006","source":"DOI.org (Crossref)","title":"Darfur: rainfall and conflict","title-short":"Darfur","volume":"3","author":[{"family":"Kevane","given":"Michael"},{"family":"Gray","given":"Leslie"}],"issued":{"date-parts":[["2008",7]]}}},{"id":121,"uris":["http://zotero.org/users/9898277/items/A53S8I9L"],"itemData":{"id":121,"type":"article-journal","abstract":"For proponents of the view that anthropogenic climate change will become a ‘threat multiplier’ for instability in the decades ahead, the Syrian civil war has become a recurring reference point, providing apparently compelling evidence that such conﬂict effects are already with us. According to this view, human-induced climatic change was a contributory factor in the extreme drought experienced within Syria prior to its civil war; this drought in turn led to large-scale migration; and this migration in turn exacerbated the socio-economic stresses that underpinned Syria's descent into war. This article provides a systematic interrogation of these claims, and ﬁnds little merit to them. Amongst other things it shows that there is no clear and reliable evidence that anthropogenic climate change was a factor in Syria's precivil war drought; that this drought did not cause anywhere near the scale of migration that is often alleged; and that there exists no solid evidence that drought migration pressures in Syria contributed to civil war onset. The Syria case, the article ﬁnds, does not support ‘threat multiplier’ views of the impacts of climate change; to the contrary, we conclude, policymakers, commentators and scholars alike should exercise far greater caution when drawing such linkages or when securitising climate change.","container-title":"Political Geography","DOI":"10.1016/j.polgeo.2017.05.007","ISSN":"09626298","journalAbbreviation":"Political Geography","language":"en","page":"232-244","source":"DOI.org (Crossref)","title":"Climate change and the Syrian civil war revisited","volume":"60","author":[{"family":"Selby","given":"Jan"},{"family":"Dahi","given":"Omar S."},{"family":"Fröhlich","given":"Christiane"},{"family":"Hulme","given":"Mike"}],"issued":{"date-parts":[["2017",9]]}}}],"schema":"https://github.com/citation-style-language/schema/raw/master/csl-citation.json"} </w:instrText>
      </w:r>
      <w:r w:rsidRPr="00534C0F">
        <w:rPr>
          <w:rFonts w:asciiTheme="majorBidi" w:hAnsiTheme="majorBidi" w:cstheme="majorBidi"/>
          <w:sz w:val="24"/>
          <w:szCs w:val="24"/>
        </w:rPr>
        <w:fldChar w:fldCharType="separate"/>
      </w:r>
      <w:r w:rsidRPr="00534C0F">
        <w:rPr>
          <w:rFonts w:asciiTheme="majorBidi" w:hAnsiTheme="majorBidi" w:cstheme="majorBidi"/>
          <w:sz w:val="24"/>
        </w:rPr>
        <w:t>(</w:t>
      </w:r>
      <w:proofErr w:type="spellStart"/>
      <w:r w:rsidRPr="00534C0F">
        <w:rPr>
          <w:rFonts w:asciiTheme="majorBidi" w:hAnsiTheme="majorBidi" w:cstheme="majorBidi"/>
          <w:sz w:val="24"/>
        </w:rPr>
        <w:t>Kevane</w:t>
      </w:r>
      <w:proofErr w:type="spellEnd"/>
      <w:r w:rsidRPr="00534C0F">
        <w:rPr>
          <w:rFonts w:asciiTheme="majorBidi" w:hAnsiTheme="majorBidi" w:cstheme="majorBidi"/>
          <w:sz w:val="24"/>
        </w:rPr>
        <w:t xml:space="preserve"> &amp; Gray, 2008; Selby et al., 2017)</w:t>
      </w:r>
      <w:r w:rsidRPr="00534C0F">
        <w:rPr>
          <w:rFonts w:asciiTheme="majorBidi" w:hAnsiTheme="majorBidi" w:cstheme="majorBidi"/>
          <w:sz w:val="24"/>
          <w:szCs w:val="24"/>
        </w:rPr>
        <w:fldChar w:fldCharType="end"/>
      </w:r>
      <w:r w:rsidRPr="00534C0F">
        <w:rPr>
          <w:rFonts w:asciiTheme="majorBidi" w:hAnsiTheme="majorBidi" w:cstheme="majorBidi"/>
          <w:sz w:val="24"/>
          <w:szCs w:val="24"/>
        </w:rPr>
        <w:t xml:space="preserve"> </w:t>
      </w:r>
    </w:p>
    <w:p w14:paraId="4FFFA348" w14:textId="77777777" w:rsidR="00534C0F" w:rsidRPr="00534C0F" w:rsidRDefault="00534C0F" w:rsidP="00534C0F">
      <w:pPr>
        <w:spacing w:line="240" w:lineRule="auto"/>
        <w:jc w:val="both"/>
        <w:rPr>
          <w:rFonts w:asciiTheme="majorBidi" w:eastAsia="Calibri" w:hAnsiTheme="majorBidi" w:cstheme="majorBidi"/>
          <w:kern w:val="0"/>
          <w:sz w:val="24"/>
          <w:szCs w:val="24"/>
          <w14:ligatures w14:val="none"/>
        </w:rPr>
      </w:pPr>
      <w:r w:rsidRPr="00534C0F">
        <w:rPr>
          <w:rFonts w:asciiTheme="majorBidi" w:eastAsia="Calibri" w:hAnsiTheme="majorBidi" w:cstheme="majorBidi"/>
          <w:color w:val="000000"/>
          <w:kern w:val="0"/>
          <w:sz w:val="24"/>
          <w:szCs w:val="24"/>
          <w14:ligatures w14:val="none"/>
        </w:rPr>
        <w:t xml:space="preserve">I study the interplay of climate change, internal migration and conflict in Sudan, a country in the Sahel </w:t>
      </w:r>
      <w:r w:rsidRPr="00534C0F">
        <w:rPr>
          <w:rFonts w:asciiTheme="majorBidi" w:eastAsia="Calibri" w:hAnsiTheme="majorBidi" w:cstheme="majorBidi"/>
          <w:kern w:val="0"/>
          <w:sz w:val="24"/>
          <w:szCs w:val="24"/>
          <w14:ligatures w14:val="none"/>
        </w:rPr>
        <w:t>bearing the brunt of climate change. Specifically, I investigate the effect of recurring droughts, one of the main manifestations of climate change in Sudan, on conflict incidence. I examine the incidence of conflict both in origin localities</w:t>
      </w:r>
      <w:r w:rsidRPr="00534C0F">
        <w:rPr>
          <w:rStyle w:val="FootnoteReference"/>
          <w:rFonts w:asciiTheme="majorBidi" w:hAnsiTheme="majorBidi" w:cstheme="majorBidi"/>
        </w:rPr>
        <w:footnoteReference w:id="1"/>
      </w:r>
      <w:r w:rsidRPr="00534C0F">
        <w:rPr>
          <w:rFonts w:asciiTheme="majorBidi" w:eastAsia="Calibri" w:hAnsiTheme="majorBidi" w:cstheme="majorBidi"/>
          <w:kern w:val="0"/>
          <w:sz w:val="24"/>
          <w:szCs w:val="24"/>
          <w14:ligatures w14:val="none"/>
        </w:rPr>
        <w:t xml:space="preserve">: those directly affected by drought and in destination localities: those connected to them through migration routes. </w:t>
      </w:r>
    </w:p>
    <w:p w14:paraId="1D27E005" w14:textId="77777777" w:rsidR="00534C0F" w:rsidRPr="00534C0F" w:rsidRDefault="00534C0F" w:rsidP="00534C0F">
      <w:pPr>
        <w:spacing w:line="240" w:lineRule="auto"/>
        <w:jc w:val="both"/>
        <w:rPr>
          <w:rFonts w:asciiTheme="majorBidi" w:eastAsia="Calibri" w:hAnsiTheme="majorBidi" w:cstheme="majorBidi"/>
          <w:kern w:val="0"/>
          <w:sz w:val="24"/>
          <w:szCs w:val="24"/>
          <w14:ligatures w14:val="none"/>
        </w:rPr>
      </w:pPr>
      <w:r w:rsidRPr="00534C0F">
        <w:rPr>
          <w:rFonts w:asciiTheme="majorBidi" w:eastAsia="Calibri" w:hAnsiTheme="majorBidi" w:cstheme="majorBidi"/>
          <w:kern w:val="0"/>
          <w:sz w:val="24"/>
          <w:szCs w:val="24"/>
          <w14:ligatures w14:val="none"/>
        </w:rPr>
        <w:t>I use data on rainfall and temperature from the CHIRPS and CHIRTS databases</w:t>
      </w:r>
      <w:r w:rsidRPr="00534C0F">
        <w:rPr>
          <w:rStyle w:val="FootnoteReference"/>
          <w:rFonts w:asciiTheme="majorBidi" w:hAnsiTheme="majorBidi" w:cstheme="majorBidi"/>
        </w:rPr>
        <w:footnoteReference w:id="2"/>
      </w:r>
      <w:r w:rsidRPr="00534C0F">
        <w:rPr>
          <w:rFonts w:asciiTheme="majorBidi" w:eastAsia="Calibri" w:hAnsiTheme="majorBidi" w:cstheme="majorBidi"/>
          <w:kern w:val="0"/>
          <w:sz w:val="24"/>
          <w:szCs w:val="24"/>
          <w14:ligatures w14:val="none"/>
        </w:rPr>
        <w:t xml:space="preserve"> respectively, to create a drought index, the Standardized Precipitation and Evapotranspiration Index (SPEI), suitable for the Sudanese context. I use conflict data from the Uppsala Conflict Data Program (UCDP). This database records incidents of conflict “where armed force was used by an organized actor against another organized actor, or against civilians, resulting in at least 1 direct death” and if the conflict reaches at least 25 battle-related deaths in the year </w:t>
      </w:r>
      <w:r w:rsidRPr="00534C0F">
        <w:rPr>
          <w:rFonts w:asciiTheme="majorBidi" w:eastAsia="Calibri" w:hAnsiTheme="majorBidi" w:cstheme="majorBidi"/>
          <w:kern w:val="0"/>
          <w:sz w:val="24"/>
          <w:szCs w:val="24"/>
          <w14:ligatures w14:val="none"/>
        </w:rPr>
        <w:fldChar w:fldCharType="begin"/>
      </w:r>
      <w:r w:rsidRPr="00534C0F">
        <w:rPr>
          <w:rFonts w:asciiTheme="majorBidi" w:eastAsia="Calibri" w:hAnsiTheme="majorBidi" w:cstheme="majorBidi"/>
          <w:kern w:val="0"/>
          <w:sz w:val="24"/>
          <w:szCs w:val="24"/>
          <w14:ligatures w14:val="none"/>
        </w:rPr>
        <w:instrText xml:space="preserve"> ADDIN ZOTERO_ITEM CSL_CITATION {"citationID":"nZPjh8XO","properties":{"formattedCitation":"(Sundberg &amp; Melander, 2013)","plainCitation":"(Sundberg &amp; Melander, 2013)","noteIndex":0},"citationItems":[{"id":679,"uris":["http://zotero.org/users/9898277/items/9E77MDWB"],"itemData":{"id":679,"type":"article-journal","abstract":"This article presents the UCDP Georeferenced Event Dataset (UCDP GED). The UCDP GED is an event dataset that disaggregates three types of organized violence (state-based conflict, non-state conflict, and one-sided violence) both spatially and temporally. Each event – defined as an instance of organized violence with at least one fatality –comes with date, geographical location, and identifiers that allow the dataset to be linked to and merged with other UCDP datasets. The first version of the dataset covers events of fatal violence on the African continent between 1989 and 2010. This article, firstly, introduces the rationale for the new dataset, and explains the basic coding procedures as well as the quality controls. Secondly, we discuss some of the data’s potential weaknesses in representing the universe of organized violence, as well as some potential biases induced by the operationalizations. Thirdly, we provide an example of how the data can be used, by illustrating the association between cities and organized violence, taking population density into account. The UCDP GED is a useful resource for conflict analyses below the state and country-year levels, and can provide us with new insights into the geographical determinants and temporal sequencing of warfare and violence.","container-title":"Journal of Peace Research","DOI":"10.1177/0022343313484347","ISSN":"0022-3433, 1460-3578","issue":"4","journalAbbreviation":"Journal of Peace Research","language":"en","page":"523-532","source":"DOI.org (Crossref)","title":"Introducing the UCDP Georeferenced Event Dataset","volume":"50","author":[{"family":"Sundberg","given":"Ralph"},{"family":"Melander","given":"Erik"}],"issued":{"date-parts":[["2013",7]]}}}],"schema":"https://github.com/citation-style-language/schema/raw/master/csl-citation.json"} </w:instrText>
      </w:r>
      <w:r w:rsidRPr="00534C0F">
        <w:rPr>
          <w:rFonts w:asciiTheme="majorBidi" w:eastAsia="Calibri" w:hAnsiTheme="majorBidi" w:cstheme="majorBidi"/>
          <w:kern w:val="0"/>
          <w:sz w:val="24"/>
          <w:szCs w:val="24"/>
          <w14:ligatures w14:val="none"/>
        </w:rPr>
        <w:fldChar w:fldCharType="separate"/>
      </w:r>
      <w:r w:rsidRPr="00534C0F">
        <w:rPr>
          <w:rFonts w:asciiTheme="majorBidi" w:hAnsiTheme="majorBidi" w:cstheme="majorBidi"/>
          <w:sz w:val="24"/>
        </w:rPr>
        <w:t>(Sundberg &amp; Melander, 2013)</w:t>
      </w:r>
      <w:r w:rsidRPr="00534C0F">
        <w:rPr>
          <w:rFonts w:asciiTheme="majorBidi" w:eastAsia="Calibri" w:hAnsiTheme="majorBidi" w:cstheme="majorBidi"/>
          <w:kern w:val="0"/>
          <w:sz w:val="24"/>
          <w:szCs w:val="24"/>
          <w14:ligatures w14:val="none"/>
        </w:rPr>
        <w:fldChar w:fldCharType="end"/>
      </w:r>
      <w:r w:rsidRPr="00534C0F">
        <w:rPr>
          <w:rFonts w:asciiTheme="majorBidi" w:eastAsia="Calibri" w:hAnsiTheme="majorBidi" w:cstheme="majorBidi"/>
          <w:kern w:val="0"/>
          <w:sz w:val="24"/>
          <w:szCs w:val="24"/>
          <w14:ligatures w14:val="none"/>
        </w:rPr>
        <w:t xml:space="preserve">. To define migration routes I use data from the Sudan Labor Market Panel Survey 2022 </w:t>
      </w:r>
      <w:r w:rsidRPr="00534C0F">
        <w:rPr>
          <w:rFonts w:asciiTheme="majorBidi" w:eastAsia="Calibri" w:hAnsiTheme="majorBidi" w:cstheme="majorBidi"/>
          <w:kern w:val="0"/>
          <w:sz w:val="24"/>
          <w:szCs w:val="24"/>
          <w14:ligatures w14:val="none"/>
        </w:rPr>
        <w:fldChar w:fldCharType="begin"/>
      </w:r>
      <w:r w:rsidRPr="00534C0F">
        <w:rPr>
          <w:rFonts w:asciiTheme="majorBidi" w:eastAsia="Calibri" w:hAnsiTheme="majorBidi" w:cstheme="majorBidi"/>
          <w:kern w:val="0"/>
          <w:sz w:val="24"/>
          <w:szCs w:val="24"/>
          <w14:ligatures w14:val="none"/>
        </w:rPr>
        <w:instrText xml:space="preserve"> ADDIN ZOTERO_ITEM CSL_CITATION {"citationID":"bIW3rggT","properties":{"formattedCitation":"(Krafft et al., 2024)","plainCitation":"(Krafft et al., 2024)","noteIndex":0},"citationItems":[{"id":681,"uris":["http://zotero.org/users/9898277/items/3RRFKAB4"],"itemData":{"id":681,"type":"article-journal","abstract":"OBJECTIVE This paper describes the new Sudan Labor Market Panel Survey (SLMPS) 2022, the first nationally representative survey in Sudan in almost a decade.","container-title":"Demographic Research","DOI":"10.4054/DemRes.2024.51.4","ISSN":"1435-9871","journalAbbreviation":"DemRes","language":"en","page":"81-106","source":"DOI.org (Crossref)","title":"Introducing the Sudan Labor Market Panel Survey 2022","volume":"51","author":[{"family":"Krafft","given":"Caroline"},{"family":"Assaad","given":"Ragui"},{"family":"Cheung","given":"Ruby"}],"issued":{"date-parts":[["2024",7,23]]}}}],"schema":"https://github.com/citation-style-language/schema/raw/master/csl-citation.json"} </w:instrText>
      </w:r>
      <w:r w:rsidRPr="00534C0F">
        <w:rPr>
          <w:rFonts w:asciiTheme="majorBidi" w:eastAsia="Calibri" w:hAnsiTheme="majorBidi" w:cstheme="majorBidi"/>
          <w:kern w:val="0"/>
          <w:sz w:val="24"/>
          <w:szCs w:val="24"/>
          <w14:ligatures w14:val="none"/>
        </w:rPr>
        <w:fldChar w:fldCharType="separate"/>
      </w:r>
      <w:r w:rsidRPr="00534C0F">
        <w:rPr>
          <w:rFonts w:asciiTheme="majorBidi" w:hAnsiTheme="majorBidi" w:cstheme="majorBidi"/>
          <w:sz w:val="24"/>
        </w:rPr>
        <w:t xml:space="preserve">(Krafft et </w:t>
      </w:r>
      <w:r w:rsidRPr="00534C0F">
        <w:rPr>
          <w:rFonts w:asciiTheme="majorBidi" w:hAnsiTheme="majorBidi" w:cstheme="majorBidi"/>
          <w:sz w:val="24"/>
        </w:rPr>
        <w:lastRenderedPageBreak/>
        <w:t>al., 2024)</w:t>
      </w:r>
      <w:r w:rsidRPr="00534C0F">
        <w:rPr>
          <w:rFonts w:asciiTheme="majorBidi" w:eastAsia="Calibri" w:hAnsiTheme="majorBidi" w:cstheme="majorBidi"/>
          <w:kern w:val="0"/>
          <w:sz w:val="24"/>
          <w:szCs w:val="24"/>
          <w14:ligatures w14:val="none"/>
        </w:rPr>
        <w:fldChar w:fldCharType="end"/>
      </w:r>
      <w:r w:rsidRPr="00534C0F">
        <w:rPr>
          <w:rFonts w:asciiTheme="majorBidi" w:eastAsia="Calibri" w:hAnsiTheme="majorBidi" w:cstheme="majorBidi"/>
          <w:kern w:val="0"/>
          <w:sz w:val="24"/>
          <w:szCs w:val="24"/>
          <w14:ligatures w14:val="none"/>
        </w:rPr>
        <w:t xml:space="preserve"> which documents all six months or longer migration experiences of a national sample of the Sudanese population. I define a migration route as a route between two localities that witnessed migrations at the 90th percentile or above the frequency of migration among all migration incidents detected in my sample. I complement this data with ethnographic documentation of seasonal migration patterns of </w:t>
      </w:r>
      <w:r w:rsidRPr="00534C0F">
        <w:rPr>
          <w:rFonts w:asciiTheme="majorBidi" w:hAnsiTheme="majorBidi" w:cstheme="majorBidi"/>
          <w:sz w:val="24"/>
          <w:szCs w:val="24"/>
        </w:rPr>
        <w:t>pastoralists</w:t>
      </w:r>
      <w:r w:rsidRPr="00534C0F">
        <w:rPr>
          <w:rFonts w:asciiTheme="majorBidi" w:eastAsia="Calibri" w:hAnsiTheme="majorBidi" w:cstheme="majorBidi"/>
          <w:kern w:val="0"/>
          <w:sz w:val="24"/>
          <w:szCs w:val="24"/>
          <w14:ligatures w14:val="none"/>
        </w:rPr>
        <w:t xml:space="preserve"> by the Feinstein International Center at Tufts University </w:t>
      </w:r>
      <w:r w:rsidRPr="00534C0F">
        <w:rPr>
          <w:rFonts w:asciiTheme="majorBidi" w:eastAsia="Calibri" w:hAnsiTheme="majorBidi" w:cstheme="majorBidi"/>
          <w:kern w:val="0"/>
          <w:sz w:val="24"/>
          <w:szCs w:val="24"/>
          <w14:ligatures w14:val="none"/>
        </w:rPr>
        <w:fldChar w:fldCharType="begin"/>
      </w:r>
      <w:r w:rsidRPr="00534C0F">
        <w:rPr>
          <w:rFonts w:asciiTheme="majorBidi" w:eastAsia="Calibri" w:hAnsiTheme="majorBidi" w:cstheme="majorBidi"/>
          <w:kern w:val="0"/>
          <w:sz w:val="24"/>
          <w:szCs w:val="24"/>
          <w14:ligatures w14:val="none"/>
        </w:rPr>
        <w:instrText xml:space="preserve"> ADDIN ZOTERO_ITEM CSL_CITATION {"citationID":"O7lpRrHm","properties":{"formattedCitation":"(Behnke et al., 2020; Kr\\uc0\\u228{}tli et al., 2013; Sulieman &amp; Ahmed, 2017; Sulieman &amp; Young, 2023; Young et al., 2013, 2016)","plainCitation":"(Behnke et al., 2020; Krätli et al., 2013; Sulieman &amp; Ahmed, 2017; Sulieman &amp; Young, 2023; Young et al., 2013, 2016)","noteIndex":0},"citationItems":[{"id":683,"uris":["http://zotero.org/users/9898277/items/PY2Y3PIC"],"itemData":{"id":683,"type":"article-journal","abstract":"At their furthest extent, the livestock migrations examined in this paper traverse a distance of 400 km or more along a north-south transect, crossing up to half a dozen distinct ecological zones and, upon occasion, the international border between Sudan and South Sudan. Official Sudanese recognition of the value of migratory livestock production has led in recent years to policy and legal changes that support pastoral mobility, but there remains a gap in the scientific evidence that can be called upon to inform this emerging awareness. This paper uses remotely sensed livestock tracking data to document pastoral behaviour in relation to some of the bio­ physical factors that are important for livestock survival and production. This research supports several policyrelevant conclusions: 1. In East Darfur, long-distance migratory livestock production is remarkably resilient to rainfall fluctuations, including drought and flooding, because movement cycles are already designed to accommodate this kind of variability.","container-title":"Land Use Policy","DOI":"10.1016/j.landusepol.2020.105014","ISSN":"02648377","journalAbbreviation":"Land Use Policy","language":"en","page":"105014","source":"DOI.org (Crossref)","title":"The seasonal imperative: Environmental drivers of livestock mobility in East Darfur, Sudan","title-short":"The seasonal imperative","volume":"99","author":[{"family":"Behnke","given":"Roy"},{"family":"Young","given":"Helen"},{"family":"Sulieman","given":"Hussein M."},{"family":"Robinson","given":"Sarah"},{"family":"Idris","given":"Ammar E."}],"issued":{"date-parts":[["2020",12]]}}},{"id":694,"uris":["http://zotero.org/users/9898277/items/IWELD9BS"],"itemData":{"id":694,"type":"report","abstract":"This report highlights the importance of pastoralist livestock production for the country’s economy, and outlines ways in which pastoralism can be","event-place":"Khartoum","language":"en-US","publisher":"United Nations Environment Programme","publisher-place":"Khartoum","title":"Standing Wealth: Pastoralist Livestock Production and Local Livelihoods in Sudan","title-short":"Standing Wealth","URL":"http://fic.tufts.edu/publication-item/standing-wealth/","author":[{"family":"Krätli","given":"Saverio"},{"family":"El Dirani","given":"Omer Hassan"},{"family":"Young","given":"Helen"}],"accessed":{"date-parts":[["2025",5,9]]},"issued":{"date-parts":[["2013"]]}}},{"id":685,"uris":["http://zotero.org/users/9898277/items/BGHT4R7X"],"itemData":{"id":685,"type":"article-journal","abstract":"The loss of about 4 million ha of land in East Sudan to mechanised rain‐fed agriculture severely restricts pastoral mobility, as much of this land is the traditional rangeland for different transhumant pastoralists and smallholder farmers in the area. The aim of this paper is to map the current transformations of the migration patterns of transhumant pastoralists in East Sudan as a result of the land appropriation, by taking the Lahaween ethic group as an example. The paper followed a mixed approach of mapping, geo‐coded field trips using GPS device, focus group discussion and key informant interviews. The findings showed that the annual movement of the Lahaween covers approximately 350 km. They spend 77% of their annual cycle in the summer areas. Frequent and rapid herd movement is a principal strategy in the process of coping with land appropriation. Other coping and adaptation mechanisms taken by the Lahaween included separation of animal types; separation of herds from households; fragmentation of households; use of vehicles and mobile phones in managing herds; entering the national game park; and crossing the international border. The need to promote and facilitate livestock mobility is a longstanding claim in the region. However, the continued neglect of livestock movement territories by state planners is a contested issue which might add a new dilemma of conflict to the country. The mapping exercise presented in this paper is expected to offer a technical guide for solving the problem of congested mobility. It also provides decision‐makers with the current territories of pastoralists' movements.","container-title":"The Geographical Journal","DOI":"10.1111/geoj.12175","ISSN":"0016-7398, 1475-4959","issue":"4","journalAbbreviation":"Geographical Journal","language":"en","license":"http://onlinelibrary.wiley.com/termsAndConditions#vor","page":"386-399","source":"DOI.org (Crossref)","title":"Mapping the pastoral migratory patterns under land appropriation in East Sudan: the case of the Lahaween Ethnic Group","title-short":"Mapping the pastoral migratory patterns under land appropriation in East Sudan","volume":"183","author":[{"family":"Sulieman","given":"Hussein M"},{"family":"Ahmed","given":"Abdel Ghaffar M"}],"issued":{"date-parts":[["2017",12]]}}},{"id":687,"uris":["http://zotero.org/users/9898277/items/ZPLXLINZ"],"itemData":{"id":687,"type":"article-journal","abstract":"This paper focuses on the dynamics of pastoralist herd mobility in West Darfur State, Sudan, a region affected by persistent conflict. The paper examines the annual cycle and seasonal trajectories of mobility for camels, cattle, and sheep, comparing mobility patterns by livelihood specialisation and reviewing the mobility of multi-species herds. Using social research tools and remote sensing livestock tracking technology, the study found diverse livestock mobility patterns within the region. Conflict and insecurity have reduced the freedom and flexibility of these movements. Persistent insecurity combined with climate shocks have led to adaptations, including changes in herd species composition and owner preference, and a shift from long to short-distance mobility closer to the home area. Ultimately these changes have undermined the resilience of the pastoral system. The paper considers the implications of these changes in pastoralist mobility for humanitarian needs, building livelihood resilience and promoting peaceful integration with other users of natural resources.","container-title":"Nomadic Peoples","DOI":"10.3197/np.2023.270102","ISSN":"0822-7942, 1752-2366","issue":"1","journalAbbreviation":"Nomadic Peoples","language":"en","page":"3-31","source":"DOI.org (Crossref)","title":"The Resilience and Adaptation of Pastoralist Livestock Mobility in a Protracted Conflict Setting: West Darfur, Sudan","title-short":"The Resilience and Adaptation of Pastoralist Livestock Mobility in a Protracted Conflict Setting","volume":"27","author":[{"family":"Sulieman","given":"Hussein M."},{"family":"Young","given":"Helen"}],"issued":{"date-parts":[["2023",3]]}}},{"id":692,"uris":["http://zotero.org/users/9898277/items/VZSUEEY4"],"itemData":{"id":692,"type":"report","abstract":"This report highlights the importance of pastoralist livestock mobility for the resilience of pastoralist livelihood systems and for maximising","event-place":"Khartoum","language":"en-US","publisher":"United Nations Environment Programme","publisher-place":"Khartoum","title":"Pastoralism in Practice: Monitoring Livestock Mobility in Contemporary Sudan","title-short":"Pastoralism in Practice","URL":"http://fic.tufts.edu/publication-item/pastoralism-in-practice/","author":[{"family":"Young","given":"Helen"},{"family":"Sulieman","given":"Hussein"},{"family":"Behnke","given":"Roy"},{"family":"Cormack","given":"Zoe"}],"accessed":{"date-parts":[["2025",5,9]]},"issued":{"date-parts":[["2013"]]}}},{"id":690,"uris":["http://zotero.org/users/9898277/items/B8B7P33Q"],"itemData":{"id":690,"type":"report","event-place":"Somerville","language":"en","publisher":"Feinstein International Center","publisher-place":"Somerville","source":"Zotero","title":"Risk, Resilience, and Pastoralist Mobility","author":[{"family":"Young","given":"Helen"},{"family":"Behnke","given":"Roy"},{"family":"Sulieman","given":"Hussein"},{"family":"Robinson","given":"Sarah"},{"family":"Mohamed","given":"Abdelhafiz"}],"issued":{"date-parts":[["2016"]]}}}],"schema":"https://github.com/citation-style-language/schema/raw/master/csl-citation.json"} </w:instrText>
      </w:r>
      <w:r w:rsidRPr="00534C0F">
        <w:rPr>
          <w:rFonts w:asciiTheme="majorBidi" w:eastAsia="Calibri" w:hAnsiTheme="majorBidi" w:cstheme="majorBidi"/>
          <w:kern w:val="0"/>
          <w:sz w:val="24"/>
          <w:szCs w:val="24"/>
          <w14:ligatures w14:val="none"/>
        </w:rPr>
        <w:fldChar w:fldCharType="separate"/>
      </w:r>
      <w:r w:rsidRPr="00534C0F">
        <w:rPr>
          <w:rFonts w:asciiTheme="majorBidi" w:hAnsiTheme="majorBidi" w:cstheme="majorBidi"/>
          <w:kern w:val="0"/>
          <w:sz w:val="24"/>
        </w:rPr>
        <w:t xml:space="preserve">(Behnke et al., 2020; </w:t>
      </w:r>
      <w:proofErr w:type="spellStart"/>
      <w:r w:rsidRPr="00534C0F">
        <w:rPr>
          <w:rFonts w:asciiTheme="majorBidi" w:hAnsiTheme="majorBidi" w:cstheme="majorBidi"/>
          <w:kern w:val="0"/>
          <w:sz w:val="24"/>
        </w:rPr>
        <w:t>Krätli</w:t>
      </w:r>
      <w:proofErr w:type="spellEnd"/>
      <w:r w:rsidRPr="00534C0F">
        <w:rPr>
          <w:rFonts w:asciiTheme="majorBidi" w:hAnsiTheme="majorBidi" w:cstheme="majorBidi"/>
          <w:kern w:val="0"/>
          <w:sz w:val="24"/>
        </w:rPr>
        <w:t xml:space="preserve"> et al., 2013; Sulieman &amp; Ahmed, 2017; Sulieman &amp; Young, 2023; Young et al., 2013, 2016)</w:t>
      </w:r>
      <w:r w:rsidRPr="00534C0F">
        <w:rPr>
          <w:rFonts w:asciiTheme="majorBidi" w:eastAsia="Calibri" w:hAnsiTheme="majorBidi" w:cstheme="majorBidi"/>
          <w:kern w:val="0"/>
          <w:sz w:val="24"/>
          <w:szCs w:val="24"/>
          <w14:ligatures w14:val="none"/>
        </w:rPr>
        <w:fldChar w:fldCharType="end"/>
      </w:r>
      <w:r w:rsidRPr="00534C0F">
        <w:rPr>
          <w:rFonts w:asciiTheme="majorBidi" w:eastAsia="Calibri" w:hAnsiTheme="majorBidi" w:cstheme="majorBidi"/>
          <w:kern w:val="0"/>
          <w:sz w:val="24"/>
          <w:szCs w:val="24"/>
          <w14:ligatures w14:val="none"/>
        </w:rPr>
        <w:t xml:space="preserve">. I use the SPEI index to define a binary drought variable and conduct a difference in differences between localities experiencing drought to those not experiencing drought before and after the fact. </w:t>
      </w:r>
    </w:p>
    <w:p w14:paraId="1DC9D1A5" w14:textId="77777777" w:rsidR="00534C0F" w:rsidRPr="00534C0F" w:rsidRDefault="00534C0F" w:rsidP="00534C0F">
      <w:pPr>
        <w:spacing w:line="240" w:lineRule="auto"/>
        <w:jc w:val="both"/>
        <w:rPr>
          <w:rFonts w:asciiTheme="majorBidi" w:eastAsia="Calibri" w:hAnsiTheme="majorBidi" w:cstheme="majorBidi"/>
          <w:kern w:val="0"/>
          <w:sz w:val="24"/>
          <w:szCs w:val="24"/>
          <w14:ligatures w14:val="none"/>
        </w:rPr>
      </w:pPr>
      <w:r w:rsidRPr="00534C0F">
        <w:rPr>
          <w:rFonts w:asciiTheme="majorBidi" w:eastAsia="Calibri" w:hAnsiTheme="majorBidi" w:cstheme="majorBidi"/>
          <w:kern w:val="0"/>
          <w:sz w:val="24"/>
          <w:szCs w:val="24"/>
          <w14:ligatures w14:val="none"/>
        </w:rPr>
        <w:t xml:space="preserve">Preliminary results show a negative relationship between severe droughts and conflict incidence in the </w:t>
      </w:r>
      <w:proofErr w:type="gramStart"/>
      <w:r w:rsidRPr="00534C0F">
        <w:rPr>
          <w:rFonts w:asciiTheme="majorBidi" w:eastAsia="Calibri" w:hAnsiTheme="majorBidi" w:cstheme="majorBidi"/>
          <w:kern w:val="0"/>
          <w:sz w:val="24"/>
          <w:szCs w:val="24"/>
          <w14:ligatures w14:val="none"/>
        </w:rPr>
        <w:t>origin</w:t>
      </w:r>
      <w:proofErr w:type="gramEnd"/>
      <w:r w:rsidRPr="00534C0F">
        <w:rPr>
          <w:rFonts w:asciiTheme="majorBidi" w:eastAsia="Calibri" w:hAnsiTheme="majorBidi" w:cstheme="majorBidi"/>
          <w:kern w:val="0"/>
          <w:sz w:val="24"/>
          <w:szCs w:val="24"/>
          <w14:ligatures w14:val="none"/>
        </w:rPr>
        <w:t xml:space="preserve"> locality but a positive relationship with conflict incidence in the destination locality. This suggests that conflict occurs in regions with higher supply of water and those connected with a region experiencing drought by a migration route. This supports a scenario where individuals migrate to areas with more abundant resources creating more competition over resources that incites conflict.</w:t>
      </w:r>
    </w:p>
    <w:p w14:paraId="627C78C3" w14:textId="77777777" w:rsidR="00534C0F" w:rsidRPr="00534C0F" w:rsidRDefault="00534C0F" w:rsidP="00534C0F">
      <w:pPr>
        <w:spacing w:line="240" w:lineRule="auto"/>
        <w:jc w:val="both"/>
        <w:rPr>
          <w:rFonts w:asciiTheme="majorBidi" w:eastAsia="Calibri" w:hAnsiTheme="majorBidi" w:cstheme="majorBidi"/>
          <w:kern w:val="0"/>
          <w:sz w:val="24"/>
          <w:szCs w:val="24"/>
          <w14:ligatures w14:val="none"/>
        </w:rPr>
      </w:pPr>
      <w:r w:rsidRPr="00534C0F">
        <w:rPr>
          <w:rFonts w:asciiTheme="majorBidi" w:eastAsia="Calibri" w:hAnsiTheme="majorBidi" w:cstheme="majorBidi"/>
          <w:kern w:val="0"/>
          <w:sz w:val="24"/>
          <w:szCs w:val="24"/>
          <w14:ligatures w14:val="none"/>
        </w:rPr>
        <w:t xml:space="preserve">This paper contributes directly to the literature on climate change and conflict which overwhelmingly supports a positive relationship between climate shocks and conflict </w:t>
      </w:r>
      <w:r w:rsidRPr="00534C0F">
        <w:rPr>
          <w:rFonts w:asciiTheme="majorBidi" w:eastAsia="Calibri" w:hAnsiTheme="majorBidi" w:cstheme="majorBidi"/>
          <w:kern w:val="0"/>
          <w:sz w:val="24"/>
          <w:szCs w:val="24"/>
          <w14:ligatures w14:val="none"/>
        </w:rPr>
        <w:fldChar w:fldCharType="begin"/>
      </w:r>
      <w:r w:rsidRPr="00534C0F">
        <w:rPr>
          <w:rFonts w:asciiTheme="majorBidi" w:eastAsia="Calibri" w:hAnsiTheme="majorBidi" w:cstheme="majorBidi"/>
          <w:kern w:val="0"/>
          <w:sz w:val="24"/>
          <w:szCs w:val="24"/>
          <w14:ligatures w14:val="none"/>
        </w:rPr>
        <w:instrText xml:space="preserve"> ADDIN ZOTERO_ITEM CSL_CITATION {"citationID":"DmuKJkJM","properties":{"formattedCitation":"(M. Burke et al., 2015; Hsiang et al., 2013)","plainCitation":"(M. Burke et al., 2015; Hsiang et al., 2013)","noteIndex":0},"citationItems":[{"id":473,"uris":["http://zotero.org/users/9898277/items/DYRILS3M"],"itemData":{"id":473,"type":"article-journal","abstract":"We review the emerging literature on climate and conflict. We consider multiple types of human conflict, including both interpersonal conflict, such as assault and murder, and intergroup conflict, including riots and civil war. We discuss key methodological issues in estimating causal relationships and largely focus on natural experiments that exploit variation in climate over time. Using a hierarchical meta-analysis that allows us to both estimate the mean effect and quantify the degree of variability across 55 studies, we find that deviations from moderate temperatures and precipitation patterns systematically increase conflict risk. Contemporaneous temperature has the largest average impact, with each 1σ increase in temperature increasing interpersonal conflict by 2.4% and intergroup conflict by 11.3%. We conclude by highlighting research priorities, including a better understanding of the mechanisms linking climate to conflict, societies’ ability to adapt to climatic changes, and the likely impacts of future global warming.","container-title":"Annual Review of Economics","DOI":"10.1146/annurev-economics-080614-115430","issue":"1","note":"_eprint: https://doi.org/10.1146/annurev-economics-080614-115430","page":"577-617","source":"Annual Reviews","title":"Climate and Conflict","volume":"7","author":[{"family":"Burke","given":"Marshall"},{"family":"Hsiang","given":"Solomon M."},{"family":"Miguel","given":"Edward"}],"issued":{"date-parts":[["2015"]]}}},{"id":526,"uris":["http://zotero.org/users/9898277/items/24UKQB89"],"itemData":{"id":526,"type":"article-journal","abstract":"A rapidly growing body of research examines whether human conflict can be affected by climatic changes. Drawing from archaeology, criminology, economics, geography, history, political science, and psychology, we assemble and analyze the 60 most rigorous quantitative studies and document, for the first time, a striking convergence of results. We find strong causal evidence linking climatic events to human conflict across a range of spatial and temporal scales and across all major regions of the world. The magnitude of climate’s influence is substantial: for each one standard deviation (1σ) change in climate toward warmer temperatures or more extreme rainfall, median estimates indicate that the frequency of interpersonal violence rises 4% and the frequency of intergroup conflict rises 14%. Because locations throughout the inhabited world are expected to warm 2σ to 4σ by 2050, amplified rates of human conflict could represent a large and critical impact of anthropogenic climate change.","container-title":"Science","DOI":"10.1126/science.1235367","issue":"6151","note":"publisher: American Association for the Advancement of Science","page":"1235367","source":"science.org (Atypon)","title":"Quantifying the Influence of Climate on Human Conflict","volume":"341","author":[{"family":"Hsiang","given":"Solomon M."},{"family":"Burke","given":"Marshall"},{"family":"Miguel","given":"Edward"}],"issued":{"date-parts":[["2013",9,13]]}}}],"schema":"https://github.com/citation-style-language/schema/raw/master/csl-citation.json"} </w:instrText>
      </w:r>
      <w:r w:rsidRPr="00534C0F">
        <w:rPr>
          <w:rFonts w:asciiTheme="majorBidi" w:eastAsia="Calibri" w:hAnsiTheme="majorBidi" w:cstheme="majorBidi"/>
          <w:kern w:val="0"/>
          <w:sz w:val="24"/>
          <w:szCs w:val="24"/>
          <w14:ligatures w14:val="none"/>
        </w:rPr>
        <w:fldChar w:fldCharType="separate"/>
      </w:r>
      <w:r w:rsidRPr="00534C0F">
        <w:rPr>
          <w:rFonts w:asciiTheme="majorBidi" w:hAnsiTheme="majorBidi" w:cstheme="majorBidi"/>
          <w:sz w:val="24"/>
        </w:rPr>
        <w:t>(M. Burke et al., 2015; Hsiang et al., 2013)</w:t>
      </w:r>
      <w:r w:rsidRPr="00534C0F">
        <w:rPr>
          <w:rFonts w:asciiTheme="majorBidi" w:eastAsia="Calibri" w:hAnsiTheme="majorBidi" w:cstheme="majorBidi"/>
          <w:kern w:val="0"/>
          <w:sz w:val="24"/>
          <w:szCs w:val="24"/>
          <w14:ligatures w14:val="none"/>
        </w:rPr>
        <w:fldChar w:fldCharType="end"/>
      </w:r>
      <w:r w:rsidRPr="00534C0F">
        <w:rPr>
          <w:rFonts w:asciiTheme="majorBidi" w:eastAsia="Calibri" w:hAnsiTheme="majorBidi" w:cstheme="majorBidi"/>
          <w:kern w:val="0"/>
          <w:sz w:val="24"/>
          <w:szCs w:val="24"/>
          <w14:ligatures w14:val="none"/>
        </w:rPr>
        <w:t xml:space="preserve">. Evidence specific to the African continent documents a positive relationship between warming and civil conflict </w:t>
      </w:r>
      <w:r w:rsidRPr="00534C0F">
        <w:rPr>
          <w:rFonts w:asciiTheme="majorBidi" w:eastAsia="Calibri" w:hAnsiTheme="majorBidi" w:cstheme="majorBidi"/>
          <w:kern w:val="0"/>
          <w:sz w:val="24"/>
          <w:szCs w:val="24"/>
          <w14:ligatures w14:val="none"/>
        </w:rPr>
        <w:fldChar w:fldCharType="begin"/>
      </w:r>
      <w:r w:rsidRPr="00534C0F">
        <w:rPr>
          <w:rFonts w:asciiTheme="majorBidi" w:eastAsia="Calibri" w:hAnsiTheme="majorBidi" w:cstheme="majorBidi"/>
          <w:kern w:val="0"/>
          <w:sz w:val="24"/>
          <w:szCs w:val="24"/>
          <w14:ligatures w14:val="none"/>
        </w:rPr>
        <w:instrText xml:space="preserve"> ADDIN ZOTERO_ITEM CSL_CITATION {"citationID":"9xArHi5X","properties":{"formattedCitation":"(M. B. Burke et al., 2009, 2010)","plainCitation":"(M. B. Burke et al., 2009, 2010)","noteIndex":0},"citationItems":[{"id":197,"uris":["http://zotero.org/users/9898277/items/2X9Z6FUE"],"itemData":{"id":197,"type":"article-journal","abstract":"Armed conflict within nations has had disastrous humanitarian consequences throughout much of the world. Here we undertake the first comprehensive examination of the potential impact of global climate change on armed conflict in sub-Saharan Africa. We find strong historical linkages between civil war and temperature in Africa, with warmer years leading to significant increases in the likelihood of war. When combined with climate model projections of future temperature trends, this historical response to temperature suggests a roughly 54% increase in armed conflict incidence by 2030, or an additional 393,000 battle deaths if future wars are as deadly as recent wars. Our results suggest an urgent need to reform African governments' and foreign aid donors' policies to deal with rising temperatures.","container-title":"Proceedings of the National Academy of Sciences","DOI":"10.1073/pnas.0907998106","ISSN":"0027-8424, 1091-6490","issue":"49","journalAbbreviation":"Proc. Natl. Acad. Sci. U.S.A.","language":"en","page":"20670-20674","source":"DOI.org (Crossref)","title":"Warming increases the risk of civil war in Africa","volume":"106","author":[{"family":"Burke","given":"Marshall B."},{"family":"Miguel","given":"Edward"},{"family":"Satyanath","given":"Shanker"},{"family":"Dykema","given":"John A."},{"family":"Lobell","given":"David B."}],"issued":{"date-parts":[["2009",12,8]]}}},{"id":699,"uris":["http://zotero.org/users/9898277/items/A2X5XL3R"],"itemData":{"id":699,"type":"article-journal","container-title":"Proceedings of the National Academy of Sciences","DOI":"10.1073/pnas.1014879107","ISSN":"0027-8424, 1091-6490","issue":"51","journalAbbreviation":"Proc. Natl. Acad. Sci. U.S.A.","language":"en","source":"DOI.org (Crossref)","title":"Climate robustly linked to African civil war","URL":"https://pnas.org/doi/full/10.1073/pnas.1014879107","volume":"107","author":[{"family":"Burke","given":"Marshall B."},{"family":"Miguel","given":"Edward"},{"family":"Satyanath","given":"Shanker"},{"family":"Dykema","given":"John A."},{"family":"Lobell","given":"David B."}],"accessed":{"date-parts":[["2025",5,9]]},"issued":{"date-parts":[["2010",12,21]]}}}],"schema":"https://github.com/citation-style-language/schema/raw/master/csl-citation.json"} </w:instrText>
      </w:r>
      <w:r w:rsidRPr="00534C0F">
        <w:rPr>
          <w:rFonts w:asciiTheme="majorBidi" w:eastAsia="Calibri" w:hAnsiTheme="majorBidi" w:cstheme="majorBidi"/>
          <w:kern w:val="0"/>
          <w:sz w:val="24"/>
          <w:szCs w:val="24"/>
          <w14:ligatures w14:val="none"/>
        </w:rPr>
        <w:fldChar w:fldCharType="separate"/>
      </w:r>
      <w:r w:rsidRPr="00534C0F">
        <w:rPr>
          <w:rFonts w:asciiTheme="majorBidi" w:hAnsiTheme="majorBidi" w:cstheme="majorBidi"/>
          <w:sz w:val="24"/>
        </w:rPr>
        <w:t>(M. B. Burke et al., 2009, 2010)</w:t>
      </w:r>
      <w:r w:rsidRPr="00534C0F">
        <w:rPr>
          <w:rFonts w:asciiTheme="majorBidi" w:eastAsia="Calibri" w:hAnsiTheme="majorBidi" w:cstheme="majorBidi"/>
          <w:kern w:val="0"/>
          <w:sz w:val="24"/>
          <w:szCs w:val="24"/>
          <w14:ligatures w14:val="none"/>
        </w:rPr>
        <w:fldChar w:fldCharType="end"/>
      </w:r>
      <w:r w:rsidRPr="00534C0F">
        <w:rPr>
          <w:rFonts w:asciiTheme="majorBidi" w:eastAsia="Calibri" w:hAnsiTheme="majorBidi" w:cstheme="majorBidi"/>
          <w:kern w:val="0"/>
          <w:sz w:val="24"/>
          <w:szCs w:val="24"/>
          <w14:ligatures w14:val="none"/>
        </w:rPr>
        <w:t xml:space="preserve"> and droughts and civil conflict </w:t>
      </w:r>
      <w:r w:rsidRPr="00534C0F">
        <w:rPr>
          <w:rFonts w:asciiTheme="majorBidi" w:eastAsia="Calibri" w:hAnsiTheme="majorBidi" w:cstheme="majorBidi"/>
          <w:kern w:val="0"/>
          <w:sz w:val="24"/>
          <w:szCs w:val="24"/>
          <w14:ligatures w14:val="none"/>
        </w:rPr>
        <w:fldChar w:fldCharType="begin"/>
      </w:r>
      <w:r w:rsidRPr="00534C0F">
        <w:rPr>
          <w:rFonts w:asciiTheme="majorBidi" w:eastAsia="Calibri" w:hAnsiTheme="majorBidi" w:cstheme="majorBidi"/>
          <w:kern w:val="0"/>
          <w:sz w:val="24"/>
          <w:szCs w:val="24"/>
          <w14:ligatures w14:val="none"/>
        </w:rPr>
        <w:instrText xml:space="preserve"> ADDIN ZOTERO_ITEM CSL_CITATION {"citationID":"0HZkMqUP","properties":{"formattedCitation":"(Harari &amp; Ferrara, 2018)","plainCitation":"(Harari &amp; Ferrara, 2018)","noteIndex":0},"citationItems":[{"id":672,"uris":["http://zotero.org/users/9898277/items/GS2YXTZP"],"itemData":{"id":672,"type":"article-journal","abstract":"We conduct a disaggregated empirical analysis of civil conﬂict at the subnational level in Africa over 1997 to 2011 using a new gridded data set. We construct an original measure of agriculture-relevant weather shocks exploiting within-year variation in weather and in crop growing season and spatial variation in crop cover. Temporal and spatial spillovers in conﬂict are addressed through spatial econometric techniques. Negative shocks occurring during the growing season of local crops affect conﬂict incidence persistently, and local conﬂict spills over to neighboring cells. We use our estimates to trace the dynamic response to shocks and predict how future warming may affect violence.","container-title":"The Review of Economics and Statistics","DOI":"10.1162/rest_a_00730","ISSN":"0034-6535, 1530-9142","issue":"4","journalAbbreviation":"The Review of Economics and Statistics","language":"en","page":"594-608","source":"DOI.org (Crossref)","title":"Conflict, Climate, and Cells: A Disaggregated Analysis","title-short":"Conflict, Climate, and Cells","volume":"100","author":[{"family":"Harari","given":"Mariaflavia"},{"family":"Ferrara","given":"Eliana La"}],"issued":{"date-parts":[["2018",10]]}}}],"schema":"https://github.com/citation-style-language/schema/raw/master/csl-citation.json"} </w:instrText>
      </w:r>
      <w:r w:rsidRPr="00534C0F">
        <w:rPr>
          <w:rFonts w:asciiTheme="majorBidi" w:eastAsia="Calibri" w:hAnsiTheme="majorBidi" w:cstheme="majorBidi"/>
          <w:kern w:val="0"/>
          <w:sz w:val="24"/>
          <w:szCs w:val="24"/>
          <w14:ligatures w14:val="none"/>
        </w:rPr>
        <w:fldChar w:fldCharType="separate"/>
      </w:r>
      <w:r w:rsidRPr="00534C0F">
        <w:rPr>
          <w:rFonts w:asciiTheme="majorBidi" w:hAnsiTheme="majorBidi" w:cstheme="majorBidi"/>
          <w:sz w:val="24"/>
        </w:rPr>
        <w:t>(Harari &amp; Ferrara, 2018)</w:t>
      </w:r>
      <w:r w:rsidRPr="00534C0F">
        <w:rPr>
          <w:rFonts w:asciiTheme="majorBidi" w:eastAsia="Calibri" w:hAnsiTheme="majorBidi" w:cstheme="majorBidi"/>
          <w:kern w:val="0"/>
          <w:sz w:val="24"/>
          <w:szCs w:val="24"/>
          <w14:ligatures w14:val="none"/>
        </w:rPr>
        <w:fldChar w:fldCharType="end"/>
      </w:r>
      <w:r w:rsidRPr="00534C0F">
        <w:rPr>
          <w:rFonts w:asciiTheme="majorBidi" w:eastAsia="Calibri" w:hAnsiTheme="majorBidi" w:cstheme="majorBidi"/>
          <w:kern w:val="0"/>
          <w:sz w:val="24"/>
          <w:szCs w:val="24"/>
          <w14:ligatures w14:val="none"/>
        </w:rPr>
        <w:t xml:space="preserve">. Some researchers suggested that both increases and decreases in rainfall can be associated with higher conflict incidence both in the broader African context (Hendrix &amp; </w:t>
      </w:r>
      <w:proofErr w:type="spellStart"/>
      <w:r w:rsidRPr="00534C0F">
        <w:rPr>
          <w:rFonts w:asciiTheme="majorBidi" w:eastAsia="Calibri" w:hAnsiTheme="majorBidi" w:cstheme="majorBidi"/>
          <w:kern w:val="0"/>
          <w:sz w:val="24"/>
          <w:szCs w:val="24"/>
          <w14:ligatures w14:val="none"/>
        </w:rPr>
        <w:t>Salehyan</w:t>
      </w:r>
      <w:proofErr w:type="spellEnd"/>
      <w:r w:rsidRPr="00534C0F">
        <w:rPr>
          <w:rFonts w:asciiTheme="majorBidi" w:eastAsia="Calibri" w:hAnsiTheme="majorBidi" w:cstheme="majorBidi"/>
          <w:kern w:val="0"/>
          <w:sz w:val="24"/>
          <w:szCs w:val="24"/>
          <w14:ligatures w14:val="none"/>
        </w:rPr>
        <w:t xml:space="preserve">, 2012) and specifically in East Africa (Ralston, 2013). Others have argued that the link between climate shocks and conflict is rather weak </w:t>
      </w:r>
      <w:r w:rsidRPr="00534C0F">
        <w:rPr>
          <w:rFonts w:asciiTheme="majorBidi" w:eastAsia="Calibri" w:hAnsiTheme="majorBidi" w:cstheme="majorBidi"/>
          <w:kern w:val="0"/>
          <w:sz w:val="24"/>
          <w:szCs w:val="24"/>
          <w14:ligatures w14:val="none"/>
        </w:rPr>
        <w:fldChar w:fldCharType="begin"/>
      </w:r>
      <w:r w:rsidRPr="00534C0F">
        <w:rPr>
          <w:rFonts w:asciiTheme="majorBidi" w:eastAsia="Calibri" w:hAnsiTheme="majorBidi" w:cstheme="majorBidi"/>
          <w:kern w:val="0"/>
          <w:sz w:val="24"/>
          <w:szCs w:val="24"/>
          <w14:ligatures w14:val="none"/>
        </w:rPr>
        <w:instrText xml:space="preserve"> ADDIN ZOTERO_ITEM CSL_CITATION {"citationID":"ztPJutqX","properties":{"formattedCitation":"(Buhaug, 2010; Couttenier &amp; Soubeyran, 2014)","plainCitation":"(Buhaug, 2010; Couttenier &amp; Soubeyran, 2014)","noteIndex":0},"citationItems":[{"id":471,"uris":["http://zotero.org/users/9898277/items/9FZ4KLAU"],"itemData":{"id":471,"type":"article-journal","abstract":"Vocal actors within policy and practice contend that environmental variability and shocks, such as drought and prolonged heat waves, drive civil wars in Africa. Recently, a widely publicized scientific article appears to substantiate this claim. This paper investigates the empirical foundation for the claimed relationship in detail. Using a host of different model specifications and alternative measures of drought, heat, and civil war, the paper concludes that climate variability is a poor predictor of armed conflict. Instead, African civil wars can be explained by generic structural and contextual conditions: prevalent ethno-political exclusion, poor national economy, and the collapse of the Cold War system.","container-title":"Proceedings of the National Academy of Sciences","DOI":"10.1073/pnas.1005739107","issue":"38","note":"publisher: Proceedings of the National Academy of Sciences","page":"16477-16482","source":"pnas.org (Atypon)","title":"Climate not to blame for African civil wars","volume":"107","author":[{"family":"Buhaug","given":"Halvard"}],"issued":{"date-parts":[["2010",9,21]]}}},{"id":703,"uris":["http://zotero.org/users/9898277/items/NHPXMGDU"],"itemData":{"id":703,"type":"article-journal","container-title":"The Economic Journal","DOI":"10.1111/ecoj.12042","ISSN":"0013-0133, 1468-0297","issue":"575","language":"en","license":"http://doi.wiley.com/10.1002/tdm_license_1.1","page":"201-244","source":"DOI.org (Crossref)","title":"Drought and Civil War in Sub‐Saharan Africa","volume":"124","author":[{"family":"Couttenier","given":"Mathieu"},{"family":"Soubeyran","given":"Raphael"}],"issued":{"date-parts":[["2014",3,1]]}}}],"schema":"https://github.com/citation-style-language/schema/raw/master/csl-citation.json"} </w:instrText>
      </w:r>
      <w:r w:rsidRPr="00534C0F">
        <w:rPr>
          <w:rFonts w:asciiTheme="majorBidi" w:eastAsia="Calibri" w:hAnsiTheme="majorBidi" w:cstheme="majorBidi"/>
          <w:kern w:val="0"/>
          <w:sz w:val="24"/>
          <w:szCs w:val="24"/>
          <w14:ligatures w14:val="none"/>
        </w:rPr>
        <w:fldChar w:fldCharType="separate"/>
      </w:r>
      <w:r w:rsidRPr="00534C0F">
        <w:rPr>
          <w:rFonts w:asciiTheme="majorBidi" w:hAnsiTheme="majorBidi" w:cstheme="majorBidi"/>
          <w:sz w:val="24"/>
        </w:rPr>
        <w:t>(</w:t>
      </w:r>
      <w:proofErr w:type="spellStart"/>
      <w:r w:rsidRPr="00534C0F">
        <w:rPr>
          <w:rFonts w:asciiTheme="majorBidi" w:hAnsiTheme="majorBidi" w:cstheme="majorBidi"/>
          <w:sz w:val="24"/>
        </w:rPr>
        <w:t>Buhaug</w:t>
      </w:r>
      <w:proofErr w:type="spellEnd"/>
      <w:r w:rsidRPr="00534C0F">
        <w:rPr>
          <w:rFonts w:asciiTheme="majorBidi" w:hAnsiTheme="majorBidi" w:cstheme="majorBidi"/>
          <w:sz w:val="24"/>
        </w:rPr>
        <w:t xml:space="preserve">, 2010; </w:t>
      </w:r>
      <w:proofErr w:type="spellStart"/>
      <w:r w:rsidRPr="00534C0F">
        <w:rPr>
          <w:rFonts w:asciiTheme="majorBidi" w:hAnsiTheme="majorBidi" w:cstheme="majorBidi"/>
          <w:sz w:val="24"/>
        </w:rPr>
        <w:t>Couttenier</w:t>
      </w:r>
      <w:proofErr w:type="spellEnd"/>
      <w:r w:rsidRPr="00534C0F">
        <w:rPr>
          <w:rFonts w:asciiTheme="majorBidi" w:hAnsiTheme="majorBidi" w:cstheme="majorBidi"/>
          <w:sz w:val="24"/>
        </w:rPr>
        <w:t xml:space="preserve"> &amp; </w:t>
      </w:r>
      <w:proofErr w:type="spellStart"/>
      <w:r w:rsidRPr="00534C0F">
        <w:rPr>
          <w:rFonts w:asciiTheme="majorBidi" w:hAnsiTheme="majorBidi" w:cstheme="majorBidi"/>
          <w:sz w:val="24"/>
        </w:rPr>
        <w:t>Soubeyran</w:t>
      </w:r>
      <w:proofErr w:type="spellEnd"/>
      <w:r w:rsidRPr="00534C0F">
        <w:rPr>
          <w:rFonts w:asciiTheme="majorBidi" w:hAnsiTheme="majorBidi" w:cstheme="majorBidi"/>
          <w:sz w:val="24"/>
        </w:rPr>
        <w:t>, 2014)</w:t>
      </w:r>
      <w:r w:rsidRPr="00534C0F">
        <w:rPr>
          <w:rFonts w:asciiTheme="majorBidi" w:eastAsia="Calibri" w:hAnsiTheme="majorBidi" w:cstheme="majorBidi"/>
          <w:kern w:val="0"/>
          <w:sz w:val="24"/>
          <w:szCs w:val="24"/>
          <w14:ligatures w14:val="none"/>
        </w:rPr>
        <w:fldChar w:fldCharType="end"/>
      </w:r>
      <w:r w:rsidRPr="00534C0F">
        <w:rPr>
          <w:rFonts w:asciiTheme="majorBidi" w:eastAsia="Calibri" w:hAnsiTheme="majorBidi" w:cstheme="majorBidi"/>
          <w:kern w:val="0"/>
          <w:sz w:val="24"/>
          <w:szCs w:val="24"/>
          <w14:ligatures w14:val="none"/>
        </w:rPr>
        <w:t xml:space="preserve">. </w:t>
      </w:r>
    </w:p>
    <w:p w14:paraId="5C31B82A" w14:textId="77777777" w:rsidR="00534C0F" w:rsidRPr="00534C0F" w:rsidRDefault="00534C0F" w:rsidP="00534C0F">
      <w:pPr>
        <w:spacing w:line="240" w:lineRule="auto"/>
        <w:jc w:val="both"/>
        <w:rPr>
          <w:rFonts w:asciiTheme="majorBidi" w:eastAsia="Calibri" w:hAnsiTheme="majorBidi" w:cstheme="majorBidi"/>
          <w:kern w:val="0"/>
          <w:sz w:val="24"/>
          <w:szCs w:val="24"/>
          <w14:ligatures w14:val="none"/>
        </w:rPr>
      </w:pPr>
      <w:r w:rsidRPr="00534C0F">
        <w:rPr>
          <w:rFonts w:asciiTheme="majorBidi" w:eastAsia="Calibri" w:hAnsiTheme="majorBidi" w:cstheme="majorBidi"/>
          <w:kern w:val="0"/>
          <w:sz w:val="24"/>
          <w:szCs w:val="24"/>
          <w14:ligatures w14:val="none"/>
        </w:rPr>
        <w:t xml:space="preserve">This paper also contributes to the empirical literature on the role of climate change in civil conflicts in Sudan. Evidence suggests that conflict in Sudan is driven by higher temperatures which disproportionately affect pastoralist areas making these communities more vulnerable to conflict </w:t>
      </w:r>
      <w:r w:rsidRPr="00534C0F">
        <w:rPr>
          <w:rFonts w:asciiTheme="majorBidi" w:eastAsia="Calibri" w:hAnsiTheme="majorBidi" w:cstheme="majorBidi"/>
          <w:kern w:val="0"/>
          <w:sz w:val="24"/>
          <w:szCs w:val="24"/>
          <w14:ligatures w14:val="none"/>
        </w:rPr>
        <w:fldChar w:fldCharType="begin"/>
      </w:r>
      <w:r w:rsidRPr="00534C0F">
        <w:rPr>
          <w:rFonts w:asciiTheme="majorBidi" w:eastAsia="Calibri" w:hAnsiTheme="majorBidi" w:cstheme="majorBidi"/>
          <w:kern w:val="0"/>
          <w:sz w:val="24"/>
          <w:szCs w:val="24"/>
          <w14:ligatures w14:val="none"/>
        </w:rPr>
        <w:instrText xml:space="preserve"> ADDIN ZOTERO_ITEM CSL_CITATION {"citationID":"i7F1JkL9","properties":{"formattedCitation":"(Maystadt et al., 2015)","plainCitation":"(Maystadt et al., 2015)","noteIndex":0},"citationItems":[{"id":705,"uris":["http://zotero.org/users/9898277/items/MWVKEDDA"],"itemData":{"id":705,"type":"article-journal","abstract":"Our article contributes to the emerging micro-level strand of the literature on the link between local variations in weather shocks and conflicts by focusing on a pixel-level analysis for North and South Sudan between 1997 and 2009. Temperature anomalies are found to strongly affect the risk of conflict, whereas the risk is expected to magnify in a range of 24–31% in the future under a median scenario. Our analysis also sheds light on the competition over natural resources, in particular water, as the main driver of such relationship in a region where pastoralism constitutes the dominant livelihood.","container-title":"Journal of Economic Geography","DOI":"10.1093/jeg/lbu033","ISSN":"1468-2702, 1468-2710","issue":"3","journalAbbreviation":"Journal of Economic Geography","language":"en","page":"649-671","source":"DOI.org (Crossref)","title":"Local warming and violent conflict in North and South Sudan","volume":"15","author":[{"family":"Maystadt","given":"J.-F."},{"family":"Calderone","given":"M."},{"family":"You","given":"L."}],"issued":{"date-parts":[["2015",5,1]]}}}],"schema":"https://github.com/citation-style-language/schema/raw/master/csl-citation.json"} </w:instrText>
      </w:r>
      <w:r w:rsidRPr="00534C0F">
        <w:rPr>
          <w:rFonts w:asciiTheme="majorBidi" w:eastAsia="Calibri" w:hAnsiTheme="majorBidi" w:cstheme="majorBidi"/>
          <w:kern w:val="0"/>
          <w:sz w:val="24"/>
          <w:szCs w:val="24"/>
          <w14:ligatures w14:val="none"/>
        </w:rPr>
        <w:fldChar w:fldCharType="separate"/>
      </w:r>
      <w:r w:rsidRPr="00534C0F">
        <w:rPr>
          <w:rFonts w:asciiTheme="majorBidi" w:hAnsiTheme="majorBidi" w:cstheme="majorBidi"/>
          <w:sz w:val="24"/>
        </w:rPr>
        <w:t>(</w:t>
      </w:r>
      <w:proofErr w:type="spellStart"/>
      <w:r w:rsidRPr="00534C0F">
        <w:rPr>
          <w:rFonts w:asciiTheme="majorBidi" w:hAnsiTheme="majorBidi" w:cstheme="majorBidi"/>
          <w:sz w:val="24"/>
        </w:rPr>
        <w:t>Maystadt</w:t>
      </w:r>
      <w:proofErr w:type="spellEnd"/>
      <w:r w:rsidRPr="00534C0F">
        <w:rPr>
          <w:rFonts w:asciiTheme="majorBidi" w:hAnsiTheme="majorBidi" w:cstheme="majorBidi"/>
          <w:sz w:val="24"/>
        </w:rPr>
        <w:t xml:space="preserve"> et al., 2015)</w:t>
      </w:r>
      <w:r w:rsidRPr="00534C0F">
        <w:rPr>
          <w:rFonts w:asciiTheme="majorBidi" w:eastAsia="Calibri" w:hAnsiTheme="majorBidi" w:cstheme="majorBidi"/>
          <w:kern w:val="0"/>
          <w:sz w:val="24"/>
          <w:szCs w:val="24"/>
          <w14:ligatures w14:val="none"/>
        </w:rPr>
        <w:fldChar w:fldCharType="end"/>
      </w:r>
      <w:r w:rsidRPr="00534C0F">
        <w:rPr>
          <w:rFonts w:asciiTheme="majorBidi" w:eastAsia="Calibri" w:hAnsiTheme="majorBidi" w:cstheme="majorBidi"/>
          <w:kern w:val="0"/>
          <w:sz w:val="24"/>
          <w:szCs w:val="24"/>
          <w14:ligatures w14:val="none"/>
        </w:rPr>
        <w:t xml:space="preserve">. Moreover, evidence on the early phase of the Darfur civil conflict point to higher incidence of conflict in areas with more abundant water and vegetation corroborating a story of migration and competition over resources </w:t>
      </w:r>
      <w:r w:rsidRPr="00534C0F">
        <w:rPr>
          <w:rFonts w:asciiTheme="majorBidi" w:eastAsia="Calibri" w:hAnsiTheme="majorBidi" w:cstheme="majorBidi"/>
          <w:kern w:val="0"/>
          <w:sz w:val="24"/>
          <w:szCs w:val="24"/>
          <w14:ligatures w14:val="none"/>
        </w:rPr>
        <w:fldChar w:fldCharType="begin"/>
      </w:r>
      <w:r w:rsidRPr="00534C0F">
        <w:rPr>
          <w:rFonts w:asciiTheme="majorBidi" w:eastAsia="Calibri" w:hAnsiTheme="majorBidi" w:cstheme="majorBidi"/>
          <w:kern w:val="0"/>
          <w:sz w:val="24"/>
          <w:szCs w:val="24"/>
          <w14:ligatures w14:val="none"/>
        </w:rPr>
        <w:instrText xml:space="preserve"> ADDIN ZOTERO_ITEM CSL_CITATION {"citationID":"fdME9iu3","properties":{"formattedCitation":"(De Juan, 2015)","plainCitation":"(De Juan, 2015)","noteIndex":0},"citationItems":[{"id":523,"uris":["http://zotero.org/users/9898277/items/4VZS9SBH"],"itemData":{"id":523,"type":"article-journal","abstract":"This paper investigates spatial associations between environmental change and violence in Darfur. Longterm variations in the geographical distribution of water and vegetative resources can foster migration from areas with decreasing levels of resource availability to areas with increasing levels. Rising ethnic diversity and resource competition can, in turn, escalate the risk of violence in areas of high in-migration. This paper employs a multimethod approach to investigate this hypothesis. Qualitative evidence is used to demonstrate the plausibility of the argument for the case of Darfur. The quantitative analysis is based on information retrieved from satellite imagery on long-term vegetation change and the spatial distribution of attacks on villages in the early phase of the civil war (2003e2005). The ﬁndings indicate that violence has been more likely and intense in areas that experienced increasing availability of water and vegetative resources during the 20 years prior to the civil war.","container-title":"Political Geography","DOI":"10.1016/j.polgeo.2014.09.001","ISSN":"09626298","journalAbbreviation":"Political Geography","language":"en","page":"22-33","source":"DOI.org (Crossref)","title":"Long-term environmental change and geographical patterns of violence in Darfur, 2003–2005","volume":"45","author":[{"family":"De Juan","given":"Alexander"}],"issued":{"date-parts":[["2015",3]]}}}],"schema":"https://github.com/citation-style-language/schema/raw/master/csl-citation.json"} </w:instrText>
      </w:r>
      <w:r w:rsidRPr="00534C0F">
        <w:rPr>
          <w:rFonts w:asciiTheme="majorBidi" w:eastAsia="Calibri" w:hAnsiTheme="majorBidi" w:cstheme="majorBidi"/>
          <w:kern w:val="0"/>
          <w:sz w:val="24"/>
          <w:szCs w:val="24"/>
          <w14:ligatures w14:val="none"/>
        </w:rPr>
        <w:fldChar w:fldCharType="separate"/>
      </w:r>
      <w:r w:rsidRPr="00534C0F">
        <w:rPr>
          <w:rFonts w:asciiTheme="majorBidi" w:hAnsiTheme="majorBidi" w:cstheme="majorBidi"/>
          <w:sz w:val="24"/>
        </w:rPr>
        <w:t>(De Juan, 2015)</w:t>
      </w:r>
      <w:r w:rsidRPr="00534C0F">
        <w:rPr>
          <w:rFonts w:asciiTheme="majorBidi" w:eastAsia="Calibri" w:hAnsiTheme="majorBidi" w:cstheme="majorBidi"/>
          <w:kern w:val="0"/>
          <w:sz w:val="24"/>
          <w:szCs w:val="24"/>
          <w14:ligatures w14:val="none"/>
        </w:rPr>
        <w:fldChar w:fldCharType="end"/>
      </w:r>
      <w:r w:rsidRPr="00534C0F">
        <w:rPr>
          <w:rFonts w:asciiTheme="majorBidi" w:eastAsia="Calibri" w:hAnsiTheme="majorBidi" w:cstheme="majorBidi"/>
          <w:kern w:val="0"/>
          <w:sz w:val="24"/>
          <w:szCs w:val="24"/>
          <w14:ligatures w14:val="none"/>
        </w:rPr>
        <w:t xml:space="preserve">. </w:t>
      </w:r>
    </w:p>
    <w:p w14:paraId="7A730F9A" w14:textId="77777777" w:rsidR="00534C0F" w:rsidRPr="00534C0F" w:rsidRDefault="00534C0F" w:rsidP="00534C0F">
      <w:pPr>
        <w:spacing w:line="240" w:lineRule="auto"/>
        <w:jc w:val="both"/>
        <w:rPr>
          <w:rFonts w:asciiTheme="majorBidi" w:eastAsia="Calibri" w:hAnsiTheme="majorBidi" w:cstheme="majorBidi"/>
          <w:kern w:val="0"/>
          <w:sz w:val="24"/>
          <w:szCs w:val="24"/>
          <w14:ligatures w14:val="none"/>
        </w:rPr>
      </w:pPr>
      <w:r w:rsidRPr="00534C0F">
        <w:rPr>
          <w:rFonts w:asciiTheme="majorBidi" w:eastAsia="Calibri" w:hAnsiTheme="majorBidi" w:cstheme="majorBidi"/>
          <w:kern w:val="0"/>
          <w:sz w:val="24"/>
          <w:szCs w:val="24"/>
          <w14:ligatures w14:val="none"/>
        </w:rPr>
        <w:t xml:space="preserve">Finally, it contributes to the small nascent literature on migration as a mediator of the relationship between climate change and conflict. Evidence from the African continent supports a relationship between pastoralists’ seasonal migration and conflict with ethnically different neighboring communities </w:t>
      </w:r>
      <w:r w:rsidRPr="00534C0F">
        <w:rPr>
          <w:rFonts w:asciiTheme="majorBidi" w:eastAsia="Calibri" w:hAnsiTheme="majorBidi" w:cstheme="majorBidi"/>
          <w:kern w:val="0"/>
          <w:sz w:val="24"/>
          <w:szCs w:val="24"/>
          <w14:ligatures w14:val="none"/>
        </w:rPr>
        <w:fldChar w:fldCharType="begin"/>
      </w:r>
      <w:r w:rsidRPr="00534C0F">
        <w:rPr>
          <w:rFonts w:asciiTheme="majorBidi" w:eastAsia="Calibri" w:hAnsiTheme="majorBidi" w:cstheme="majorBidi"/>
          <w:kern w:val="0"/>
          <w:sz w:val="24"/>
          <w:szCs w:val="24"/>
          <w14:ligatures w14:val="none"/>
        </w:rPr>
        <w:instrText xml:space="preserve"> ADDIN ZOTERO_ITEM CSL_CITATION {"citationID":"EYJd7SWX","properties":{"formattedCitation":"(McGuirk &amp; Nunn, 2025)","plainCitation":"(McGuirk &amp; Nunn, 2025)","noteIndex":0},"citationItems":[{"id":707,"uris":["http://zotero.org/users/9898277/items/AKW6KCQG"],"itemData":{"id":707,"type":"article-journal","abstract":"We consider the effects of climate change on seasonally migrant populations that herd livestock—i.e. transhumant pastoralists—in Africa. Traditionally, transhumant pastoralists beneﬁt from a cooperative relationship with sedentary agriculturalists whereby arable land is used for crop farming in the wet season and animal grazing in the dry season. Rainfall scarcity can disrupt this arrangement by inducing pastoral groups to migrate to agricultural lands before the harvest, causing conﬂict to emerge. We examine this hypothesis by combining ethnographic information on the traditional locations of transhumant pastoralists and sedentary agriculturalists with high-resolution data on the location and timing of rainfall and violent conﬂict events in Africa from 1989 to 2018. We ﬁnd that reduced rainfall in the territory of transhumant pastoralists leads to conﬂict in neighbouring areas. Consistent with the proposed mechanism, the conﬂicts are concentrated in agricultural areas; they occur during the wet season and not the dry season; and they are due to rainfall’s impact on plant biomass growth. Since pastoralists tend to be Muslim and agriculturalists Christian, this mechanism accounts for a sizable proportion of the rapid rise in religious conﬂict observed in recent decades. Regarding policy responses, we ﬁnd that development aid projects tend not to mitigate the effects that we document. By contrast, the effects are reduced when transhumant pastoralists have greater power in national government, suggesting that more equal political representation is conducive to peace.","container-title":"Review of Economic Studies","DOI":"10.1093/restud/rdae027","ISSN":"0034-6527, 1467-937X","issue":"1","language":"en","license":"https://creativecommons.org/licenses/by/4.0/","page":"404-441","source":"DOI.org (Crossref)","title":"Transhumant Pastoralism, Climate Change, and Conflict in Africa","volume":"92","author":[{"family":"McGuirk","given":"Eoin F"},{"family":"Nunn","given":"Nathan"}],"issued":{"date-parts":[["2025",1,13]]}}}],"schema":"https://github.com/citation-style-language/schema/raw/master/csl-citation.json"} </w:instrText>
      </w:r>
      <w:r w:rsidRPr="00534C0F">
        <w:rPr>
          <w:rFonts w:asciiTheme="majorBidi" w:eastAsia="Calibri" w:hAnsiTheme="majorBidi" w:cstheme="majorBidi"/>
          <w:kern w:val="0"/>
          <w:sz w:val="24"/>
          <w:szCs w:val="24"/>
          <w14:ligatures w14:val="none"/>
        </w:rPr>
        <w:fldChar w:fldCharType="separate"/>
      </w:r>
      <w:r w:rsidRPr="00534C0F">
        <w:rPr>
          <w:rFonts w:asciiTheme="majorBidi" w:hAnsiTheme="majorBidi" w:cstheme="majorBidi"/>
          <w:sz w:val="24"/>
        </w:rPr>
        <w:t>(McGuirk &amp; Nunn, 2025)</w:t>
      </w:r>
      <w:r w:rsidRPr="00534C0F">
        <w:rPr>
          <w:rFonts w:asciiTheme="majorBidi" w:eastAsia="Calibri" w:hAnsiTheme="majorBidi" w:cstheme="majorBidi"/>
          <w:kern w:val="0"/>
          <w:sz w:val="24"/>
          <w:szCs w:val="24"/>
          <w14:ligatures w14:val="none"/>
        </w:rPr>
        <w:fldChar w:fldCharType="end"/>
      </w:r>
      <w:r w:rsidRPr="00534C0F">
        <w:rPr>
          <w:rFonts w:asciiTheme="majorBidi" w:eastAsia="Calibri" w:hAnsiTheme="majorBidi" w:cstheme="majorBidi"/>
          <w:kern w:val="0"/>
          <w:sz w:val="24"/>
          <w:szCs w:val="24"/>
          <w14:ligatures w14:val="none"/>
        </w:rPr>
        <w:t xml:space="preserve">. Moreover, cross country migration was found to be linked with lower conflict incidence in origin countries and to have no effect on conflict in destination countries </w:t>
      </w:r>
      <w:r w:rsidRPr="00534C0F">
        <w:rPr>
          <w:rFonts w:asciiTheme="majorBidi" w:eastAsia="Calibri" w:hAnsiTheme="majorBidi" w:cstheme="majorBidi"/>
          <w:kern w:val="0"/>
          <w:sz w:val="24"/>
          <w:szCs w:val="24"/>
          <w14:ligatures w14:val="none"/>
        </w:rPr>
        <w:fldChar w:fldCharType="begin"/>
      </w:r>
      <w:r w:rsidRPr="00534C0F">
        <w:rPr>
          <w:rFonts w:asciiTheme="majorBidi" w:eastAsia="Calibri" w:hAnsiTheme="majorBidi" w:cstheme="majorBidi"/>
          <w:kern w:val="0"/>
          <w:sz w:val="24"/>
          <w:szCs w:val="24"/>
          <w14:ligatures w14:val="none"/>
        </w:rPr>
        <w:instrText xml:space="preserve"> ADDIN ZOTERO_ITEM CSL_CITATION {"citationID":"RYe7X2JO","properties":{"formattedCitation":"(Bosetti et al., 2018)","plainCitation":"(Bosetti et al., 2018)","noteIndex":0},"citationItems":[{"id":709,"uris":["http://zotero.org/users/9898277/items/IHS4E9H5"],"itemData":{"id":709,"type":"article","abstract":"There is extensive evidence that higher temperature increases the probability of local conflict. There is also some evidence that emigration represents an important margin of adaptation to climatic change. In this paper we analyse whether migration influences the link between warming and conflicts by either attenuating the effects in countries of origin and/or by spreading them to countries of destination. We find that in countries where emigration propensity, as measured by past diaspora, was higher, increases in temperature had a smaller effects on conflict probability, consistent with emigration functioning as \"escape valve\" for local tensions. We find no evidence that climate-induced migration increased the probability of conflict in receiving countries.","collection-title":"Working Paper Series","DOI":"10.3386/w24447","genre":"Working Paper","note":"DOI: 10.3386/w24447","number":"24447","publisher":"National Bureau of Economic Research","source":"National Bureau of Economic Research","title":"Should they stay or should they go? Climate Migrants and Local Conflicts","title-short":"Should they stay or should they go?","URL":"https://www.nber.org/papers/w24447","author":[{"family":"Bosetti","given":"Valentina"},{"family":"Cattaneo","given":"Cristina"},{"family":"Peri","given":"Giovanni"}],"accessed":{"date-parts":[["2025",5,9]]},"issued":{"date-parts":[["2018",3]]}}}],"schema":"https://github.com/citation-style-language/schema/raw/master/csl-citation.json"} </w:instrText>
      </w:r>
      <w:r w:rsidRPr="00534C0F">
        <w:rPr>
          <w:rFonts w:asciiTheme="majorBidi" w:eastAsia="Calibri" w:hAnsiTheme="majorBidi" w:cstheme="majorBidi"/>
          <w:kern w:val="0"/>
          <w:sz w:val="24"/>
          <w:szCs w:val="24"/>
          <w14:ligatures w14:val="none"/>
        </w:rPr>
        <w:fldChar w:fldCharType="separate"/>
      </w:r>
      <w:r w:rsidRPr="00534C0F">
        <w:rPr>
          <w:rFonts w:asciiTheme="majorBidi" w:hAnsiTheme="majorBidi" w:cstheme="majorBidi"/>
          <w:sz w:val="24"/>
        </w:rPr>
        <w:t>(Bosetti et al., 2018)</w:t>
      </w:r>
      <w:r w:rsidRPr="00534C0F">
        <w:rPr>
          <w:rFonts w:asciiTheme="majorBidi" w:eastAsia="Calibri" w:hAnsiTheme="majorBidi" w:cstheme="majorBidi"/>
          <w:kern w:val="0"/>
          <w:sz w:val="24"/>
          <w:szCs w:val="24"/>
          <w14:ligatures w14:val="none"/>
        </w:rPr>
        <w:fldChar w:fldCharType="end"/>
      </w:r>
      <w:r w:rsidRPr="00534C0F">
        <w:rPr>
          <w:rFonts w:asciiTheme="majorBidi" w:eastAsia="Calibri" w:hAnsiTheme="majorBidi" w:cstheme="majorBidi"/>
          <w:kern w:val="0"/>
          <w:sz w:val="24"/>
          <w:szCs w:val="24"/>
          <w14:ligatures w14:val="none"/>
        </w:rPr>
        <w:t>.</w:t>
      </w:r>
    </w:p>
    <w:p w14:paraId="56CA5320" w14:textId="77777777" w:rsidR="00DE7C1F" w:rsidRPr="00534C0F" w:rsidRDefault="00DE7C1F" w:rsidP="00DE7C1F">
      <w:pPr>
        <w:spacing w:line="240" w:lineRule="auto"/>
        <w:jc w:val="both"/>
        <w:rPr>
          <w:rFonts w:asciiTheme="majorBidi" w:eastAsia="Calibri" w:hAnsiTheme="majorBidi" w:cstheme="majorBidi"/>
          <w:bCs/>
          <w:color w:val="000000"/>
          <w:kern w:val="0"/>
          <w:sz w:val="24"/>
          <w:szCs w:val="24"/>
          <w14:ligatures w14:val="none"/>
        </w:rPr>
      </w:pPr>
    </w:p>
    <w:p w14:paraId="69624149" w14:textId="1F8FEF4A" w:rsidR="00FA5537" w:rsidRPr="00534C0F" w:rsidRDefault="00751BF1" w:rsidP="00DE7C1F">
      <w:pPr>
        <w:pStyle w:val="Heading1"/>
        <w:rPr>
          <w:rFonts w:asciiTheme="majorBidi" w:eastAsia="Calibri" w:hAnsiTheme="majorBidi"/>
          <w:b/>
          <w:bCs/>
          <w:color w:val="auto"/>
          <w:sz w:val="28"/>
          <w:szCs w:val="28"/>
        </w:rPr>
      </w:pPr>
      <w:r w:rsidRPr="00534C0F">
        <w:rPr>
          <w:rFonts w:asciiTheme="majorBidi" w:eastAsia="Calibri" w:hAnsiTheme="majorBidi"/>
          <w:b/>
          <w:bCs/>
          <w:color w:val="auto"/>
          <w:sz w:val="28"/>
          <w:szCs w:val="28"/>
        </w:rPr>
        <w:t>Data</w:t>
      </w:r>
      <w:r w:rsidR="00BE1575" w:rsidRPr="00534C0F">
        <w:rPr>
          <w:rFonts w:asciiTheme="majorBidi" w:eastAsia="Calibri" w:hAnsiTheme="majorBidi"/>
          <w:b/>
          <w:bCs/>
          <w:color w:val="auto"/>
          <w:sz w:val="28"/>
          <w:szCs w:val="28"/>
        </w:rPr>
        <w:t xml:space="preserve"> and Measurement</w:t>
      </w:r>
    </w:p>
    <w:p w14:paraId="02F79DF4" w14:textId="3C9D82A9" w:rsidR="008E1C1B" w:rsidRPr="00534C0F" w:rsidRDefault="008E1C1B" w:rsidP="00DE7C1F">
      <w:pPr>
        <w:pStyle w:val="Heading2"/>
        <w:rPr>
          <w:rFonts w:asciiTheme="majorBidi" w:eastAsia="Calibri" w:hAnsiTheme="majorBidi"/>
          <w:b/>
          <w:bCs/>
          <w:color w:val="auto"/>
          <w:sz w:val="24"/>
          <w:szCs w:val="24"/>
        </w:rPr>
      </w:pPr>
      <w:r w:rsidRPr="00534C0F">
        <w:rPr>
          <w:rFonts w:asciiTheme="majorBidi" w:eastAsia="Calibri" w:hAnsiTheme="majorBidi"/>
          <w:b/>
          <w:bCs/>
          <w:color w:val="auto"/>
          <w:sz w:val="24"/>
          <w:szCs w:val="24"/>
        </w:rPr>
        <w:t>Drought</w:t>
      </w:r>
    </w:p>
    <w:p w14:paraId="76D41FC4" w14:textId="265BC783" w:rsidR="00AC39DD" w:rsidRPr="00534C0F" w:rsidRDefault="00DF2ED8" w:rsidP="00F75BB3">
      <w:pPr>
        <w:jc w:val="both"/>
        <w:rPr>
          <w:rFonts w:asciiTheme="majorBidi" w:hAnsiTheme="majorBidi" w:cstheme="majorBidi"/>
          <w:bCs/>
          <w:sz w:val="24"/>
          <w:szCs w:val="24"/>
        </w:rPr>
      </w:pPr>
      <w:r w:rsidRPr="00534C0F">
        <w:rPr>
          <w:rFonts w:asciiTheme="majorBidi" w:hAnsiTheme="majorBidi" w:cstheme="majorBidi"/>
          <w:bCs/>
          <w:sz w:val="24"/>
          <w:szCs w:val="24"/>
        </w:rPr>
        <w:t>Drought is one of the main manifestations of climate change in Sudan</w:t>
      </w:r>
      <w:r w:rsidR="00F01F42" w:rsidRPr="00534C0F">
        <w:rPr>
          <w:rFonts w:asciiTheme="majorBidi" w:hAnsiTheme="majorBidi" w:cstheme="majorBidi"/>
          <w:bCs/>
          <w:sz w:val="24"/>
          <w:szCs w:val="24"/>
        </w:rPr>
        <w:t>. In the past 60 years the country has experienced</w:t>
      </w:r>
      <w:r w:rsidR="00D01CFE" w:rsidRPr="00534C0F">
        <w:rPr>
          <w:rFonts w:asciiTheme="majorBidi" w:hAnsiTheme="majorBidi" w:cstheme="majorBidi"/>
          <w:bCs/>
          <w:sz w:val="24"/>
          <w:szCs w:val="24"/>
        </w:rPr>
        <w:t xml:space="preserve"> a</w:t>
      </w:r>
      <w:r w:rsidR="00F01F42" w:rsidRPr="00534C0F">
        <w:rPr>
          <w:rFonts w:asciiTheme="majorBidi" w:hAnsiTheme="majorBidi" w:cstheme="majorBidi"/>
          <w:bCs/>
          <w:sz w:val="24"/>
          <w:szCs w:val="24"/>
        </w:rPr>
        <w:t xml:space="preserve"> higher recurrence of droughts taking its toll on </w:t>
      </w:r>
      <w:r w:rsidR="0070183A" w:rsidRPr="00534C0F">
        <w:rPr>
          <w:rFonts w:asciiTheme="majorBidi" w:hAnsiTheme="majorBidi" w:cstheme="majorBidi"/>
          <w:bCs/>
          <w:sz w:val="24"/>
          <w:szCs w:val="24"/>
        </w:rPr>
        <w:t xml:space="preserve">agricultural </w:t>
      </w:r>
      <w:r w:rsidR="0070183A" w:rsidRPr="00534C0F">
        <w:rPr>
          <w:rFonts w:asciiTheme="majorBidi" w:hAnsiTheme="majorBidi" w:cstheme="majorBidi"/>
          <w:bCs/>
          <w:sz w:val="24"/>
          <w:szCs w:val="24"/>
        </w:rPr>
        <w:lastRenderedPageBreak/>
        <w:t>communities</w:t>
      </w:r>
      <w:r w:rsidR="00F01F42" w:rsidRPr="00534C0F">
        <w:rPr>
          <w:rFonts w:asciiTheme="majorBidi" w:hAnsiTheme="majorBidi" w:cstheme="majorBidi"/>
          <w:bCs/>
          <w:sz w:val="24"/>
          <w:szCs w:val="24"/>
        </w:rPr>
        <w:t>. Drought</w:t>
      </w:r>
      <w:r w:rsidR="00581837" w:rsidRPr="00534C0F">
        <w:rPr>
          <w:rFonts w:asciiTheme="majorBidi" w:hAnsiTheme="majorBidi" w:cstheme="majorBidi"/>
          <w:bCs/>
          <w:sz w:val="24"/>
          <w:szCs w:val="24"/>
        </w:rPr>
        <w:t>s</w:t>
      </w:r>
      <w:r w:rsidR="00F01F42" w:rsidRPr="00534C0F">
        <w:rPr>
          <w:rFonts w:asciiTheme="majorBidi" w:hAnsiTheme="majorBidi" w:cstheme="majorBidi"/>
          <w:bCs/>
          <w:sz w:val="24"/>
          <w:szCs w:val="24"/>
        </w:rPr>
        <w:t xml:space="preserve"> </w:t>
      </w:r>
      <w:r w:rsidR="00581837" w:rsidRPr="00534C0F">
        <w:rPr>
          <w:rFonts w:asciiTheme="majorBidi" w:hAnsiTheme="majorBidi" w:cstheme="majorBidi"/>
          <w:bCs/>
          <w:sz w:val="24"/>
          <w:szCs w:val="24"/>
        </w:rPr>
        <w:t>are</w:t>
      </w:r>
      <w:r w:rsidR="00F01F42" w:rsidRPr="00534C0F">
        <w:rPr>
          <w:rFonts w:asciiTheme="majorBidi" w:hAnsiTheme="majorBidi" w:cstheme="majorBidi"/>
          <w:bCs/>
          <w:sz w:val="24"/>
          <w:szCs w:val="24"/>
        </w:rPr>
        <w:t xml:space="preserve"> nonetheless </w:t>
      </w:r>
      <w:r w:rsidRPr="00534C0F">
        <w:rPr>
          <w:rFonts w:asciiTheme="majorBidi" w:hAnsiTheme="majorBidi" w:cstheme="majorBidi"/>
          <w:bCs/>
          <w:sz w:val="24"/>
          <w:szCs w:val="24"/>
        </w:rPr>
        <w:t>complex phenome</w:t>
      </w:r>
      <w:r w:rsidR="00581837" w:rsidRPr="00534C0F">
        <w:rPr>
          <w:rFonts w:asciiTheme="majorBidi" w:hAnsiTheme="majorBidi" w:cstheme="majorBidi"/>
          <w:bCs/>
          <w:sz w:val="24"/>
          <w:szCs w:val="24"/>
        </w:rPr>
        <w:t>na</w:t>
      </w:r>
      <w:r w:rsidRPr="00534C0F">
        <w:rPr>
          <w:rFonts w:asciiTheme="majorBidi" w:hAnsiTheme="majorBidi" w:cstheme="majorBidi"/>
          <w:bCs/>
          <w:sz w:val="24"/>
          <w:szCs w:val="24"/>
        </w:rPr>
        <w:t xml:space="preserve"> with no universal definition </w:t>
      </w:r>
      <w:r w:rsidR="00F75BB3" w:rsidRPr="00534C0F">
        <w:rPr>
          <w:rFonts w:asciiTheme="majorBidi" w:hAnsiTheme="majorBidi" w:cstheme="majorBidi"/>
          <w:bCs/>
          <w:sz w:val="24"/>
          <w:szCs w:val="24"/>
        </w:rPr>
        <w:fldChar w:fldCharType="begin"/>
      </w:r>
      <w:r w:rsidR="005302AB" w:rsidRPr="00534C0F">
        <w:rPr>
          <w:rFonts w:asciiTheme="majorBidi" w:hAnsiTheme="majorBidi" w:cstheme="majorBidi"/>
          <w:bCs/>
          <w:sz w:val="24"/>
          <w:szCs w:val="24"/>
        </w:rPr>
        <w:instrText xml:space="preserve"> ADDIN ZOTERO_ITEM CSL_CITATION {"citationID":"KhHTMd3G","properties":{"formattedCitation":"(Mishra &amp; Singh, 2010)","plainCitation":"(Mishra &amp; Singh, 2010)","noteIndex":0},"citationItems":[{"id":671,"uris":["http://zotero.org/users/9898277/items/PHASA4WA"],"itemData":{"id":671,"type":"article-journal","abstract":"Owing to the rise in water demand and looming climate change, recent years have witnessed much focus on global drought scenarios. As a natural hazard, drought is best characterized by multiple climatological and hydrological parameters. An understanding of the relationships between these two sets of parameters is necessary to develop measures for mitigating the impacts of droughts. Beginning with a discussion of drought deﬁnitions, this paper attempts to provide a review of fundamental concepts of drought, classiﬁcation of droughts, drought indices, historical droughts using paleoclimatic studies, and the relation between droughts and large scale climate indices. Conclusions are drawn where gaps exist and more research needs to be focussed.","container-title":"Journal of Hydrology","DOI":"10.1016/j.jhydrol.2010.07.012","ISSN":"00221694","issue":"1-2","journalAbbreviation":"Journal of Hydrology","language":"en","license":"https://www.elsevier.com/tdm/userlicense/1.0/","page":"202-216","source":"DOI.org (Crossref)","title":"A review of drought concepts","volume":"391","author":[{"family":"Mishra","given":"Ashok K."},{"family":"Singh","given":"Vijay P."}],"issued":{"date-parts":[["2010",9]]}}}],"schema":"https://github.com/citation-style-language/schema/raw/master/csl-citation.json"} </w:instrText>
      </w:r>
      <w:r w:rsidR="00F75BB3" w:rsidRPr="00534C0F">
        <w:rPr>
          <w:rFonts w:asciiTheme="majorBidi" w:hAnsiTheme="majorBidi" w:cstheme="majorBidi"/>
          <w:bCs/>
          <w:sz w:val="24"/>
          <w:szCs w:val="24"/>
        </w:rPr>
        <w:fldChar w:fldCharType="separate"/>
      </w:r>
      <w:r w:rsidR="00F75BB3" w:rsidRPr="00534C0F">
        <w:rPr>
          <w:rFonts w:asciiTheme="majorBidi" w:hAnsiTheme="majorBidi" w:cstheme="majorBidi"/>
          <w:bCs/>
          <w:sz w:val="24"/>
        </w:rPr>
        <w:t>(Mishra &amp; Singh, 2010)</w:t>
      </w:r>
      <w:r w:rsidR="00F75BB3" w:rsidRPr="00534C0F">
        <w:rPr>
          <w:rFonts w:asciiTheme="majorBidi" w:hAnsiTheme="majorBidi" w:cstheme="majorBidi"/>
          <w:bCs/>
          <w:sz w:val="24"/>
          <w:szCs w:val="24"/>
        </w:rPr>
        <w:fldChar w:fldCharType="end"/>
      </w:r>
      <w:r w:rsidRPr="00534C0F">
        <w:rPr>
          <w:rFonts w:asciiTheme="majorBidi" w:hAnsiTheme="majorBidi" w:cstheme="majorBidi"/>
          <w:bCs/>
          <w:sz w:val="24"/>
          <w:szCs w:val="24"/>
        </w:rPr>
        <w:t>.  While it is broadly understood to be the reduction of precipitation compared to the norm over an extended period, the specificities are more nuanced and local context matters (Dorelien and Grace, 2023). A shortened or delayed rainy season</w:t>
      </w:r>
      <w:r w:rsidR="00D01CFE" w:rsidRPr="00534C0F">
        <w:rPr>
          <w:rFonts w:asciiTheme="majorBidi" w:hAnsiTheme="majorBidi" w:cstheme="majorBidi"/>
          <w:bCs/>
          <w:sz w:val="24"/>
          <w:szCs w:val="24"/>
        </w:rPr>
        <w:t xml:space="preserve">, while inconsequential in contexts with perennial irrigation, </w:t>
      </w:r>
      <w:r w:rsidRPr="00534C0F">
        <w:rPr>
          <w:rFonts w:asciiTheme="majorBidi" w:hAnsiTheme="majorBidi" w:cstheme="majorBidi"/>
          <w:bCs/>
          <w:sz w:val="24"/>
          <w:szCs w:val="24"/>
        </w:rPr>
        <w:t>may result in reduced yields in arid setting</w:t>
      </w:r>
      <w:r w:rsidR="00D01CFE" w:rsidRPr="00534C0F">
        <w:rPr>
          <w:rFonts w:asciiTheme="majorBidi" w:hAnsiTheme="majorBidi" w:cstheme="majorBidi"/>
          <w:bCs/>
          <w:sz w:val="24"/>
          <w:szCs w:val="24"/>
        </w:rPr>
        <w:t>s</w:t>
      </w:r>
      <w:r w:rsidRPr="00534C0F">
        <w:rPr>
          <w:rFonts w:asciiTheme="majorBidi" w:hAnsiTheme="majorBidi" w:cstheme="majorBidi"/>
          <w:bCs/>
          <w:sz w:val="24"/>
          <w:szCs w:val="24"/>
        </w:rPr>
        <w:t xml:space="preserve"> with rainfed agriculture even if the total seasonal precipitation is not significantly different from the long-term nor</w:t>
      </w:r>
      <w:r w:rsidR="00D01CFE" w:rsidRPr="00534C0F">
        <w:rPr>
          <w:rFonts w:asciiTheme="majorBidi" w:hAnsiTheme="majorBidi" w:cstheme="majorBidi"/>
          <w:bCs/>
          <w:sz w:val="24"/>
          <w:szCs w:val="24"/>
        </w:rPr>
        <w:t>m</w:t>
      </w:r>
      <w:r w:rsidR="00581837" w:rsidRPr="00534C0F">
        <w:rPr>
          <w:rFonts w:asciiTheme="majorBidi" w:hAnsiTheme="majorBidi" w:cstheme="majorBidi"/>
          <w:bCs/>
          <w:sz w:val="24"/>
          <w:szCs w:val="24"/>
        </w:rPr>
        <w:t xml:space="preserve">. </w:t>
      </w:r>
    </w:p>
    <w:p w14:paraId="58592ACE" w14:textId="76162D77" w:rsidR="00A74A4A" w:rsidRPr="00534C0F" w:rsidRDefault="00D01CFE" w:rsidP="00CA72B8">
      <w:pPr>
        <w:jc w:val="both"/>
        <w:rPr>
          <w:rFonts w:asciiTheme="majorBidi" w:hAnsiTheme="majorBidi" w:cstheme="majorBidi"/>
          <w:bCs/>
          <w:sz w:val="24"/>
          <w:szCs w:val="24"/>
        </w:rPr>
      </w:pPr>
      <w:r w:rsidRPr="00534C0F">
        <w:rPr>
          <w:rFonts w:asciiTheme="majorBidi" w:hAnsiTheme="majorBidi" w:cstheme="majorBidi"/>
          <w:bCs/>
          <w:sz w:val="24"/>
          <w:szCs w:val="24"/>
        </w:rPr>
        <w:t xml:space="preserve">In addition to their complex nature, appropriate measurement methods and data collection of droughts </w:t>
      </w:r>
      <w:r w:rsidR="00132456" w:rsidRPr="00534C0F">
        <w:rPr>
          <w:rFonts w:asciiTheme="majorBidi" w:hAnsiTheme="majorBidi" w:cstheme="majorBidi"/>
          <w:bCs/>
          <w:sz w:val="24"/>
          <w:szCs w:val="24"/>
        </w:rPr>
        <w:t>are</w:t>
      </w:r>
      <w:r w:rsidRPr="00534C0F">
        <w:rPr>
          <w:rFonts w:asciiTheme="majorBidi" w:hAnsiTheme="majorBidi" w:cstheme="majorBidi"/>
          <w:bCs/>
          <w:sz w:val="24"/>
          <w:szCs w:val="24"/>
        </w:rPr>
        <w:t xml:space="preserve"> also crucial to detecting </w:t>
      </w:r>
      <w:r w:rsidR="00132456" w:rsidRPr="00534C0F">
        <w:rPr>
          <w:rFonts w:asciiTheme="majorBidi" w:hAnsiTheme="majorBidi" w:cstheme="majorBidi"/>
          <w:bCs/>
          <w:sz w:val="24"/>
          <w:szCs w:val="24"/>
        </w:rPr>
        <w:t>drought</w:t>
      </w:r>
      <w:r w:rsidR="00A84C3C" w:rsidRPr="00534C0F">
        <w:rPr>
          <w:rFonts w:asciiTheme="majorBidi" w:hAnsiTheme="majorBidi" w:cstheme="majorBidi"/>
          <w:bCs/>
          <w:sz w:val="24"/>
          <w:szCs w:val="24"/>
        </w:rPr>
        <w:t>s’</w:t>
      </w:r>
      <w:r w:rsidRPr="00534C0F">
        <w:rPr>
          <w:rFonts w:asciiTheme="majorBidi" w:hAnsiTheme="majorBidi" w:cstheme="majorBidi"/>
          <w:bCs/>
          <w:sz w:val="24"/>
          <w:szCs w:val="24"/>
        </w:rPr>
        <w:t xml:space="preserve"> </w:t>
      </w:r>
      <w:r w:rsidR="00132456" w:rsidRPr="00534C0F">
        <w:rPr>
          <w:rFonts w:asciiTheme="majorBidi" w:hAnsiTheme="majorBidi" w:cstheme="majorBidi"/>
          <w:bCs/>
          <w:sz w:val="24"/>
          <w:szCs w:val="24"/>
        </w:rPr>
        <w:t>onset and intensity</w:t>
      </w:r>
      <w:r w:rsidRPr="00534C0F">
        <w:rPr>
          <w:rFonts w:asciiTheme="majorBidi" w:hAnsiTheme="majorBidi" w:cstheme="majorBidi"/>
          <w:bCs/>
          <w:sz w:val="24"/>
          <w:szCs w:val="24"/>
        </w:rPr>
        <w:t xml:space="preserve">. </w:t>
      </w:r>
      <w:r w:rsidR="00132456" w:rsidRPr="00534C0F">
        <w:rPr>
          <w:rFonts w:asciiTheme="majorBidi" w:hAnsiTheme="majorBidi" w:cstheme="majorBidi"/>
          <w:bCs/>
          <w:sz w:val="24"/>
          <w:szCs w:val="24"/>
        </w:rPr>
        <w:t>Out of a long list</w:t>
      </w:r>
      <w:r w:rsidR="00581837" w:rsidRPr="00534C0F">
        <w:rPr>
          <w:rFonts w:asciiTheme="majorBidi" w:hAnsiTheme="majorBidi" w:cstheme="majorBidi"/>
          <w:bCs/>
          <w:sz w:val="24"/>
          <w:szCs w:val="24"/>
        </w:rPr>
        <w:t xml:space="preserve"> </w:t>
      </w:r>
      <w:r w:rsidR="00132456" w:rsidRPr="00534C0F">
        <w:rPr>
          <w:rFonts w:asciiTheme="majorBidi" w:hAnsiTheme="majorBidi" w:cstheme="majorBidi"/>
          <w:bCs/>
          <w:sz w:val="24"/>
          <w:szCs w:val="24"/>
        </w:rPr>
        <w:t>of</w:t>
      </w:r>
      <w:r w:rsidR="00AC39DD" w:rsidRPr="00534C0F">
        <w:rPr>
          <w:rFonts w:asciiTheme="majorBidi" w:hAnsiTheme="majorBidi" w:cstheme="majorBidi"/>
          <w:bCs/>
          <w:sz w:val="24"/>
          <w:szCs w:val="24"/>
        </w:rPr>
        <w:t xml:space="preserve"> indices used to calculate droughts</w:t>
      </w:r>
      <w:r w:rsidR="00AC39DD" w:rsidRPr="00534C0F">
        <w:rPr>
          <w:rStyle w:val="FootnoteReference"/>
          <w:rFonts w:asciiTheme="majorBidi" w:hAnsiTheme="majorBidi" w:cstheme="majorBidi"/>
          <w:bCs/>
          <w:sz w:val="24"/>
          <w:szCs w:val="24"/>
        </w:rPr>
        <w:footnoteReference w:id="3"/>
      </w:r>
      <w:r w:rsidR="00A84C3C" w:rsidRPr="00534C0F">
        <w:rPr>
          <w:rFonts w:asciiTheme="majorBidi" w:hAnsiTheme="majorBidi" w:cstheme="majorBidi"/>
          <w:bCs/>
          <w:sz w:val="24"/>
          <w:szCs w:val="24"/>
        </w:rPr>
        <w:t>,</w:t>
      </w:r>
      <w:r w:rsidRPr="00534C0F">
        <w:rPr>
          <w:rFonts w:asciiTheme="majorBidi" w:hAnsiTheme="majorBidi" w:cstheme="majorBidi"/>
          <w:bCs/>
          <w:sz w:val="24"/>
          <w:szCs w:val="24"/>
        </w:rPr>
        <w:t xml:space="preserve"> </w:t>
      </w:r>
      <w:r w:rsidR="00AC39DD" w:rsidRPr="00534C0F">
        <w:rPr>
          <w:rFonts w:asciiTheme="majorBidi" w:hAnsiTheme="majorBidi" w:cstheme="majorBidi"/>
          <w:bCs/>
          <w:sz w:val="24"/>
          <w:szCs w:val="24"/>
        </w:rPr>
        <w:t xml:space="preserve">the Standardized Precipitation Index (SPI) and its </w:t>
      </w:r>
      <w:r w:rsidRPr="00534C0F">
        <w:rPr>
          <w:rFonts w:asciiTheme="majorBidi" w:hAnsiTheme="majorBidi" w:cstheme="majorBidi"/>
          <w:bCs/>
          <w:sz w:val="24"/>
          <w:szCs w:val="24"/>
        </w:rPr>
        <w:t>upgraded</w:t>
      </w:r>
      <w:r w:rsidR="00AC39DD" w:rsidRPr="00534C0F">
        <w:rPr>
          <w:rFonts w:asciiTheme="majorBidi" w:hAnsiTheme="majorBidi" w:cstheme="majorBidi"/>
          <w:bCs/>
          <w:sz w:val="24"/>
          <w:szCs w:val="24"/>
        </w:rPr>
        <w:t xml:space="preserve"> version the Standardized Precipitation and Evapotranspiration Index (SPEI) fare better than most in the context of this study. </w:t>
      </w:r>
      <w:r w:rsidR="00E43BFA" w:rsidRPr="00534C0F">
        <w:rPr>
          <w:rFonts w:asciiTheme="majorBidi" w:hAnsiTheme="majorBidi" w:cstheme="majorBidi"/>
          <w:bCs/>
          <w:sz w:val="24"/>
          <w:szCs w:val="24"/>
        </w:rPr>
        <w:t xml:space="preserve"> </w:t>
      </w:r>
      <w:r w:rsidR="00A84C3C" w:rsidRPr="00534C0F">
        <w:rPr>
          <w:rFonts w:asciiTheme="majorBidi" w:hAnsiTheme="majorBidi" w:cstheme="majorBidi"/>
          <w:bCs/>
          <w:sz w:val="24"/>
          <w:szCs w:val="24"/>
        </w:rPr>
        <w:t xml:space="preserve">The </w:t>
      </w:r>
      <w:r w:rsidR="00E36675" w:rsidRPr="00534C0F">
        <w:rPr>
          <w:rFonts w:asciiTheme="majorBidi" w:hAnsiTheme="majorBidi" w:cstheme="majorBidi"/>
          <w:bCs/>
          <w:sz w:val="24"/>
          <w:szCs w:val="24"/>
        </w:rPr>
        <w:t>flexibility</w:t>
      </w:r>
      <w:r w:rsidR="00A84C3C" w:rsidRPr="00534C0F">
        <w:rPr>
          <w:rFonts w:asciiTheme="majorBidi" w:hAnsiTheme="majorBidi" w:cstheme="majorBidi"/>
          <w:bCs/>
          <w:sz w:val="24"/>
          <w:szCs w:val="24"/>
        </w:rPr>
        <w:t xml:space="preserve"> to calculate </w:t>
      </w:r>
      <w:r w:rsidR="00E36675" w:rsidRPr="00534C0F">
        <w:rPr>
          <w:rFonts w:asciiTheme="majorBidi" w:hAnsiTheme="majorBidi" w:cstheme="majorBidi"/>
          <w:bCs/>
          <w:sz w:val="24"/>
          <w:szCs w:val="24"/>
        </w:rPr>
        <w:t>these</w:t>
      </w:r>
      <w:r w:rsidR="00A84C3C" w:rsidRPr="00534C0F">
        <w:rPr>
          <w:rFonts w:asciiTheme="majorBidi" w:hAnsiTheme="majorBidi" w:cstheme="majorBidi"/>
          <w:bCs/>
          <w:sz w:val="24"/>
          <w:szCs w:val="24"/>
        </w:rPr>
        <w:t xml:space="preserve"> indices</w:t>
      </w:r>
      <w:r w:rsidR="00E43BFA" w:rsidRPr="00534C0F">
        <w:rPr>
          <w:rFonts w:asciiTheme="majorBidi" w:hAnsiTheme="majorBidi" w:cstheme="majorBidi"/>
          <w:bCs/>
          <w:sz w:val="24"/>
          <w:szCs w:val="24"/>
        </w:rPr>
        <w:t xml:space="preserve"> </w:t>
      </w:r>
      <w:r w:rsidR="00E36675" w:rsidRPr="00534C0F">
        <w:rPr>
          <w:rFonts w:asciiTheme="majorBidi" w:hAnsiTheme="majorBidi" w:cstheme="majorBidi"/>
          <w:bCs/>
          <w:sz w:val="24"/>
          <w:szCs w:val="24"/>
        </w:rPr>
        <w:t>at</w:t>
      </w:r>
      <w:r w:rsidR="00E43BFA" w:rsidRPr="00534C0F">
        <w:rPr>
          <w:rFonts w:asciiTheme="majorBidi" w:hAnsiTheme="majorBidi" w:cstheme="majorBidi"/>
          <w:bCs/>
          <w:sz w:val="24"/>
          <w:szCs w:val="24"/>
        </w:rPr>
        <w:t xml:space="preserve"> different time scales allow</w:t>
      </w:r>
      <w:r w:rsidR="00A84C3C" w:rsidRPr="00534C0F">
        <w:rPr>
          <w:rFonts w:asciiTheme="majorBidi" w:hAnsiTheme="majorBidi" w:cstheme="majorBidi"/>
          <w:bCs/>
          <w:sz w:val="24"/>
          <w:szCs w:val="24"/>
        </w:rPr>
        <w:t>s</w:t>
      </w:r>
      <w:r w:rsidR="00E43BFA" w:rsidRPr="00534C0F">
        <w:rPr>
          <w:rFonts w:asciiTheme="majorBidi" w:hAnsiTheme="majorBidi" w:cstheme="majorBidi"/>
          <w:bCs/>
          <w:sz w:val="24"/>
          <w:szCs w:val="24"/>
        </w:rPr>
        <w:t xml:space="preserve"> </w:t>
      </w:r>
      <w:r w:rsidR="00E36675" w:rsidRPr="00534C0F">
        <w:rPr>
          <w:rFonts w:asciiTheme="majorBidi" w:hAnsiTheme="majorBidi" w:cstheme="majorBidi"/>
          <w:bCs/>
          <w:sz w:val="24"/>
          <w:szCs w:val="24"/>
        </w:rPr>
        <w:t>for</w:t>
      </w:r>
      <w:r w:rsidR="00E43BFA" w:rsidRPr="00534C0F">
        <w:rPr>
          <w:rFonts w:asciiTheme="majorBidi" w:hAnsiTheme="majorBidi" w:cstheme="majorBidi"/>
          <w:bCs/>
          <w:sz w:val="24"/>
          <w:szCs w:val="24"/>
        </w:rPr>
        <w:t xml:space="preserve"> measur</w:t>
      </w:r>
      <w:r w:rsidR="00E36675" w:rsidRPr="00534C0F">
        <w:rPr>
          <w:rFonts w:asciiTheme="majorBidi" w:hAnsiTheme="majorBidi" w:cstheme="majorBidi"/>
          <w:bCs/>
          <w:sz w:val="24"/>
          <w:szCs w:val="24"/>
        </w:rPr>
        <w:t>ing</w:t>
      </w:r>
      <w:r w:rsidR="00E43BFA" w:rsidRPr="00534C0F">
        <w:rPr>
          <w:rFonts w:asciiTheme="majorBidi" w:hAnsiTheme="majorBidi" w:cstheme="majorBidi"/>
          <w:bCs/>
          <w:sz w:val="24"/>
          <w:szCs w:val="24"/>
        </w:rPr>
        <w:t xml:space="preserve"> short-term water supplies</w:t>
      </w:r>
      <w:r w:rsidR="00A74A4A" w:rsidRPr="00534C0F">
        <w:rPr>
          <w:rFonts w:asciiTheme="majorBidi" w:hAnsiTheme="majorBidi" w:cstheme="majorBidi"/>
          <w:bCs/>
          <w:sz w:val="24"/>
          <w:szCs w:val="24"/>
        </w:rPr>
        <w:t>, an indicator for</w:t>
      </w:r>
      <w:r w:rsidR="00E43BFA" w:rsidRPr="00534C0F">
        <w:rPr>
          <w:rFonts w:asciiTheme="majorBidi" w:hAnsiTheme="majorBidi" w:cstheme="majorBidi"/>
          <w:bCs/>
          <w:sz w:val="24"/>
          <w:szCs w:val="24"/>
        </w:rPr>
        <w:t xml:space="preserve"> soil moisture</w:t>
      </w:r>
      <w:r w:rsidR="00A74A4A" w:rsidRPr="00534C0F">
        <w:rPr>
          <w:rFonts w:asciiTheme="majorBidi" w:hAnsiTheme="majorBidi" w:cstheme="majorBidi"/>
          <w:bCs/>
          <w:sz w:val="24"/>
          <w:szCs w:val="24"/>
        </w:rPr>
        <w:t xml:space="preserve"> and soil wetness,</w:t>
      </w:r>
      <w:r w:rsidR="00E43BFA" w:rsidRPr="00534C0F">
        <w:rPr>
          <w:rFonts w:asciiTheme="majorBidi" w:hAnsiTheme="majorBidi" w:cstheme="majorBidi"/>
          <w:bCs/>
          <w:sz w:val="24"/>
          <w:szCs w:val="24"/>
        </w:rPr>
        <w:t xml:space="preserve"> essential for detecting agricultural droughts and consequent crop failure </w:t>
      </w:r>
      <w:r w:rsidR="00F75BB3" w:rsidRPr="00534C0F">
        <w:rPr>
          <w:rFonts w:asciiTheme="majorBidi" w:hAnsiTheme="majorBidi" w:cstheme="majorBidi"/>
          <w:bCs/>
          <w:sz w:val="24"/>
          <w:szCs w:val="24"/>
        </w:rPr>
        <w:fldChar w:fldCharType="begin"/>
      </w:r>
      <w:r w:rsidR="005302AB" w:rsidRPr="00534C0F">
        <w:rPr>
          <w:rFonts w:asciiTheme="majorBidi" w:hAnsiTheme="majorBidi" w:cstheme="majorBidi"/>
          <w:bCs/>
          <w:sz w:val="24"/>
          <w:szCs w:val="24"/>
        </w:rPr>
        <w:instrText xml:space="preserve"> ADDIN ZOTERO_ITEM CSL_CITATION {"citationID":"GqOBgQIV","properties":{"formattedCitation":"(Mishra &amp; Singh, 2010)","plainCitation":"(Mishra &amp; Singh, 2010)","noteIndex":0},"citationItems":[{"id":671,"uris":["http://zotero.org/users/9898277/items/PHASA4WA"],"itemData":{"id":671,"type":"article-journal","abstract":"Owing to the rise in water demand and looming climate change, recent years have witnessed much focus on global drought scenarios. As a natural hazard, drought is best characterized by multiple climatological and hydrological parameters. An understanding of the relationships between these two sets of parameters is necessary to develop measures for mitigating the impacts of droughts. Beginning with a discussion of drought deﬁnitions, this paper attempts to provide a review of fundamental concepts of drought, classiﬁcation of droughts, drought indices, historical droughts using paleoclimatic studies, and the relation between droughts and large scale climate indices. Conclusions are drawn where gaps exist and more research needs to be focussed.","container-title":"Journal of Hydrology","DOI":"10.1016/j.jhydrol.2010.07.012","ISSN":"00221694","issue":"1-2","journalAbbreviation":"Journal of Hydrology","language":"en","license":"https://www.elsevier.com/tdm/userlicense/1.0/","page":"202-216","source":"DOI.org (Crossref)","title":"A review of drought concepts","volume":"391","author":[{"family":"Mishra","given":"Ashok K."},{"family":"Singh","given":"Vijay P."}],"issued":{"date-parts":[["2010",9]]}}}],"schema":"https://github.com/citation-style-language/schema/raw/master/csl-citation.json"} </w:instrText>
      </w:r>
      <w:r w:rsidR="00F75BB3" w:rsidRPr="00534C0F">
        <w:rPr>
          <w:rFonts w:asciiTheme="majorBidi" w:hAnsiTheme="majorBidi" w:cstheme="majorBidi"/>
          <w:bCs/>
          <w:sz w:val="24"/>
          <w:szCs w:val="24"/>
        </w:rPr>
        <w:fldChar w:fldCharType="separate"/>
      </w:r>
      <w:r w:rsidR="00F75BB3" w:rsidRPr="00534C0F">
        <w:rPr>
          <w:rFonts w:asciiTheme="majorBidi" w:hAnsiTheme="majorBidi" w:cstheme="majorBidi"/>
          <w:bCs/>
          <w:sz w:val="24"/>
        </w:rPr>
        <w:t>(Mishra &amp; Singh, 2010)</w:t>
      </w:r>
      <w:r w:rsidR="00F75BB3" w:rsidRPr="00534C0F">
        <w:rPr>
          <w:rFonts w:asciiTheme="majorBidi" w:hAnsiTheme="majorBidi" w:cstheme="majorBidi"/>
          <w:bCs/>
          <w:sz w:val="24"/>
          <w:szCs w:val="24"/>
        </w:rPr>
        <w:fldChar w:fldCharType="end"/>
      </w:r>
      <w:r w:rsidR="00E43BFA" w:rsidRPr="00534C0F">
        <w:rPr>
          <w:rFonts w:asciiTheme="majorBidi" w:hAnsiTheme="majorBidi" w:cstheme="majorBidi"/>
          <w:bCs/>
          <w:sz w:val="24"/>
          <w:szCs w:val="24"/>
        </w:rPr>
        <w:t xml:space="preserve">. Since agricultural production is the main mechanism through which droughts are expected to affect </w:t>
      </w:r>
      <w:proofErr w:type="gramStart"/>
      <w:r w:rsidR="00E43BFA" w:rsidRPr="00534C0F">
        <w:rPr>
          <w:rFonts w:asciiTheme="majorBidi" w:hAnsiTheme="majorBidi" w:cstheme="majorBidi"/>
          <w:bCs/>
          <w:sz w:val="24"/>
          <w:szCs w:val="24"/>
        </w:rPr>
        <w:t>individuals</w:t>
      </w:r>
      <w:proofErr w:type="gramEnd"/>
      <w:r w:rsidR="00E43BFA" w:rsidRPr="00534C0F">
        <w:rPr>
          <w:rFonts w:asciiTheme="majorBidi" w:hAnsiTheme="majorBidi" w:cstheme="majorBidi"/>
          <w:bCs/>
          <w:sz w:val="24"/>
          <w:szCs w:val="24"/>
        </w:rPr>
        <w:t xml:space="preserve"> livelihoods and availability of resources opting for a suitable measure for agricultural droughts is a sensible choice. </w:t>
      </w:r>
      <w:r w:rsidR="00E36675" w:rsidRPr="00534C0F">
        <w:rPr>
          <w:rFonts w:asciiTheme="majorBidi" w:hAnsiTheme="majorBidi" w:cstheme="majorBidi"/>
          <w:bCs/>
          <w:sz w:val="24"/>
          <w:szCs w:val="24"/>
        </w:rPr>
        <w:t>In addition, both indices are</w:t>
      </w:r>
      <w:r w:rsidR="00E43BFA" w:rsidRPr="00534C0F">
        <w:rPr>
          <w:rFonts w:asciiTheme="majorBidi" w:hAnsiTheme="majorBidi" w:cstheme="majorBidi"/>
          <w:bCs/>
          <w:sz w:val="24"/>
          <w:szCs w:val="24"/>
        </w:rPr>
        <w:t xml:space="preserve"> easy to </w:t>
      </w:r>
      <w:r w:rsidR="00E07F33" w:rsidRPr="00534C0F">
        <w:rPr>
          <w:rFonts w:asciiTheme="majorBidi" w:hAnsiTheme="majorBidi" w:cstheme="majorBidi"/>
          <w:bCs/>
          <w:sz w:val="24"/>
          <w:szCs w:val="24"/>
        </w:rPr>
        <w:t>calculate,</w:t>
      </w:r>
      <w:r w:rsidR="00E43BFA" w:rsidRPr="00534C0F">
        <w:rPr>
          <w:rFonts w:asciiTheme="majorBidi" w:hAnsiTheme="majorBidi" w:cstheme="majorBidi"/>
          <w:bCs/>
          <w:sz w:val="24"/>
          <w:szCs w:val="24"/>
        </w:rPr>
        <w:t xml:space="preserve"> especially SPI given that it only relies on precipitation data. </w:t>
      </w:r>
      <w:r w:rsidR="008A485E" w:rsidRPr="00534C0F">
        <w:rPr>
          <w:rFonts w:asciiTheme="majorBidi" w:hAnsiTheme="majorBidi" w:cstheme="majorBidi"/>
          <w:bCs/>
          <w:sz w:val="24"/>
          <w:szCs w:val="24"/>
        </w:rPr>
        <w:t>The</w:t>
      </w:r>
      <w:r w:rsidR="00E43BFA" w:rsidRPr="00534C0F">
        <w:rPr>
          <w:rFonts w:asciiTheme="majorBidi" w:hAnsiTheme="majorBidi" w:cstheme="majorBidi"/>
          <w:bCs/>
          <w:sz w:val="24"/>
          <w:szCs w:val="24"/>
        </w:rPr>
        <w:t xml:space="preserve"> SPEI</w:t>
      </w:r>
      <w:r w:rsidR="00E36675" w:rsidRPr="00534C0F">
        <w:rPr>
          <w:rFonts w:asciiTheme="majorBidi" w:hAnsiTheme="majorBidi" w:cstheme="majorBidi"/>
          <w:bCs/>
          <w:sz w:val="24"/>
          <w:szCs w:val="24"/>
        </w:rPr>
        <w:t>,</w:t>
      </w:r>
      <w:r w:rsidR="00E43BFA" w:rsidRPr="00534C0F">
        <w:rPr>
          <w:rFonts w:asciiTheme="majorBidi" w:hAnsiTheme="majorBidi" w:cstheme="majorBidi"/>
          <w:bCs/>
          <w:sz w:val="24"/>
          <w:szCs w:val="24"/>
        </w:rPr>
        <w:t xml:space="preserve"> taking the extra step of accounting for evapotranspiration</w:t>
      </w:r>
      <w:r w:rsidR="00E36675" w:rsidRPr="00534C0F">
        <w:rPr>
          <w:rFonts w:asciiTheme="majorBidi" w:hAnsiTheme="majorBidi" w:cstheme="majorBidi"/>
          <w:bCs/>
          <w:sz w:val="24"/>
          <w:szCs w:val="24"/>
        </w:rPr>
        <w:t>,</w:t>
      </w:r>
      <w:r w:rsidR="00E43BFA" w:rsidRPr="00534C0F">
        <w:rPr>
          <w:rFonts w:asciiTheme="majorBidi" w:hAnsiTheme="majorBidi" w:cstheme="majorBidi"/>
          <w:bCs/>
          <w:sz w:val="24"/>
          <w:szCs w:val="24"/>
        </w:rPr>
        <w:t xml:space="preserve"> </w:t>
      </w:r>
      <w:r w:rsidR="008A485E" w:rsidRPr="00534C0F">
        <w:rPr>
          <w:rFonts w:asciiTheme="majorBidi" w:hAnsiTheme="majorBidi" w:cstheme="majorBidi"/>
          <w:bCs/>
          <w:sz w:val="24"/>
          <w:szCs w:val="24"/>
        </w:rPr>
        <w:t xml:space="preserve">offers a more complete representation of climatic water balance, making it particularly useful for analyzing drought impacts across both rainfed and irrigated agricultural systems </w:t>
      </w:r>
      <w:r w:rsidR="00F75BB3" w:rsidRPr="00534C0F">
        <w:rPr>
          <w:rFonts w:asciiTheme="majorBidi" w:hAnsiTheme="majorBidi" w:cstheme="majorBidi"/>
          <w:bCs/>
          <w:sz w:val="24"/>
          <w:szCs w:val="24"/>
        </w:rPr>
        <w:fldChar w:fldCharType="begin"/>
      </w:r>
      <w:r w:rsidR="005302AB" w:rsidRPr="00534C0F">
        <w:rPr>
          <w:rFonts w:asciiTheme="majorBidi" w:hAnsiTheme="majorBidi" w:cstheme="majorBidi"/>
          <w:bCs/>
          <w:sz w:val="24"/>
          <w:szCs w:val="24"/>
        </w:rPr>
        <w:instrText xml:space="preserve"> ADDIN ZOTERO_ITEM CSL_CITATION {"citationID":"gwkkXQYW","properties":{"formattedCitation":"(Vicente-Serrano et al., 2010)","plainCitation":"(Vicente-Serrano et al., 2010)","noteIndex":0},"citationItems":[{"id":670,"uris":["http://zotero.org/users/9898277/items/47SMYG4G"],"itemData":{"id":670,"type":"article-journal","abstract":"A monthly global dataset of a multiscalar drought index is presented and compared in terms of spatial and temporal variability with the existing continental and global drought datasets based on the Palmer drought severity index (PDSI). The presented dataset is based on the standardized precipitation evapotranspiration index (SPEI). The index was obtained using the Climatic Research Unit (CRU) TS3.0 dataset at a spatial resolution of 0.58. The advantages of the new dataset are that (i) it improves the spatial resolution of the unique global drought dataset at a global scale; (ii) it is spatially and temporally comparable to other datasets, given the probabilistic nature of the SPEI; and, in particular, (iii) it enables the identiﬁcation of various drought types, given the multiscalar character of the SPEI. The dataset is freely available on the Web page of the Spanish National Research Council (CSIC) in three different formats [network Common Data Form (netCDF), binary raster, and plain text].","container-title":"Journal of Hydrometeorology","DOI":"10.1175/2010JHM1224.1","ISSN":"1525-7541, 1525-755X","issue":"4","language":"en","page":"1033-1043","source":"DOI.org (Crossref)","title":"A New Global 0.5° Gridded Dataset (1901–2006) of a Multiscalar Drought Index: Comparison with Current Drought Index Datasets Based on the Palmer Drought Severity Index","title-short":"A New Global 0.5° Gridded Dataset (1901–2006) of a Multiscalar Drought Index","volume":"11","author":[{"family":"Vicente-Serrano","given":"S. M."},{"family":"Beguería","given":"S."},{"family":"López-Moreno","given":"J. I."},{"family":"Angulo","given":"M."},{"family":"El Kenawy","given":"A."}],"issued":{"date-parts":[["2010",8,1]]}}}],"schema":"https://github.com/citation-style-language/schema/raw/master/csl-citation.json"} </w:instrText>
      </w:r>
      <w:r w:rsidR="00F75BB3" w:rsidRPr="00534C0F">
        <w:rPr>
          <w:rFonts w:asciiTheme="majorBidi" w:hAnsiTheme="majorBidi" w:cstheme="majorBidi"/>
          <w:bCs/>
          <w:sz w:val="24"/>
          <w:szCs w:val="24"/>
        </w:rPr>
        <w:fldChar w:fldCharType="separate"/>
      </w:r>
      <w:r w:rsidR="00F75BB3" w:rsidRPr="00534C0F">
        <w:rPr>
          <w:rFonts w:asciiTheme="majorBidi" w:hAnsiTheme="majorBidi" w:cstheme="majorBidi"/>
          <w:bCs/>
          <w:sz w:val="24"/>
        </w:rPr>
        <w:t>(Vicente-Serrano et al., 2010)</w:t>
      </w:r>
      <w:r w:rsidR="00F75BB3" w:rsidRPr="00534C0F">
        <w:rPr>
          <w:rFonts w:asciiTheme="majorBidi" w:hAnsiTheme="majorBidi" w:cstheme="majorBidi"/>
          <w:bCs/>
          <w:sz w:val="24"/>
          <w:szCs w:val="24"/>
        </w:rPr>
        <w:fldChar w:fldCharType="end"/>
      </w:r>
      <w:r w:rsidR="008A485E" w:rsidRPr="00534C0F">
        <w:rPr>
          <w:rFonts w:asciiTheme="majorBidi" w:hAnsiTheme="majorBidi" w:cstheme="majorBidi"/>
          <w:bCs/>
          <w:sz w:val="24"/>
          <w:szCs w:val="24"/>
        </w:rPr>
        <w:t xml:space="preserve">. </w:t>
      </w:r>
      <w:r w:rsidR="00E36675" w:rsidRPr="00534C0F">
        <w:rPr>
          <w:rFonts w:asciiTheme="majorBidi" w:hAnsiTheme="majorBidi" w:cstheme="majorBidi"/>
          <w:bCs/>
          <w:sz w:val="24"/>
          <w:szCs w:val="24"/>
        </w:rPr>
        <w:t>These</w:t>
      </w:r>
      <w:r w:rsidR="00A74A4A" w:rsidRPr="00534C0F">
        <w:rPr>
          <w:rFonts w:asciiTheme="majorBidi" w:hAnsiTheme="majorBidi" w:cstheme="majorBidi"/>
          <w:bCs/>
          <w:sz w:val="24"/>
          <w:szCs w:val="24"/>
        </w:rPr>
        <w:t xml:space="preserve"> indices are</w:t>
      </w:r>
      <w:r w:rsidR="00E36675" w:rsidRPr="00534C0F">
        <w:rPr>
          <w:rFonts w:asciiTheme="majorBidi" w:hAnsiTheme="majorBidi" w:cstheme="majorBidi"/>
          <w:bCs/>
          <w:sz w:val="24"/>
          <w:szCs w:val="24"/>
        </w:rPr>
        <w:t xml:space="preserve"> also</w:t>
      </w:r>
      <w:r w:rsidR="00A74A4A" w:rsidRPr="00534C0F">
        <w:rPr>
          <w:rFonts w:asciiTheme="majorBidi" w:hAnsiTheme="majorBidi" w:cstheme="majorBidi"/>
          <w:bCs/>
          <w:sz w:val="24"/>
          <w:szCs w:val="24"/>
        </w:rPr>
        <w:t xml:space="preserve"> spatially stable </w:t>
      </w:r>
      <w:r w:rsidR="00F75BB3" w:rsidRPr="00534C0F">
        <w:rPr>
          <w:rFonts w:asciiTheme="majorBidi" w:hAnsiTheme="majorBidi" w:cstheme="majorBidi"/>
          <w:bCs/>
          <w:sz w:val="24"/>
          <w:szCs w:val="24"/>
        </w:rPr>
        <w:fldChar w:fldCharType="begin"/>
      </w:r>
      <w:r w:rsidR="005302AB" w:rsidRPr="00534C0F">
        <w:rPr>
          <w:rFonts w:asciiTheme="majorBidi" w:hAnsiTheme="majorBidi" w:cstheme="majorBidi"/>
          <w:bCs/>
          <w:sz w:val="24"/>
          <w:szCs w:val="24"/>
        </w:rPr>
        <w:instrText xml:space="preserve"> ADDIN ZOTERO_ITEM CSL_CITATION {"citationID":"TrfGVu6J","properties":{"formattedCitation":"(Mishra &amp; Singh, 2010)","plainCitation":"(Mishra &amp; Singh, 2010)","noteIndex":0},"citationItems":[{"id":671,"uris":["http://zotero.org/users/9898277/items/PHASA4WA"],"itemData":{"id":671,"type":"article-journal","abstract":"Owing to the rise in water demand and looming climate change, recent years have witnessed much focus on global drought scenarios. As a natural hazard, drought is best characterized by multiple climatological and hydrological parameters. An understanding of the relationships between these two sets of parameters is necessary to develop measures for mitigating the impacts of droughts. Beginning with a discussion of drought deﬁnitions, this paper attempts to provide a review of fundamental concepts of drought, classiﬁcation of droughts, drought indices, historical droughts using paleoclimatic studies, and the relation between droughts and large scale climate indices. Conclusions are drawn where gaps exist and more research needs to be focussed.","container-title":"Journal of Hydrology","DOI":"10.1016/j.jhydrol.2010.07.012","ISSN":"00221694","issue":"1-2","journalAbbreviation":"Journal of Hydrology","language":"en","license":"https://www.elsevier.com/tdm/userlicense/1.0/","page":"202-216","source":"DOI.org (Crossref)","title":"A review of drought concepts","volume":"391","author":[{"family":"Mishra","given":"Ashok K."},{"family":"Singh","given":"Vijay P."}],"issued":{"date-parts":[["2010",9]]}}}],"schema":"https://github.com/citation-style-language/schema/raw/master/csl-citation.json"} </w:instrText>
      </w:r>
      <w:r w:rsidR="00F75BB3" w:rsidRPr="00534C0F">
        <w:rPr>
          <w:rFonts w:asciiTheme="majorBidi" w:hAnsiTheme="majorBidi" w:cstheme="majorBidi"/>
          <w:bCs/>
          <w:sz w:val="24"/>
          <w:szCs w:val="24"/>
        </w:rPr>
        <w:fldChar w:fldCharType="separate"/>
      </w:r>
      <w:r w:rsidR="00F75BB3" w:rsidRPr="00534C0F">
        <w:rPr>
          <w:rFonts w:asciiTheme="majorBidi" w:hAnsiTheme="majorBidi" w:cstheme="majorBidi"/>
          <w:bCs/>
          <w:sz w:val="24"/>
        </w:rPr>
        <w:t>(Mishra &amp; Singh, 2010)</w:t>
      </w:r>
      <w:r w:rsidR="00F75BB3" w:rsidRPr="00534C0F">
        <w:rPr>
          <w:rFonts w:asciiTheme="majorBidi" w:hAnsiTheme="majorBidi" w:cstheme="majorBidi"/>
          <w:bCs/>
          <w:sz w:val="24"/>
          <w:szCs w:val="24"/>
        </w:rPr>
        <w:fldChar w:fldCharType="end"/>
      </w:r>
      <w:r w:rsidR="00A74A4A" w:rsidRPr="00534C0F">
        <w:rPr>
          <w:rFonts w:asciiTheme="majorBidi" w:hAnsiTheme="majorBidi" w:cstheme="majorBidi"/>
          <w:bCs/>
          <w:sz w:val="24"/>
          <w:szCs w:val="24"/>
        </w:rPr>
        <w:t xml:space="preserve"> allowing for comparison across different agroecological zones pertinent to the Sudanese context.</w:t>
      </w:r>
      <w:r w:rsidR="00E07F33" w:rsidRPr="00534C0F">
        <w:rPr>
          <w:rFonts w:asciiTheme="majorBidi" w:hAnsiTheme="majorBidi" w:cstheme="majorBidi"/>
          <w:bCs/>
          <w:sz w:val="24"/>
          <w:szCs w:val="24"/>
        </w:rPr>
        <w:t xml:space="preserve"> Most importantly when compared to other indices</w:t>
      </w:r>
      <w:r w:rsidR="007E6FFC" w:rsidRPr="00534C0F">
        <w:rPr>
          <w:rFonts w:asciiTheme="majorBidi" w:hAnsiTheme="majorBidi" w:cstheme="majorBidi"/>
          <w:bCs/>
          <w:sz w:val="24"/>
          <w:szCs w:val="24"/>
        </w:rPr>
        <w:t xml:space="preserve"> </w:t>
      </w:r>
      <w:r w:rsidR="007E6FFC" w:rsidRPr="00534C0F">
        <w:rPr>
          <w:rFonts w:asciiTheme="majorBidi" w:hAnsiTheme="majorBidi" w:cstheme="majorBidi"/>
          <w:bCs/>
          <w:sz w:val="24"/>
          <w:szCs w:val="24"/>
        </w:rPr>
        <w:t>(not including SPEI)</w:t>
      </w:r>
      <w:r w:rsidR="00E07F33" w:rsidRPr="00534C0F">
        <w:rPr>
          <w:rFonts w:asciiTheme="majorBidi" w:hAnsiTheme="majorBidi" w:cstheme="majorBidi"/>
          <w:bCs/>
          <w:sz w:val="24"/>
          <w:szCs w:val="24"/>
        </w:rPr>
        <w:t xml:space="preserve">, SPI </w:t>
      </w:r>
      <w:r w:rsidR="007E6FFC" w:rsidRPr="00534C0F">
        <w:rPr>
          <w:rFonts w:asciiTheme="majorBidi" w:hAnsiTheme="majorBidi" w:cstheme="majorBidi"/>
          <w:bCs/>
          <w:sz w:val="24"/>
          <w:szCs w:val="24"/>
        </w:rPr>
        <w:t xml:space="preserve">was superior </w:t>
      </w:r>
      <w:r w:rsidR="00E07F33" w:rsidRPr="00534C0F">
        <w:rPr>
          <w:rFonts w:asciiTheme="majorBidi" w:hAnsiTheme="majorBidi" w:cstheme="majorBidi"/>
          <w:bCs/>
          <w:sz w:val="24"/>
          <w:szCs w:val="24"/>
        </w:rPr>
        <w:t xml:space="preserve">in detecting drought events in East Africa given its aforementioned strengths in addition to its adaptability to the local climate and modest data requirements particularly important in a region with limited weather stations </w:t>
      </w:r>
      <w:r w:rsidR="00CA72B8" w:rsidRPr="00534C0F">
        <w:rPr>
          <w:rFonts w:asciiTheme="majorBidi" w:hAnsiTheme="majorBidi" w:cstheme="majorBidi"/>
          <w:bCs/>
          <w:sz w:val="24"/>
          <w:szCs w:val="24"/>
        </w:rPr>
        <w:fldChar w:fldCharType="begin"/>
      </w:r>
      <w:r w:rsidR="005302AB" w:rsidRPr="00534C0F">
        <w:rPr>
          <w:rFonts w:asciiTheme="majorBidi" w:hAnsiTheme="majorBidi" w:cstheme="majorBidi"/>
          <w:bCs/>
          <w:sz w:val="24"/>
          <w:szCs w:val="24"/>
        </w:rPr>
        <w:instrText xml:space="preserve"> ADDIN ZOTERO_ITEM CSL_CITATION {"citationID":"A6ymdb5o","properties":{"formattedCitation":"(Ntale &amp; Gan, 2003)","plainCitation":"(Ntale &amp; Gan, 2003)","noteIndex":0},"citationItems":[{"id":669,"uris":["http://zotero.org/users/9898277/items/2ZZRFI6Q"],"itemData":{"id":669,"type":"article-journal","abstract":"This study analysed and modiﬁed (where necessary) the properties of three drought indices: the Palmer drought severity index (PDSI), the Bhalme–Mooley index (BMI) and the standardized precipitation index (SPI). We modiﬁed the original PDSI’s recursive formula, potential runoff, and Z index, which produced more realistic results than the original PDSI (designed for the USA) for East Africa. We improved the SPI by ﬁrst using a plotting position formula designed for the Pearson type III (P3) distribution to transform the ‘smoothed’ precipitation data into non-exceedance probabilities, which we then transformed into standard P3 variates by the regional ﬂood index method. The modiﬁed SPI depicted East Africa’s drought conditions more accurately than the original SPI. Using the three indices and East Africa as a case example, we identiﬁed eight assessment criteria to determine the most appropriate index for detecting drought events on a regional basis. BMI produced results that are highly correlated to those of the modiﬁed PDSI, which suggested that precipitation alone could explain most of the variability of East African droughts. Furthermore, among the three indices, SPI is more appropriate for monitoring East African droughts because it is more easily adapted to the local climate, has modest data requirements, can be computed at almost any time scale, provides relatively consistent power spectra spatially, has no theoretical upper or lower bounds, and is easy to interpret. Copyright  2003 Royal Meteorological Society.","container-title":"International Journal of Climatology","DOI":"10.1002/joc.931","ISSN":"0899-8418, 1097-0088","issue":"11","journalAbbreviation":"Intl Journal of Climatology","language":"en","page":"1335-1357","source":"DOI.org (Crossref)","title":"Drought indices and their application to East Africa","volume":"23","author":[{"family":"Ntale","given":"Henry K."},{"family":"Gan","given":"Thian Yew"}],"issued":{"date-parts":[["2003",9]]}}}],"schema":"https://github.com/citation-style-language/schema/raw/master/csl-citation.json"} </w:instrText>
      </w:r>
      <w:r w:rsidR="00CA72B8" w:rsidRPr="00534C0F">
        <w:rPr>
          <w:rFonts w:asciiTheme="majorBidi" w:hAnsiTheme="majorBidi" w:cstheme="majorBidi"/>
          <w:bCs/>
          <w:sz w:val="24"/>
          <w:szCs w:val="24"/>
        </w:rPr>
        <w:fldChar w:fldCharType="separate"/>
      </w:r>
      <w:r w:rsidR="00CA72B8" w:rsidRPr="00534C0F">
        <w:rPr>
          <w:rFonts w:asciiTheme="majorBidi" w:hAnsiTheme="majorBidi" w:cstheme="majorBidi"/>
          <w:bCs/>
          <w:sz w:val="24"/>
        </w:rPr>
        <w:t>(Ntale &amp; Gan, 2003)</w:t>
      </w:r>
      <w:r w:rsidR="00CA72B8" w:rsidRPr="00534C0F">
        <w:rPr>
          <w:rFonts w:asciiTheme="majorBidi" w:hAnsiTheme="majorBidi" w:cstheme="majorBidi"/>
          <w:bCs/>
          <w:sz w:val="24"/>
          <w:szCs w:val="24"/>
        </w:rPr>
        <w:fldChar w:fldCharType="end"/>
      </w:r>
      <w:r w:rsidR="00CA72B8" w:rsidRPr="00534C0F">
        <w:rPr>
          <w:rFonts w:asciiTheme="majorBidi" w:hAnsiTheme="majorBidi" w:cstheme="majorBidi"/>
          <w:bCs/>
          <w:sz w:val="24"/>
          <w:szCs w:val="24"/>
        </w:rPr>
        <w:t>.</w:t>
      </w:r>
    </w:p>
    <w:p w14:paraId="60B6EDE8" w14:textId="77777777" w:rsidR="005302AB" w:rsidRPr="00534C0F" w:rsidRDefault="005302AB" w:rsidP="005302AB">
      <w:pPr>
        <w:rPr>
          <w:rFonts w:asciiTheme="majorBidi" w:eastAsia="Calibri" w:hAnsiTheme="majorBidi" w:cstheme="majorBidi"/>
          <w:bCs/>
          <w:kern w:val="0"/>
          <w:sz w:val="24"/>
          <w:szCs w:val="24"/>
          <w14:ligatures w14:val="none"/>
        </w:rPr>
      </w:pPr>
      <w:r w:rsidRPr="00534C0F">
        <w:rPr>
          <w:rFonts w:asciiTheme="majorBidi" w:eastAsia="Calibri" w:hAnsiTheme="majorBidi" w:cstheme="majorBidi"/>
          <w:bCs/>
          <w:kern w:val="0"/>
          <w:sz w:val="24"/>
          <w:szCs w:val="24"/>
          <w14:ligatures w14:val="none"/>
        </w:rPr>
        <w:t>The SPEI index is a standardized measure that takes values from -2 to 2 as explained in table 1</w:t>
      </w:r>
    </w:p>
    <w:p w14:paraId="6043E198" w14:textId="4ABF0A52" w:rsidR="005302AB" w:rsidRPr="00534C0F" w:rsidRDefault="005302AB" w:rsidP="005302AB">
      <w:pPr>
        <w:pStyle w:val="Caption"/>
        <w:keepNext/>
        <w:rPr>
          <w:rFonts w:asciiTheme="majorBidi" w:hAnsiTheme="majorBidi" w:cstheme="majorBidi"/>
          <w:sz w:val="24"/>
          <w:szCs w:val="24"/>
        </w:rPr>
      </w:pPr>
      <w:r w:rsidRPr="00534C0F">
        <w:rPr>
          <w:rFonts w:asciiTheme="majorBidi" w:hAnsiTheme="majorBidi" w:cstheme="majorBidi"/>
          <w:sz w:val="24"/>
          <w:szCs w:val="24"/>
        </w:rPr>
        <w:t xml:space="preserve">Table </w:t>
      </w:r>
      <w:r w:rsidRPr="00534C0F">
        <w:rPr>
          <w:rFonts w:asciiTheme="majorBidi" w:hAnsiTheme="majorBidi" w:cstheme="majorBidi"/>
          <w:sz w:val="24"/>
          <w:szCs w:val="24"/>
        </w:rPr>
        <w:fldChar w:fldCharType="begin"/>
      </w:r>
      <w:r w:rsidRPr="00534C0F">
        <w:rPr>
          <w:rFonts w:asciiTheme="majorBidi" w:hAnsiTheme="majorBidi" w:cstheme="majorBidi"/>
          <w:sz w:val="24"/>
          <w:szCs w:val="24"/>
        </w:rPr>
        <w:instrText xml:space="preserve"> SEQ Table \* ARABIC </w:instrText>
      </w:r>
      <w:r w:rsidRPr="00534C0F">
        <w:rPr>
          <w:rFonts w:asciiTheme="majorBidi" w:hAnsiTheme="majorBidi" w:cstheme="majorBidi"/>
          <w:sz w:val="24"/>
          <w:szCs w:val="24"/>
        </w:rPr>
        <w:fldChar w:fldCharType="separate"/>
      </w:r>
      <w:r w:rsidRPr="00534C0F">
        <w:rPr>
          <w:rFonts w:asciiTheme="majorBidi" w:hAnsiTheme="majorBidi" w:cstheme="majorBidi"/>
          <w:noProof/>
          <w:sz w:val="24"/>
          <w:szCs w:val="24"/>
        </w:rPr>
        <w:t>1</w:t>
      </w:r>
      <w:r w:rsidRPr="00534C0F">
        <w:rPr>
          <w:rFonts w:asciiTheme="majorBidi" w:hAnsiTheme="majorBidi" w:cstheme="majorBidi"/>
          <w:sz w:val="24"/>
          <w:szCs w:val="24"/>
        </w:rPr>
        <w:fldChar w:fldCharType="end"/>
      </w:r>
      <w:r w:rsidRPr="00534C0F">
        <w:rPr>
          <w:rFonts w:asciiTheme="majorBidi" w:hAnsiTheme="majorBidi" w:cstheme="majorBidi"/>
          <w:sz w:val="24"/>
          <w:szCs w:val="24"/>
        </w:rPr>
        <w:t xml:space="preserve"> Significance of values of SPEI index</w:t>
      </w:r>
    </w:p>
    <w:tbl>
      <w:tblPr>
        <w:tblStyle w:val="TableGrid"/>
        <w:tblW w:w="0" w:type="auto"/>
        <w:tblLook w:val="04A0" w:firstRow="1" w:lastRow="0" w:firstColumn="1" w:lastColumn="0" w:noHBand="0" w:noVBand="1"/>
      </w:tblPr>
      <w:tblGrid>
        <w:gridCol w:w="3116"/>
        <w:gridCol w:w="3117"/>
      </w:tblGrid>
      <w:tr w:rsidR="005302AB" w:rsidRPr="00534C0F" w14:paraId="00038658" w14:textId="77777777" w:rsidTr="00180DF9">
        <w:tc>
          <w:tcPr>
            <w:tcW w:w="3116" w:type="dxa"/>
          </w:tcPr>
          <w:p w14:paraId="64D1B7B8" w14:textId="77777777" w:rsidR="005302AB" w:rsidRPr="00534C0F" w:rsidRDefault="005302AB" w:rsidP="00180DF9">
            <w:pPr>
              <w:rPr>
                <w:rFonts w:asciiTheme="majorBidi" w:eastAsia="Calibri" w:hAnsiTheme="majorBidi" w:cstheme="majorBidi"/>
                <w:bCs/>
                <w:kern w:val="0"/>
                <w:sz w:val="24"/>
                <w:szCs w:val="24"/>
                <w14:ligatures w14:val="none"/>
              </w:rPr>
            </w:pPr>
            <w:r w:rsidRPr="00534C0F">
              <w:rPr>
                <w:rFonts w:asciiTheme="majorBidi" w:eastAsia="Calibri" w:hAnsiTheme="majorBidi" w:cstheme="majorBidi"/>
                <w:bCs/>
                <w:kern w:val="0"/>
                <w:sz w:val="24"/>
                <w:szCs w:val="24"/>
                <w14:ligatures w14:val="none"/>
              </w:rPr>
              <w:t>Values</w:t>
            </w:r>
          </w:p>
        </w:tc>
        <w:tc>
          <w:tcPr>
            <w:tcW w:w="3117" w:type="dxa"/>
          </w:tcPr>
          <w:p w14:paraId="5C81F0E6" w14:textId="77777777" w:rsidR="005302AB" w:rsidRPr="00534C0F" w:rsidRDefault="005302AB" w:rsidP="00180DF9">
            <w:pPr>
              <w:rPr>
                <w:rFonts w:asciiTheme="majorBidi" w:eastAsia="Calibri" w:hAnsiTheme="majorBidi" w:cstheme="majorBidi"/>
                <w:bCs/>
                <w:kern w:val="0"/>
                <w:sz w:val="24"/>
                <w:szCs w:val="24"/>
                <w14:ligatures w14:val="none"/>
              </w:rPr>
            </w:pPr>
            <w:r w:rsidRPr="00534C0F">
              <w:rPr>
                <w:rFonts w:asciiTheme="majorBidi" w:eastAsia="Calibri" w:hAnsiTheme="majorBidi" w:cstheme="majorBidi"/>
                <w:bCs/>
                <w:kern w:val="0"/>
                <w:sz w:val="24"/>
                <w:szCs w:val="24"/>
                <w14:ligatures w14:val="none"/>
              </w:rPr>
              <w:t>Drought category</w:t>
            </w:r>
          </w:p>
        </w:tc>
      </w:tr>
      <w:tr w:rsidR="005302AB" w:rsidRPr="00534C0F" w14:paraId="4F4165C7" w14:textId="77777777" w:rsidTr="00180DF9">
        <w:tc>
          <w:tcPr>
            <w:tcW w:w="3116" w:type="dxa"/>
          </w:tcPr>
          <w:p w14:paraId="224588D4" w14:textId="77777777" w:rsidR="005302AB" w:rsidRPr="00534C0F" w:rsidRDefault="005302AB" w:rsidP="00180DF9">
            <w:pPr>
              <w:rPr>
                <w:rFonts w:asciiTheme="majorBidi" w:eastAsia="Calibri" w:hAnsiTheme="majorBidi" w:cstheme="majorBidi"/>
                <w:bCs/>
                <w:kern w:val="0"/>
                <w:sz w:val="24"/>
                <w:szCs w:val="24"/>
                <w14:ligatures w14:val="none"/>
              </w:rPr>
            </w:pPr>
            <w:r w:rsidRPr="00534C0F">
              <w:rPr>
                <w:rFonts w:asciiTheme="majorBidi" w:eastAsia="Calibri" w:hAnsiTheme="majorBidi" w:cstheme="majorBidi"/>
                <w:bCs/>
                <w:kern w:val="0"/>
                <w:sz w:val="24"/>
                <w:szCs w:val="24"/>
                <w14:ligatures w14:val="none"/>
              </w:rPr>
              <w:t>0 to -0.99</w:t>
            </w:r>
          </w:p>
        </w:tc>
        <w:tc>
          <w:tcPr>
            <w:tcW w:w="3117" w:type="dxa"/>
          </w:tcPr>
          <w:p w14:paraId="609F02F5" w14:textId="77777777" w:rsidR="005302AB" w:rsidRPr="00534C0F" w:rsidRDefault="005302AB" w:rsidP="00180DF9">
            <w:pPr>
              <w:rPr>
                <w:rFonts w:asciiTheme="majorBidi" w:eastAsia="Calibri" w:hAnsiTheme="majorBidi" w:cstheme="majorBidi"/>
                <w:bCs/>
                <w:kern w:val="0"/>
                <w:sz w:val="24"/>
                <w:szCs w:val="24"/>
                <w14:ligatures w14:val="none"/>
              </w:rPr>
            </w:pPr>
            <w:r w:rsidRPr="00534C0F">
              <w:rPr>
                <w:rFonts w:asciiTheme="majorBidi" w:eastAsia="Calibri" w:hAnsiTheme="majorBidi" w:cstheme="majorBidi"/>
                <w:bCs/>
                <w:kern w:val="0"/>
                <w:sz w:val="24"/>
                <w:szCs w:val="24"/>
                <w14:ligatures w14:val="none"/>
              </w:rPr>
              <w:t>Mild Drought</w:t>
            </w:r>
          </w:p>
        </w:tc>
      </w:tr>
      <w:tr w:rsidR="005302AB" w:rsidRPr="00534C0F" w14:paraId="4DC247A9" w14:textId="77777777" w:rsidTr="00180DF9">
        <w:tc>
          <w:tcPr>
            <w:tcW w:w="3116" w:type="dxa"/>
          </w:tcPr>
          <w:p w14:paraId="1AEA73B0" w14:textId="77777777" w:rsidR="005302AB" w:rsidRPr="00534C0F" w:rsidRDefault="005302AB" w:rsidP="00180DF9">
            <w:pPr>
              <w:rPr>
                <w:rFonts w:asciiTheme="majorBidi" w:eastAsia="Calibri" w:hAnsiTheme="majorBidi" w:cstheme="majorBidi"/>
                <w:bCs/>
                <w:kern w:val="0"/>
                <w:sz w:val="24"/>
                <w:szCs w:val="24"/>
                <w14:ligatures w14:val="none"/>
              </w:rPr>
            </w:pPr>
            <w:r w:rsidRPr="00534C0F">
              <w:rPr>
                <w:rFonts w:asciiTheme="majorBidi" w:eastAsia="Calibri" w:hAnsiTheme="majorBidi" w:cstheme="majorBidi"/>
                <w:bCs/>
                <w:kern w:val="0"/>
                <w:sz w:val="24"/>
                <w:szCs w:val="24"/>
                <w14:ligatures w14:val="none"/>
              </w:rPr>
              <w:t>-1 to -1.49</w:t>
            </w:r>
          </w:p>
        </w:tc>
        <w:tc>
          <w:tcPr>
            <w:tcW w:w="3117" w:type="dxa"/>
          </w:tcPr>
          <w:p w14:paraId="2F64EC19" w14:textId="77777777" w:rsidR="005302AB" w:rsidRPr="00534C0F" w:rsidRDefault="005302AB" w:rsidP="00180DF9">
            <w:pPr>
              <w:rPr>
                <w:rFonts w:asciiTheme="majorBidi" w:eastAsia="Calibri" w:hAnsiTheme="majorBidi" w:cstheme="majorBidi"/>
                <w:bCs/>
                <w:kern w:val="0"/>
                <w:sz w:val="24"/>
                <w:szCs w:val="24"/>
                <w14:ligatures w14:val="none"/>
              </w:rPr>
            </w:pPr>
            <w:r w:rsidRPr="00534C0F">
              <w:rPr>
                <w:rFonts w:asciiTheme="majorBidi" w:eastAsia="Calibri" w:hAnsiTheme="majorBidi" w:cstheme="majorBidi"/>
                <w:bCs/>
                <w:kern w:val="0"/>
                <w:sz w:val="24"/>
                <w:szCs w:val="24"/>
                <w14:ligatures w14:val="none"/>
              </w:rPr>
              <w:t>Moderate Drought</w:t>
            </w:r>
          </w:p>
        </w:tc>
      </w:tr>
      <w:tr w:rsidR="005302AB" w:rsidRPr="00534C0F" w14:paraId="7411D051" w14:textId="77777777" w:rsidTr="00180DF9">
        <w:tc>
          <w:tcPr>
            <w:tcW w:w="3116" w:type="dxa"/>
          </w:tcPr>
          <w:p w14:paraId="3143EA4C" w14:textId="77777777" w:rsidR="005302AB" w:rsidRPr="00534C0F" w:rsidRDefault="005302AB" w:rsidP="00180DF9">
            <w:pPr>
              <w:rPr>
                <w:rFonts w:asciiTheme="majorBidi" w:eastAsia="Calibri" w:hAnsiTheme="majorBidi" w:cstheme="majorBidi"/>
                <w:bCs/>
                <w:kern w:val="0"/>
                <w:sz w:val="24"/>
                <w:szCs w:val="24"/>
                <w14:ligatures w14:val="none"/>
              </w:rPr>
            </w:pPr>
            <w:r w:rsidRPr="00534C0F">
              <w:rPr>
                <w:rFonts w:asciiTheme="majorBidi" w:eastAsia="Calibri" w:hAnsiTheme="majorBidi" w:cstheme="majorBidi"/>
                <w:bCs/>
                <w:kern w:val="0"/>
                <w:sz w:val="24"/>
                <w:szCs w:val="24"/>
                <w14:ligatures w14:val="none"/>
              </w:rPr>
              <w:t xml:space="preserve">-1.5 to -1.99 </w:t>
            </w:r>
          </w:p>
        </w:tc>
        <w:tc>
          <w:tcPr>
            <w:tcW w:w="3117" w:type="dxa"/>
          </w:tcPr>
          <w:p w14:paraId="15803F87" w14:textId="77777777" w:rsidR="005302AB" w:rsidRPr="00534C0F" w:rsidRDefault="005302AB" w:rsidP="00180DF9">
            <w:pPr>
              <w:rPr>
                <w:rFonts w:asciiTheme="majorBidi" w:eastAsia="Calibri" w:hAnsiTheme="majorBidi" w:cstheme="majorBidi"/>
                <w:bCs/>
                <w:kern w:val="0"/>
                <w:sz w:val="24"/>
                <w:szCs w:val="24"/>
                <w14:ligatures w14:val="none"/>
              </w:rPr>
            </w:pPr>
            <w:r w:rsidRPr="00534C0F">
              <w:rPr>
                <w:rFonts w:asciiTheme="majorBidi" w:eastAsia="Calibri" w:hAnsiTheme="majorBidi" w:cstheme="majorBidi"/>
                <w:bCs/>
                <w:kern w:val="0"/>
                <w:sz w:val="24"/>
                <w:szCs w:val="24"/>
                <w14:ligatures w14:val="none"/>
              </w:rPr>
              <w:t>Severe Drought</w:t>
            </w:r>
          </w:p>
        </w:tc>
      </w:tr>
      <w:tr w:rsidR="005302AB" w:rsidRPr="00534C0F" w14:paraId="3E15F7B2" w14:textId="77777777" w:rsidTr="00180DF9">
        <w:tc>
          <w:tcPr>
            <w:tcW w:w="3116" w:type="dxa"/>
          </w:tcPr>
          <w:p w14:paraId="6A71AF0E" w14:textId="77777777" w:rsidR="005302AB" w:rsidRPr="00534C0F" w:rsidRDefault="005302AB" w:rsidP="00180DF9">
            <w:pPr>
              <w:rPr>
                <w:rFonts w:asciiTheme="majorBidi" w:eastAsia="Calibri" w:hAnsiTheme="majorBidi" w:cstheme="majorBidi"/>
                <w:bCs/>
                <w:kern w:val="0"/>
                <w:sz w:val="24"/>
                <w:szCs w:val="24"/>
                <w14:ligatures w14:val="none"/>
              </w:rPr>
            </w:pPr>
            <w:r w:rsidRPr="00534C0F">
              <w:rPr>
                <w:rFonts w:asciiTheme="majorBidi" w:eastAsia="Calibri" w:hAnsiTheme="majorBidi" w:cstheme="majorBidi"/>
                <w:bCs/>
                <w:kern w:val="0"/>
                <w:sz w:val="24"/>
                <w:szCs w:val="24"/>
                <w14:ligatures w14:val="none"/>
              </w:rPr>
              <w:t>≤-2</w:t>
            </w:r>
          </w:p>
        </w:tc>
        <w:tc>
          <w:tcPr>
            <w:tcW w:w="3117" w:type="dxa"/>
          </w:tcPr>
          <w:p w14:paraId="2655A133" w14:textId="77777777" w:rsidR="005302AB" w:rsidRPr="00534C0F" w:rsidRDefault="005302AB" w:rsidP="00180DF9">
            <w:pPr>
              <w:rPr>
                <w:rFonts w:asciiTheme="majorBidi" w:eastAsia="Calibri" w:hAnsiTheme="majorBidi" w:cstheme="majorBidi"/>
                <w:bCs/>
                <w:kern w:val="0"/>
                <w:sz w:val="24"/>
                <w:szCs w:val="24"/>
                <w14:ligatures w14:val="none"/>
              </w:rPr>
            </w:pPr>
            <w:r w:rsidRPr="00534C0F">
              <w:rPr>
                <w:rFonts w:asciiTheme="majorBidi" w:eastAsia="Calibri" w:hAnsiTheme="majorBidi" w:cstheme="majorBidi"/>
                <w:bCs/>
                <w:kern w:val="0"/>
                <w:sz w:val="24"/>
                <w:szCs w:val="24"/>
                <w14:ligatures w14:val="none"/>
              </w:rPr>
              <w:t>Extreme Drought</w:t>
            </w:r>
          </w:p>
        </w:tc>
      </w:tr>
    </w:tbl>
    <w:p w14:paraId="70E01C9F" w14:textId="334A90E2" w:rsidR="005302AB" w:rsidRPr="00534C0F" w:rsidRDefault="005302AB" w:rsidP="005302AB">
      <w:pPr>
        <w:rPr>
          <w:rFonts w:asciiTheme="majorBidi" w:eastAsia="Calibri" w:hAnsiTheme="majorBidi" w:cstheme="majorBidi"/>
          <w:bCs/>
          <w:kern w:val="0"/>
          <w:lang w:bidi="ar-EG"/>
          <w14:ligatures w14:val="none"/>
        </w:rPr>
      </w:pPr>
      <w:r w:rsidRPr="00534C0F">
        <w:rPr>
          <w:rFonts w:asciiTheme="majorBidi" w:eastAsia="Calibri" w:hAnsiTheme="majorBidi" w:cstheme="majorBidi"/>
          <w:bCs/>
          <w:kern w:val="0"/>
          <w14:ligatures w14:val="none"/>
        </w:rPr>
        <w:t xml:space="preserve"> Source: </w:t>
      </w:r>
      <w:r w:rsidRPr="00534C0F">
        <w:rPr>
          <w:rFonts w:asciiTheme="majorBidi" w:eastAsia="Calibri" w:hAnsiTheme="majorBidi" w:cstheme="majorBidi"/>
          <w:bCs/>
          <w:kern w:val="0"/>
          <w14:ligatures w14:val="none"/>
        </w:rPr>
        <w:fldChar w:fldCharType="begin"/>
      </w:r>
      <w:r w:rsidRPr="00534C0F">
        <w:rPr>
          <w:rFonts w:asciiTheme="majorBidi" w:eastAsia="Calibri" w:hAnsiTheme="majorBidi" w:cstheme="majorBidi"/>
          <w:bCs/>
          <w:kern w:val="0"/>
          <w14:ligatures w14:val="none"/>
        </w:rPr>
        <w:instrText xml:space="preserve"> ADDIN ZOTERO_ITEM CSL_CITATION {"citationID":"EyqcOYY8","properties":{"formattedCitation":"(McKee et al., 1993)","plainCitation":"(McKee et al., 1993)","noteIndex":0},"citationItems":[{"id":668,"uris":["http://zotero.org/users/9898277/items/X5IJW7ED"],"itemData":{"id":668,"type":"article-journal","language":"en","source":"Zotero","title":"THE RELATIONSHIP OF DROUGHT FREQUENCY AND DURATION TO TIME SCALES","author":[{"family":"McKee","given":"Thomas B"},{"family":"Doesken","given":"Nolan J"},{"family":"Kleist","given":"John"}],"issued":{"date-parts":[["1993"]]}}}],"schema":"https://github.com/citation-style-language/schema/raw/master/csl-citation.json"} </w:instrText>
      </w:r>
      <w:r w:rsidRPr="00534C0F">
        <w:rPr>
          <w:rFonts w:asciiTheme="majorBidi" w:eastAsia="Calibri" w:hAnsiTheme="majorBidi" w:cstheme="majorBidi"/>
          <w:bCs/>
          <w:kern w:val="0"/>
          <w14:ligatures w14:val="none"/>
        </w:rPr>
        <w:fldChar w:fldCharType="separate"/>
      </w:r>
      <w:r w:rsidRPr="00534C0F">
        <w:rPr>
          <w:rFonts w:asciiTheme="majorBidi" w:hAnsiTheme="majorBidi" w:cstheme="majorBidi"/>
          <w:bCs/>
          <w:szCs w:val="20"/>
        </w:rPr>
        <w:t>(McKee et al., 1993)</w:t>
      </w:r>
      <w:r w:rsidRPr="00534C0F">
        <w:rPr>
          <w:rFonts w:asciiTheme="majorBidi" w:eastAsia="Calibri" w:hAnsiTheme="majorBidi" w:cstheme="majorBidi"/>
          <w:bCs/>
          <w:kern w:val="0"/>
          <w14:ligatures w14:val="none"/>
        </w:rPr>
        <w:fldChar w:fldCharType="end"/>
      </w:r>
    </w:p>
    <w:p w14:paraId="4017F871" w14:textId="2B06678B" w:rsidR="001B5FF2" w:rsidRPr="00534C0F" w:rsidRDefault="001B5FF2" w:rsidP="005302AB">
      <w:pPr>
        <w:jc w:val="both"/>
        <w:rPr>
          <w:rFonts w:asciiTheme="majorBidi" w:eastAsia="Calibri" w:hAnsiTheme="majorBidi" w:cstheme="majorBidi"/>
          <w:bCs/>
          <w:kern w:val="0"/>
          <w:sz w:val="24"/>
          <w:szCs w:val="24"/>
          <w14:ligatures w14:val="none"/>
        </w:rPr>
      </w:pPr>
      <w:r w:rsidRPr="00534C0F">
        <w:rPr>
          <w:rFonts w:asciiTheme="majorBidi" w:hAnsiTheme="majorBidi" w:cstheme="majorBidi"/>
          <w:bCs/>
          <w:sz w:val="24"/>
          <w:szCs w:val="24"/>
        </w:rPr>
        <w:t xml:space="preserve">While Vicente-Serrano et al., 2010 have done the work of creating a full database of SPEI, I follow </w:t>
      </w:r>
      <w:r w:rsidR="00F75BB3" w:rsidRPr="00534C0F">
        <w:rPr>
          <w:rFonts w:asciiTheme="majorBidi" w:hAnsiTheme="majorBidi" w:cstheme="majorBidi"/>
          <w:bCs/>
          <w:sz w:val="24"/>
          <w:szCs w:val="24"/>
        </w:rPr>
        <w:fldChar w:fldCharType="begin"/>
      </w:r>
      <w:r w:rsidR="005302AB" w:rsidRPr="00534C0F">
        <w:rPr>
          <w:rFonts w:asciiTheme="majorBidi" w:hAnsiTheme="majorBidi" w:cstheme="majorBidi"/>
          <w:bCs/>
          <w:sz w:val="24"/>
          <w:szCs w:val="24"/>
        </w:rPr>
        <w:instrText xml:space="preserve"> ADDIN ZOTERO_ITEM CSL_CITATION {"citationID":"mKmygLqF","properties":{"formattedCitation":"(Harari &amp; Ferrara, 2018)","plainCitation":"(Harari &amp; Ferrara, 2018)","dontUpdate":true,"noteIndex":0},"citationItems":[{"id":672,"uris":["http://zotero.org/users/9898277/items/GS2YXTZP"],"itemData":{"id":672,"type":"article-journal","abstract":"We conduct a disaggregated empirical analysis of civil conﬂict at the subnational level in Africa over 1997 to 2011 using a new gridded data set. We construct an original measure of agriculture-relevant weather shocks exploiting within-year variation in weather and in crop growing season and spatial variation in crop cover. Temporal and spatial spillovers in conﬂict are addressed through spatial econometric techniques. Negative shocks occurring during the growing season of local crops affect conﬂict incidence persistently, and local conﬂict spills over to neighboring cells. We use our estimates to trace the dynamic response to shocks and predict how future warming may affect violence.","container-title":"The Review of Economics and Statistics","DOI":"10.1162/rest_a_00730","ISSN":"0034-6535, 1530-9142","issue":"4","journalAbbreviation":"The Review of Economics and Statistics","language":"en","page":"594-608","source":"DOI.org (Crossref)","title":"Conflict, Climate, and Cells: A Disaggregated Analysis","title-short":"Conflict, Climate, and Cells","volume":"100","author":[{"family":"Harari","given":"Mariaflavia"},{"family":"Ferrara","given":"Eliana La"}],"issued":{"date-parts":[["2018",10]]}}}],"schema":"https://github.com/citation-style-language/schema/raw/master/csl-citation.json"} </w:instrText>
      </w:r>
      <w:r w:rsidR="00F75BB3" w:rsidRPr="00534C0F">
        <w:rPr>
          <w:rFonts w:asciiTheme="majorBidi" w:hAnsiTheme="majorBidi" w:cstheme="majorBidi"/>
          <w:bCs/>
          <w:sz w:val="24"/>
          <w:szCs w:val="24"/>
        </w:rPr>
        <w:fldChar w:fldCharType="separate"/>
      </w:r>
      <w:r w:rsidR="00CA72B8" w:rsidRPr="00534C0F">
        <w:rPr>
          <w:rFonts w:asciiTheme="majorBidi" w:hAnsiTheme="majorBidi" w:cstheme="majorBidi"/>
          <w:bCs/>
          <w:sz w:val="24"/>
        </w:rPr>
        <w:t>Harari &amp; Ferrara's (2018)</w:t>
      </w:r>
      <w:r w:rsidR="00F75BB3" w:rsidRPr="00534C0F">
        <w:rPr>
          <w:rFonts w:asciiTheme="majorBidi" w:hAnsiTheme="majorBidi" w:cstheme="majorBidi"/>
          <w:bCs/>
          <w:sz w:val="24"/>
          <w:szCs w:val="24"/>
        </w:rPr>
        <w:fldChar w:fldCharType="end"/>
      </w:r>
      <w:r w:rsidR="00CA72B8" w:rsidRPr="00534C0F">
        <w:rPr>
          <w:rFonts w:asciiTheme="majorBidi" w:hAnsiTheme="majorBidi" w:cstheme="majorBidi"/>
          <w:bCs/>
          <w:sz w:val="24"/>
          <w:szCs w:val="24"/>
        </w:rPr>
        <w:t xml:space="preserve"> </w:t>
      </w:r>
      <w:r w:rsidRPr="00534C0F">
        <w:rPr>
          <w:rFonts w:asciiTheme="majorBidi" w:hAnsiTheme="majorBidi" w:cstheme="majorBidi"/>
          <w:bCs/>
          <w:sz w:val="24"/>
          <w:szCs w:val="24"/>
        </w:rPr>
        <w:t xml:space="preserve">approach in recalculating the index using different data sources for temperature and </w:t>
      </w:r>
      <w:r w:rsidR="00CA72B8" w:rsidRPr="00534C0F">
        <w:rPr>
          <w:rFonts w:asciiTheme="majorBidi" w:hAnsiTheme="majorBidi" w:cstheme="majorBidi"/>
          <w:bCs/>
          <w:sz w:val="24"/>
          <w:szCs w:val="24"/>
        </w:rPr>
        <w:t>precipitation</w:t>
      </w:r>
      <w:r w:rsidRPr="00534C0F">
        <w:rPr>
          <w:rFonts w:asciiTheme="majorBidi" w:hAnsiTheme="majorBidi" w:cstheme="majorBidi"/>
          <w:bCs/>
          <w:sz w:val="24"/>
          <w:szCs w:val="24"/>
        </w:rPr>
        <w:t xml:space="preserve">. </w:t>
      </w:r>
      <w:r w:rsidR="00CA72B8" w:rsidRPr="00534C0F">
        <w:rPr>
          <w:rFonts w:asciiTheme="majorBidi" w:hAnsiTheme="majorBidi" w:cstheme="majorBidi"/>
          <w:bCs/>
          <w:sz w:val="24"/>
          <w:szCs w:val="24"/>
        </w:rPr>
        <w:t>T</w:t>
      </w:r>
      <w:r w:rsidRPr="00534C0F">
        <w:rPr>
          <w:rFonts w:asciiTheme="majorBidi" w:hAnsiTheme="majorBidi" w:cstheme="majorBidi"/>
          <w:bCs/>
          <w:sz w:val="24"/>
          <w:szCs w:val="24"/>
        </w:rPr>
        <w:t xml:space="preserve">he CRU TS3.0 that </w:t>
      </w:r>
      <w:r w:rsidR="00CA72B8" w:rsidRPr="00534C0F">
        <w:rPr>
          <w:rFonts w:asciiTheme="majorBidi" w:hAnsiTheme="majorBidi" w:cstheme="majorBidi"/>
          <w:bCs/>
          <w:sz w:val="24"/>
          <w:szCs w:val="24"/>
        </w:rPr>
        <w:fldChar w:fldCharType="begin"/>
      </w:r>
      <w:r w:rsidR="005302AB" w:rsidRPr="00534C0F">
        <w:rPr>
          <w:rFonts w:asciiTheme="majorBidi" w:hAnsiTheme="majorBidi" w:cstheme="majorBidi"/>
          <w:bCs/>
          <w:sz w:val="24"/>
          <w:szCs w:val="24"/>
        </w:rPr>
        <w:instrText xml:space="preserve"> ADDIN ZOTERO_ITEM CSL_CITATION {"citationID":"onLsAqK3","properties":{"formattedCitation":"(Vicente-Serrano et al., 2010)","plainCitation":"(Vicente-Serrano et al., 2010)","dontUpdate":true,"noteIndex":0},"citationItems":[{"id":670,"uris":["http://zotero.org/users/9898277/items/47SMYG4G"],"itemData":{"id":670,"type":"article-journal","abstract":"A monthly global dataset of a multiscalar drought index is presented and compared in terms of spatial and temporal variability with the existing continental and global drought datasets based on the Palmer drought severity index (PDSI). The presented dataset is based on the standardized precipitation evapotranspiration index (SPEI). The index was obtained using the Climatic Research Unit (CRU) TS3.0 dataset at a spatial resolution of 0.58. The advantages of the new dataset are that (i) it improves the spatial resolution of the unique global drought dataset at a global scale; (ii) it is spatially and temporally comparable to other datasets, given the probabilistic nature of the SPEI; and, in particular, (iii) it enables the identiﬁcation of various drought types, given the multiscalar character of the SPEI. The dataset is freely available on the Web page of the Spanish National Research Council (CSIC) in three different formats [network Common Data Form (netCDF), binary raster, and plain text].","container-title":"Journal of Hydrometeorology","DOI":"10.1175/2010JHM1224.1","ISSN":"1525-7541, 1525-755X","issue":"4","language":"en","page":"1033-1043","source":"DOI.org (Crossref)","title":"A New Global 0.5° Gridded Dataset (1901–2006) of a Multiscalar Drought Index: Comparison with Current Drought Index Datasets Based on the Palmer Drought Severity Index","title-short":"A New Global 0.5° Gridded Dataset (1901–2006) of a Multiscalar Drought Index","volume":"11","author":[{"family":"Vicente-Serrano","given":"S. M."},{"family":"Beguería","given":"S."},{"family":"López-Moreno","given":"J. I."},{"family":"Angulo","given":"M."},{"family":"El Kenawy","given":"A."}],"issued":{"date-parts":[["2010",8,1]]}}}],"schema":"https://github.com/citation-style-language/schema/raw/master/csl-citation.json"} </w:instrText>
      </w:r>
      <w:r w:rsidR="00CA72B8" w:rsidRPr="00534C0F">
        <w:rPr>
          <w:rFonts w:asciiTheme="majorBidi" w:hAnsiTheme="majorBidi" w:cstheme="majorBidi"/>
          <w:bCs/>
          <w:sz w:val="24"/>
          <w:szCs w:val="24"/>
        </w:rPr>
        <w:fldChar w:fldCharType="separate"/>
      </w:r>
      <w:r w:rsidR="00CA72B8" w:rsidRPr="00534C0F">
        <w:rPr>
          <w:rFonts w:asciiTheme="majorBidi" w:hAnsiTheme="majorBidi" w:cstheme="majorBidi"/>
          <w:bCs/>
          <w:sz w:val="24"/>
        </w:rPr>
        <w:t>Vicente-Serrano et al. (2010)</w:t>
      </w:r>
      <w:r w:rsidR="00CA72B8" w:rsidRPr="00534C0F">
        <w:rPr>
          <w:rFonts w:asciiTheme="majorBidi" w:hAnsiTheme="majorBidi" w:cstheme="majorBidi"/>
          <w:bCs/>
          <w:sz w:val="24"/>
          <w:szCs w:val="24"/>
        </w:rPr>
        <w:fldChar w:fldCharType="end"/>
      </w:r>
      <w:r w:rsidR="00CA72B8" w:rsidRPr="00534C0F">
        <w:rPr>
          <w:rFonts w:asciiTheme="majorBidi" w:hAnsiTheme="majorBidi" w:cstheme="majorBidi"/>
          <w:bCs/>
          <w:sz w:val="24"/>
          <w:szCs w:val="24"/>
        </w:rPr>
        <w:t xml:space="preserve"> </w:t>
      </w:r>
      <w:r w:rsidRPr="00534C0F">
        <w:rPr>
          <w:rFonts w:asciiTheme="majorBidi" w:hAnsiTheme="majorBidi" w:cstheme="majorBidi"/>
          <w:bCs/>
          <w:sz w:val="24"/>
          <w:szCs w:val="24"/>
        </w:rPr>
        <w:t>use to calculate the SPEI calculation rely on</w:t>
      </w:r>
      <w:r w:rsidR="007E6FFC" w:rsidRPr="00534C0F">
        <w:rPr>
          <w:rFonts w:asciiTheme="majorBidi" w:hAnsiTheme="majorBidi" w:cstheme="majorBidi"/>
          <w:bCs/>
          <w:sz w:val="24"/>
          <w:szCs w:val="24"/>
        </w:rPr>
        <w:t xml:space="preserve"> </w:t>
      </w:r>
      <w:r w:rsidRPr="00534C0F">
        <w:rPr>
          <w:rFonts w:asciiTheme="majorBidi" w:hAnsiTheme="majorBidi" w:cstheme="majorBidi"/>
          <w:bCs/>
          <w:sz w:val="24"/>
          <w:szCs w:val="24"/>
        </w:rPr>
        <w:t>observations</w:t>
      </w:r>
      <w:r w:rsidR="007E6FFC" w:rsidRPr="00534C0F">
        <w:rPr>
          <w:rFonts w:asciiTheme="majorBidi" w:hAnsiTheme="majorBidi" w:cstheme="majorBidi"/>
          <w:bCs/>
          <w:sz w:val="24"/>
          <w:szCs w:val="24"/>
        </w:rPr>
        <w:t xml:space="preserve"> recorded by weather stations</w:t>
      </w:r>
      <w:r w:rsidRPr="00534C0F">
        <w:rPr>
          <w:rFonts w:asciiTheme="majorBidi" w:hAnsiTheme="majorBidi" w:cstheme="majorBidi"/>
          <w:bCs/>
          <w:sz w:val="24"/>
          <w:szCs w:val="24"/>
        </w:rPr>
        <w:t xml:space="preserve"> which present certain limitations in the context of Sudan and sub-Saharan Africa more generally. First, due to the sparse distribution of weather stations, substantial interpolation is required to generate data at the level of </w:t>
      </w:r>
      <w:r w:rsidRPr="00534C0F">
        <w:rPr>
          <w:rFonts w:asciiTheme="majorBidi" w:hAnsiTheme="majorBidi" w:cstheme="majorBidi"/>
          <w:bCs/>
          <w:sz w:val="24"/>
          <w:szCs w:val="24"/>
        </w:rPr>
        <w:lastRenderedPageBreak/>
        <w:t xml:space="preserve">analysis </w:t>
      </w:r>
      <w:r w:rsidR="0017792D" w:rsidRPr="00534C0F">
        <w:rPr>
          <w:rFonts w:asciiTheme="majorBidi" w:hAnsiTheme="majorBidi" w:cstheme="majorBidi"/>
          <w:bCs/>
          <w:sz w:val="24"/>
          <w:szCs w:val="24"/>
        </w:rPr>
        <w:t>required</w:t>
      </w:r>
      <w:r w:rsidR="00CA72B8" w:rsidRPr="00534C0F">
        <w:rPr>
          <w:rFonts w:asciiTheme="majorBidi" w:hAnsiTheme="majorBidi" w:cstheme="majorBidi"/>
          <w:bCs/>
          <w:sz w:val="24"/>
          <w:szCs w:val="24"/>
        </w:rPr>
        <w:t xml:space="preserve"> </w:t>
      </w:r>
      <w:r w:rsidR="00CA72B8" w:rsidRPr="00534C0F">
        <w:rPr>
          <w:rFonts w:asciiTheme="majorBidi" w:hAnsiTheme="majorBidi" w:cstheme="majorBidi"/>
          <w:bCs/>
          <w:sz w:val="24"/>
          <w:szCs w:val="24"/>
        </w:rPr>
        <w:fldChar w:fldCharType="begin"/>
      </w:r>
      <w:r w:rsidR="005302AB" w:rsidRPr="00534C0F">
        <w:rPr>
          <w:rFonts w:asciiTheme="majorBidi" w:hAnsiTheme="majorBidi" w:cstheme="majorBidi"/>
          <w:bCs/>
          <w:sz w:val="24"/>
          <w:szCs w:val="24"/>
        </w:rPr>
        <w:instrText xml:space="preserve"> ADDIN ZOTERO_ITEM CSL_CITATION {"citationID":"xpuZkDvh","properties":{"formattedCitation":"(Harari &amp; Ferrara, 2018)","plainCitation":"(Harari &amp; Ferrara, 2018)","noteIndex":0},"citationItems":[{"id":672,"uris":["http://zotero.org/users/9898277/items/GS2YXTZP"],"itemData":{"id":672,"type":"article-journal","abstract":"We conduct a disaggregated empirical analysis of civil conﬂict at the subnational level in Africa over 1997 to 2011 using a new gridded data set. We construct an original measure of agriculture-relevant weather shocks exploiting within-year variation in weather and in crop growing season and spatial variation in crop cover. Temporal and spatial spillovers in conﬂict are addressed through spatial econometric techniques. Negative shocks occurring during the growing season of local crops affect conﬂict incidence persistently, and local conﬂict spills over to neighboring cells. We use our estimates to trace the dynamic response to shocks and predict how future warming may affect violence.","container-title":"The Review of Economics and Statistics","DOI":"10.1162/rest_a_00730","ISSN":"0034-6535, 1530-9142","issue":"4","journalAbbreviation":"The Review of Economics and Statistics","language":"en","page":"594-608","source":"DOI.org (Crossref)","title":"Conflict, Climate, and Cells: A Disaggregated Analysis","title-short":"Conflict, Climate, and Cells","volume":"100","author":[{"family":"Harari","given":"Mariaflavia"},{"family":"Ferrara","given":"Eliana La"}],"issued":{"date-parts":[["2018",10]]}}}],"schema":"https://github.com/citation-style-language/schema/raw/master/csl-citation.json"} </w:instrText>
      </w:r>
      <w:r w:rsidR="00CA72B8" w:rsidRPr="00534C0F">
        <w:rPr>
          <w:rFonts w:asciiTheme="majorBidi" w:hAnsiTheme="majorBidi" w:cstheme="majorBidi"/>
          <w:bCs/>
          <w:sz w:val="24"/>
          <w:szCs w:val="24"/>
        </w:rPr>
        <w:fldChar w:fldCharType="separate"/>
      </w:r>
      <w:r w:rsidR="00CA72B8" w:rsidRPr="00534C0F">
        <w:rPr>
          <w:rFonts w:asciiTheme="majorBidi" w:hAnsiTheme="majorBidi" w:cstheme="majorBidi"/>
          <w:bCs/>
          <w:sz w:val="24"/>
        </w:rPr>
        <w:t>(Harari &amp; Ferrara, 2018)</w:t>
      </w:r>
      <w:r w:rsidR="00CA72B8" w:rsidRPr="00534C0F">
        <w:rPr>
          <w:rFonts w:asciiTheme="majorBidi" w:hAnsiTheme="majorBidi" w:cstheme="majorBidi"/>
          <w:bCs/>
          <w:sz w:val="24"/>
          <w:szCs w:val="24"/>
        </w:rPr>
        <w:fldChar w:fldCharType="end"/>
      </w:r>
      <w:r w:rsidRPr="00534C0F">
        <w:rPr>
          <w:rFonts w:asciiTheme="majorBidi" w:hAnsiTheme="majorBidi" w:cstheme="majorBidi"/>
          <w:bCs/>
          <w:sz w:val="24"/>
          <w:szCs w:val="24"/>
        </w:rPr>
        <w:t xml:space="preserve">. This heavy interpolation could artificially induce spatial correlation in weather shocks, potentially biasing estimates of true </w:t>
      </w:r>
      <w:proofErr w:type="gramStart"/>
      <w:r w:rsidRPr="00534C0F">
        <w:rPr>
          <w:rFonts w:asciiTheme="majorBidi" w:hAnsiTheme="majorBidi" w:cstheme="majorBidi"/>
          <w:bCs/>
          <w:sz w:val="24"/>
          <w:szCs w:val="24"/>
        </w:rPr>
        <w:t>interdependencies</w:t>
      </w:r>
      <w:proofErr w:type="gramEnd"/>
      <w:r w:rsidRPr="00534C0F">
        <w:rPr>
          <w:rFonts w:asciiTheme="majorBidi" w:hAnsiTheme="majorBidi" w:cstheme="majorBidi"/>
          <w:bCs/>
          <w:sz w:val="24"/>
          <w:szCs w:val="24"/>
        </w:rPr>
        <w:t xml:space="preserve">. Second, the presence and availability of </w:t>
      </w:r>
      <w:r w:rsidR="007E6FFC" w:rsidRPr="00534C0F">
        <w:rPr>
          <w:rFonts w:asciiTheme="majorBidi" w:hAnsiTheme="majorBidi" w:cstheme="majorBidi"/>
          <w:bCs/>
          <w:sz w:val="24"/>
          <w:szCs w:val="24"/>
        </w:rPr>
        <w:t>weather stations</w:t>
      </w:r>
      <w:r w:rsidRPr="00534C0F">
        <w:rPr>
          <w:rFonts w:asciiTheme="majorBidi" w:hAnsiTheme="majorBidi" w:cstheme="majorBidi"/>
          <w:bCs/>
          <w:sz w:val="24"/>
          <w:szCs w:val="24"/>
        </w:rPr>
        <w:t xml:space="preserve"> data may itself be endogenous to conflict dynamics.</w:t>
      </w:r>
      <w:r w:rsidR="0017792D" w:rsidRPr="00534C0F">
        <w:rPr>
          <w:rFonts w:asciiTheme="majorBidi" w:hAnsiTheme="majorBidi" w:cstheme="majorBidi"/>
          <w:bCs/>
          <w:sz w:val="24"/>
          <w:szCs w:val="24"/>
        </w:rPr>
        <w:t xml:space="preserve"> I</w:t>
      </w:r>
      <w:r w:rsidR="007E6FFC" w:rsidRPr="00534C0F">
        <w:rPr>
          <w:rFonts w:asciiTheme="majorBidi" w:hAnsiTheme="majorBidi" w:cstheme="majorBidi"/>
          <w:bCs/>
          <w:sz w:val="24"/>
          <w:szCs w:val="24"/>
        </w:rPr>
        <w:t xml:space="preserve">, therefore, </w:t>
      </w:r>
      <w:r w:rsidR="0017792D" w:rsidRPr="00534C0F">
        <w:rPr>
          <w:rFonts w:asciiTheme="majorBidi" w:hAnsiTheme="majorBidi" w:cstheme="majorBidi"/>
          <w:bCs/>
          <w:sz w:val="24"/>
          <w:szCs w:val="24"/>
        </w:rPr>
        <w:t>use</w:t>
      </w:r>
      <w:r w:rsidR="008C28AE" w:rsidRPr="00534C0F">
        <w:rPr>
          <w:rFonts w:asciiTheme="majorBidi" w:hAnsiTheme="majorBidi" w:cstheme="majorBidi"/>
          <w:bCs/>
          <w:sz w:val="24"/>
          <w:szCs w:val="24"/>
        </w:rPr>
        <w:t xml:space="preserve"> precipitation and temperature data produced by the Climate Hazards Center at the University of California Santa Barbra: CHIRPS and </w:t>
      </w:r>
      <w:proofErr w:type="spellStart"/>
      <w:r w:rsidR="008C28AE" w:rsidRPr="00534C0F">
        <w:rPr>
          <w:rFonts w:asciiTheme="majorBidi" w:hAnsiTheme="majorBidi" w:cstheme="majorBidi"/>
          <w:bCs/>
          <w:sz w:val="24"/>
          <w:szCs w:val="24"/>
        </w:rPr>
        <w:t>CHIRTSMax</w:t>
      </w:r>
      <w:proofErr w:type="spellEnd"/>
      <w:r w:rsidR="007E6FFC" w:rsidRPr="00534C0F">
        <w:rPr>
          <w:rFonts w:asciiTheme="majorBidi" w:hAnsiTheme="majorBidi" w:cstheme="majorBidi"/>
          <w:bCs/>
          <w:sz w:val="24"/>
          <w:szCs w:val="24"/>
        </w:rPr>
        <w:t xml:space="preserve"> respectively</w:t>
      </w:r>
      <w:r w:rsidR="008C28AE" w:rsidRPr="00534C0F">
        <w:rPr>
          <w:rFonts w:asciiTheme="majorBidi" w:hAnsiTheme="majorBidi" w:cstheme="majorBidi"/>
          <w:bCs/>
          <w:sz w:val="24"/>
          <w:szCs w:val="24"/>
        </w:rPr>
        <w:t>. These datasets are superior to CRU TS3.0 because they combine both satellite and station data overcoming biases typical to the usage of only one or the other of th</w:t>
      </w:r>
      <w:r w:rsidR="002A0444" w:rsidRPr="00534C0F">
        <w:rPr>
          <w:rFonts w:asciiTheme="majorBidi" w:hAnsiTheme="majorBidi" w:cstheme="majorBidi"/>
          <w:bCs/>
          <w:sz w:val="24"/>
          <w:szCs w:val="24"/>
        </w:rPr>
        <w:t xml:space="preserve">ese two sources of data (Climate Hazards Center, UC Santa Barbra). Both CHIRPS and CHIRTS data are available daily </w:t>
      </w:r>
      <w:r w:rsidR="002A0444" w:rsidRPr="00534C0F">
        <w:rPr>
          <w:rFonts w:asciiTheme="majorBidi" w:eastAsia="Calibri" w:hAnsiTheme="majorBidi" w:cstheme="majorBidi"/>
          <w:bCs/>
          <w:kern w:val="0"/>
          <w:sz w:val="24"/>
          <w:szCs w:val="24"/>
          <w14:ligatures w14:val="none"/>
        </w:rPr>
        <w:t xml:space="preserve">in a 5 KM by 5 KM grid. </w:t>
      </w:r>
    </w:p>
    <w:p w14:paraId="5189666C" w14:textId="3C5F418B" w:rsidR="005302AB" w:rsidRPr="00534C0F" w:rsidRDefault="002A0444" w:rsidP="005302AB">
      <w:pPr>
        <w:rPr>
          <w:rFonts w:asciiTheme="majorBidi" w:eastAsia="Calibri" w:hAnsiTheme="majorBidi" w:cstheme="majorBidi"/>
          <w:bCs/>
          <w:kern w:val="0"/>
          <w:sz w:val="24"/>
          <w:szCs w:val="24"/>
          <w14:ligatures w14:val="none"/>
        </w:rPr>
      </w:pPr>
      <w:r w:rsidRPr="00534C0F">
        <w:rPr>
          <w:rFonts w:asciiTheme="majorBidi" w:eastAsia="Calibri" w:hAnsiTheme="majorBidi" w:cstheme="majorBidi"/>
          <w:bCs/>
          <w:kern w:val="0"/>
          <w:sz w:val="24"/>
          <w:szCs w:val="24"/>
          <w14:ligatures w14:val="none"/>
        </w:rPr>
        <w:t>In my analysis</w:t>
      </w:r>
      <w:r w:rsidR="005302AB" w:rsidRPr="00534C0F">
        <w:rPr>
          <w:rFonts w:asciiTheme="majorBidi" w:eastAsia="Calibri" w:hAnsiTheme="majorBidi" w:cstheme="majorBidi"/>
          <w:bCs/>
          <w:kern w:val="0"/>
          <w:sz w:val="24"/>
          <w:szCs w:val="24"/>
          <w14:ligatures w14:val="none"/>
        </w:rPr>
        <w:t xml:space="preserve">, </w:t>
      </w:r>
      <w:r w:rsidR="005302AB" w:rsidRPr="00534C0F">
        <w:rPr>
          <w:rFonts w:asciiTheme="majorBidi" w:eastAsia="Calibri" w:hAnsiTheme="majorBidi" w:cstheme="majorBidi"/>
          <w:bCs/>
          <w:kern w:val="0"/>
          <w:sz w:val="24"/>
          <w:szCs w:val="24"/>
          <w14:ligatures w14:val="none"/>
        </w:rPr>
        <w:t xml:space="preserve">I average the daily data to a month and </w:t>
      </w:r>
      <w:proofErr w:type="gramStart"/>
      <w:r w:rsidR="005302AB" w:rsidRPr="00534C0F">
        <w:rPr>
          <w:rFonts w:asciiTheme="majorBidi" w:eastAsia="Calibri" w:hAnsiTheme="majorBidi" w:cstheme="majorBidi"/>
          <w:bCs/>
          <w:kern w:val="0"/>
          <w:sz w:val="24"/>
          <w:szCs w:val="24"/>
          <w14:ligatures w14:val="none"/>
        </w:rPr>
        <w:t>the grided</w:t>
      </w:r>
      <w:proofErr w:type="gramEnd"/>
      <w:r w:rsidR="005302AB" w:rsidRPr="00534C0F">
        <w:rPr>
          <w:rFonts w:asciiTheme="majorBidi" w:eastAsia="Calibri" w:hAnsiTheme="majorBidi" w:cstheme="majorBidi"/>
          <w:bCs/>
          <w:kern w:val="0"/>
          <w:sz w:val="24"/>
          <w:szCs w:val="24"/>
          <w14:ligatures w14:val="none"/>
        </w:rPr>
        <w:t xml:space="preserve"> data to the locality level to calculate the SPEI at a month locality level for the years 1983 to 2016</w:t>
      </w:r>
      <w:r w:rsidR="005302AB" w:rsidRPr="00534C0F">
        <w:rPr>
          <w:rFonts w:asciiTheme="majorBidi" w:eastAsia="Calibri" w:hAnsiTheme="majorBidi" w:cstheme="majorBidi"/>
          <w:bCs/>
          <w:kern w:val="0"/>
          <w:sz w:val="24"/>
          <w:szCs w:val="24"/>
          <w14:ligatures w14:val="none"/>
        </w:rPr>
        <w:t xml:space="preserve">. </w:t>
      </w:r>
      <w:r w:rsidR="005302AB" w:rsidRPr="00534C0F">
        <w:rPr>
          <w:rFonts w:asciiTheme="majorBidi" w:eastAsia="Calibri" w:hAnsiTheme="majorBidi" w:cstheme="majorBidi"/>
          <w:bCs/>
          <w:kern w:val="0"/>
          <w:sz w:val="24"/>
          <w:szCs w:val="24"/>
          <w14:ligatures w14:val="none"/>
        </w:rPr>
        <w:t xml:space="preserve">Given that short-term scales are more suitable for detecting agricultural conditions, I calculate SPEI at a 4-month scale </w:t>
      </w:r>
      <w:r w:rsidR="005302AB" w:rsidRPr="00534C0F">
        <w:rPr>
          <w:rFonts w:asciiTheme="majorBidi" w:eastAsia="Calibri" w:hAnsiTheme="majorBidi" w:cstheme="majorBidi"/>
          <w:bCs/>
          <w:kern w:val="0"/>
          <w:sz w:val="24"/>
          <w:szCs w:val="24"/>
          <w14:ligatures w14:val="none"/>
        </w:rPr>
        <w:fldChar w:fldCharType="begin"/>
      </w:r>
      <w:r w:rsidR="005302AB" w:rsidRPr="00534C0F">
        <w:rPr>
          <w:rFonts w:asciiTheme="majorBidi" w:eastAsia="Calibri" w:hAnsiTheme="majorBidi" w:cstheme="majorBidi"/>
          <w:bCs/>
          <w:kern w:val="0"/>
          <w:sz w:val="24"/>
          <w:szCs w:val="24"/>
          <w14:ligatures w14:val="none"/>
        </w:rPr>
        <w:instrText xml:space="preserve"> ADDIN ZOTERO_ITEM CSL_CITATION {"citationID":"iCeUr3kk","properties":{"formattedCitation":"(Harari &amp; Ferrara, 2018)","plainCitation":"(Harari &amp; Ferrara, 2018)","noteIndex":0},"citationItems":[{"id":672,"uris":["http://zotero.org/users/9898277/items/GS2YXTZP"],"itemData":{"id":672,"type":"article-journal","abstract":"We conduct a disaggregated empirical analysis of civil conﬂict at the subnational level in Africa over 1997 to 2011 using a new gridded data set. We construct an original measure of agriculture-relevant weather shocks exploiting within-year variation in weather and in crop growing season and spatial variation in crop cover. Temporal and spatial spillovers in conﬂict are addressed through spatial econometric techniques. Negative shocks occurring during the growing season of local crops affect conﬂict incidence persistently, and local conﬂict spills over to neighboring cells. We use our estimates to trace the dynamic response to shocks and predict how future warming may affect violence.","container-title":"The Review of Economics and Statistics","DOI":"10.1162/rest_a_00730","ISSN":"0034-6535, 1530-9142","issue":"4","journalAbbreviation":"The Review of Economics and Statistics","language":"en","page":"594-608","source":"DOI.org (Crossref)","title":"Conflict, Climate, and Cells: A Disaggregated Analysis","title-short":"Conflict, Climate, and Cells","volume":"100","author":[{"family":"Harari","given":"Mariaflavia"},{"family":"Ferrara","given":"Eliana La"}],"issued":{"date-parts":[["2018",10]]}}}],"schema":"https://github.com/citation-style-language/schema/raw/master/csl-citation.json"} </w:instrText>
      </w:r>
      <w:r w:rsidR="005302AB" w:rsidRPr="00534C0F">
        <w:rPr>
          <w:rFonts w:asciiTheme="majorBidi" w:eastAsia="Calibri" w:hAnsiTheme="majorBidi" w:cstheme="majorBidi"/>
          <w:bCs/>
          <w:kern w:val="0"/>
          <w:sz w:val="24"/>
          <w:szCs w:val="24"/>
          <w14:ligatures w14:val="none"/>
        </w:rPr>
        <w:fldChar w:fldCharType="separate"/>
      </w:r>
      <w:r w:rsidR="005302AB" w:rsidRPr="00534C0F">
        <w:rPr>
          <w:rFonts w:asciiTheme="majorBidi" w:hAnsiTheme="majorBidi" w:cstheme="majorBidi"/>
          <w:sz w:val="24"/>
        </w:rPr>
        <w:t>(Harari &amp; Ferrara, 2018)</w:t>
      </w:r>
      <w:r w:rsidR="005302AB" w:rsidRPr="00534C0F">
        <w:rPr>
          <w:rFonts w:asciiTheme="majorBidi" w:eastAsia="Calibri" w:hAnsiTheme="majorBidi" w:cstheme="majorBidi"/>
          <w:bCs/>
          <w:kern w:val="0"/>
          <w:sz w:val="24"/>
          <w:szCs w:val="24"/>
          <w14:ligatures w14:val="none"/>
        </w:rPr>
        <w:fldChar w:fldCharType="end"/>
      </w:r>
      <w:r w:rsidR="005302AB" w:rsidRPr="00534C0F">
        <w:rPr>
          <w:rFonts w:asciiTheme="majorBidi" w:eastAsia="Calibri" w:hAnsiTheme="majorBidi" w:cstheme="majorBidi"/>
          <w:bCs/>
          <w:kern w:val="0"/>
          <w:sz w:val="24"/>
          <w:szCs w:val="24"/>
          <w14:ligatures w14:val="none"/>
        </w:rPr>
        <w:t>.</w:t>
      </w:r>
      <w:r w:rsidR="005302AB" w:rsidRPr="00534C0F">
        <w:rPr>
          <w:rFonts w:asciiTheme="majorBidi" w:eastAsia="Calibri" w:hAnsiTheme="majorBidi" w:cstheme="majorBidi"/>
          <w:bCs/>
          <w:kern w:val="0"/>
          <w:sz w:val="24"/>
          <w:szCs w:val="24"/>
          <w14:ligatures w14:val="none"/>
        </w:rPr>
        <w:t xml:space="preserve"> </w:t>
      </w:r>
      <w:r w:rsidR="005302AB" w:rsidRPr="00534C0F">
        <w:rPr>
          <w:rFonts w:asciiTheme="majorBidi" w:eastAsia="Calibri" w:hAnsiTheme="majorBidi" w:cstheme="majorBidi"/>
          <w:bCs/>
          <w:kern w:val="0"/>
          <w:sz w:val="24"/>
          <w:szCs w:val="24"/>
          <w14:ligatures w14:val="none"/>
        </w:rPr>
        <w:t>I</w:t>
      </w:r>
      <w:r w:rsidR="00C93CC8" w:rsidRPr="00534C0F">
        <w:rPr>
          <w:rFonts w:asciiTheme="majorBidi" w:eastAsia="Calibri" w:hAnsiTheme="majorBidi" w:cstheme="majorBidi"/>
          <w:bCs/>
          <w:kern w:val="0"/>
          <w:sz w:val="24"/>
          <w:szCs w:val="24"/>
          <w14:ligatures w14:val="none"/>
        </w:rPr>
        <w:t xml:space="preserve"> use both the raw values of the SPEI index and a drought measure that takes 0 or 1 if SPEI is less than or equal to -1.5, that is if this period experienced anything from a severe to an extreme drought.</w:t>
      </w:r>
      <w:r w:rsidR="005302AB" w:rsidRPr="00534C0F">
        <w:rPr>
          <w:rFonts w:asciiTheme="majorBidi" w:eastAsia="Calibri" w:hAnsiTheme="majorBidi" w:cstheme="majorBidi"/>
          <w:bCs/>
          <w:kern w:val="0"/>
          <w:sz w:val="24"/>
          <w:szCs w:val="24"/>
          <w14:ligatures w14:val="none"/>
        </w:rPr>
        <w:t xml:space="preserve"> </w:t>
      </w:r>
    </w:p>
    <w:p w14:paraId="009CAF3D" w14:textId="1F2B1A73" w:rsidR="002A0444" w:rsidRPr="00534C0F" w:rsidRDefault="002A0444" w:rsidP="001B5FF2">
      <w:pPr>
        <w:rPr>
          <w:rFonts w:asciiTheme="majorBidi" w:eastAsia="Calibri" w:hAnsiTheme="majorBidi" w:cstheme="majorBidi"/>
          <w:bCs/>
          <w:kern w:val="0"/>
          <w:sz w:val="24"/>
          <w:szCs w:val="24"/>
          <w14:ligatures w14:val="none"/>
        </w:rPr>
      </w:pPr>
    </w:p>
    <w:p w14:paraId="1932B4E4" w14:textId="14E0B03B" w:rsidR="005D2F39" w:rsidRPr="00534C0F" w:rsidRDefault="005D2F39" w:rsidP="005302AB">
      <w:pPr>
        <w:pStyle w:val="Heading2"/>
        <w:rPr>
          <w:rFonts w:asciiTheme="majorBidi" w:eastAsia="Calibri" w:hAnsiTheme="majorBidi"/>
          <w:b/>
          <w:bCs/>
          <w:color w:val="auto"/>
          <w:sz w:val="24"/>
          <w:szCs w:val="24"/>
        </w:rPr>
      </w:pPr>
      <w:r w:rsidRPr="00534C0F">
        <w:rPr>
          <w:rFonts w:asciiTheme="majorBidi" w:eastAsia="Calibri" w:hAnsiTheme="majorBidi"/>
          <w:b/>
          <w:bCs/>
          <w:color w:val="auto"/>
          <w:sz w:val="24"/>
          <w:szCs w:val="24"/>
        </w:rPr>
        <w:t>Conflict</w:t>
      </w:r>
    </w:p>
    <w:p w14:paraId="760E1B8F" w14:textId="1E0F2986" w:rsidR="00D167CB" w:rsidRPr="00534C0F" w:rsidRDefault="00CB77A1" w:rsidP="0071715D">
      <w:pPr>
        <w:autoSpaceDE w:val="0"/>
        <w:autoSpaceDN w:val="0"/>
        <w:adjustRightInd w:val="0"/>
        <w:spacing w:after="0" w:line="240" w:lineRule="auto"/>
        <w:rPr>
          <w:rFonts w:asciiTheme="majorBidi" w:hAnsiTheme="majorBidi" w:cstheme="majorBidi"/>
          <w:bCs/>
          <w:kern w:val="0"/>
          <w:sz w:val="24"/>
          <w:szCs w:val="24"/>
        </w:rPr>
      </w:pPr>
      <w:r w:rsidRPr="00534C0F">
        <w:rPr>
          <w:rFonts w:asciiTheme="majorBidi" w:eastAsia="Calibri" w:hAnsiTheme="majorBidi" w:cstheme="majorBidi"/>
          <w:bCs/>
          <w:kern w:val="0"/>
          <w:sz w:val="24"/>
          <w:szCs w:val="24"/>
          <w14:ligatures w14:val="none"/>
        </w:rPr>
        <w:t xml:space="preserve">There are two main sources of geolocated </w:t>
      </w:r>
      <w:r w:rsidR="005302AB" w:rsidRPr="00534C0F">
        <w:rPr>
          <w:rFonts w:asciiTheme="majorBidi" w:eastAsia="Calibri" w:hAnsiTheme="majorBidi" w:cstheme="majorBidi"/>
          <w:bCs/>
          <w:kern w:val="0"/>
          <w:sz w:val="24"/>
          <w:szCs w:val="24"/>
          <w14:ligatures w14:val="none"/>
        </w:rPr>
        <w:t xml:space="preserve">conflict </w:t>
      </w:r>
      <w:r w:rsidRPr="00534C0F">
        <w:rPr>
          <w:rFonts w:asciiTheme="majorBidi" w:eastAsia="Calibri" w:hAnsiTheme="majorBidi" w:cstheme="majorBidi"/>
          <w:bCs/>
          <w:kern w:val="0"/>
          <w:sz w:val="24"/>
          <w:szCs w:val="24"/>
          <w14:ligatures w14:val="none"/>
        </w:rPr>
        <w:t>data. The Uppsala Conflict Data Program (UCDP) and Armed Conflict Location and Event Data (ACLED). Each dataset ha</w:t>
      </w:r>
      <w:r w:rsidR="006415CE" w:rsidRPr="00534C0F">
        <w:rPr>
          <w:rFonts w:asciiTheme="majorBidi" w:eastAsia="Calibri" w:hAnsiTheme="majorBidi" w:cstheme="majorBidi"/>
          <w:bCs/>
          <w:kern w:val="0"/>
          <w:sz w:val="24"/>
          <w:szCs w:val="24"/>
          <w14:ligatures w14:val="none"/>
        </w:rPr>
        <w:t>s</w:t>
      </w:r>
      <w:r w:rsidRPr="00534C0F">
        <w:rPr>
          <w:rFonts w:asciiTheme="majorBidi" w:eastAsia="Calibri" w:hAnsiTheme="majorBidi" w:cstheme="majorBidi"/>
          <w:bCs/>
          <w:kern w:val="0"/>
          <w:sz w:val="24"/>
          <w:szCs w:val="24"/>
          <w14:ligatures w14:val="none"/>
        </w:rPr>
        <w:t xml:space="preserve"> its strength</w:t>
      </w:r>
      <w:r w:rsidR="006415CE" w:rsidRPr="00534C0F">
        <w:rPr>
          <w:rFonts w:asciiTheme="majorBidi" w:eastAsia="Calibri" w:hAnsiTheme="majorBidi" w:cstheme="majorBidi"/>
          <w:bCs/>
          <w:kern w:val="0"/>
          <w:sz w:val="24"/>
          <w:szCs w:val="24"/>
          <w14:ligatures w14:val="none"/>
        </w:rPr>
        <w:t>s</w:t>
      </w:r>
      <w:r w:rsidRPr="00534C0F">
        <w:rPr>
          <w:rFonts w:asciiTheme="majorBidi" w:eastAsia="Calibri" w:hAnsiTheme="majorBidi" w:cstheme="majorBidi"/>
          <w:bCs/>
          <w:kern w:val="0"/>
          <w:sz w:val="24"/>
          <w:szCs w:val="24"/>
          <w14:ligatures w14:val="none"/>
        </w:rPr>
        <w:t>. T</w:t>
      </w:r>
      <w:r w:rsidR="005302AB" w:rsidRPr="00534C0F">
        <w:rPr>
          <w:rFonts w:asciiTheme="majorBidi" w:eastAsia="Calibri" w:hAnsiTheme="majorBidi" w:cstheme="majorBidi"/>
          <w:bCs/>
          <w:kern w:val="0"/>
          <w:sz w:val="24"/>
          <w:szCs w:val="24"/>
          <w14:ligatures w14:val="none"/>
        </w:rPr>
        <w:t>he</w:t>
      </w:r>
      <w:r w:rsidRPr="00534C0F">
        <w:rPr>
          <w:rFonts w:asciiTheme="majorBidi" w:eastAsia="Calibri" w:hAnsiTheme="majorBidi" w:cstheme="majorBidi"/>
          <w:bCs/>
          <w:kern w:val="0"/>
          <w:sz w:val="24"/>
          <w:szCs w:val="24"/>
          <w14:ligatures w14:val="none"/>
        </w:rPr>
        <w:t xml:space="preserve"> UCDP </w:t>
      </w:r>
      <w:r w:rsidR="006415CE" w:rsidRPr="00534C0F">
        <w:rPr>
          <w:rFonts w:asciiTheme="majorBidi" w:eastAsia="Calibri" w:hAnsiTheme="majorBidi" w:cstheme="majorBidi"/>
          <w:bCs/>
          <w:kern w:val="0"/>
          <w:sz w:val="24"/>
          <w:szCs w:val="24"/>
          <w14:ligatures w14:val="none"/>
        </w:rPr>
        <w:t>provides records of</w:t>
      </w:r>
      <w:r w:rsidRPr="00534C0F">
        <w:rPr>
          <w:rFonts w:asciiTheme="majorBidi" w:eastAsia="Calibri" w:hAnsiTheme="majorBidi" w:cstheme="majorBidi"/>
          <w:bCs/>
          <w:kern w:val="0"/>
          <w:sz w:val="24"/>
          <w:szCs w:val="24"/>
          <w14:ligatures w14:val="none"/>
        </w:rPr>
        <w:t xml:space="preserve"> conflict events </w:t>
      </w:r>
      <w:r w:rsidR="006415CE" w:rsidRPr="00534C0F">
        <w:rPr>
          <w:rFonts w:asciiTheme="majorBidi" w:eastAsia="Calibri" w:hAnsiTheme="majorBidi" w:cstheme="majorBidi"/>
          <w:bCs/>
          <w:kern w:val="0"/>
          <w:sz w:val="24"/>
          <w:szCs w:val="24"/>
          <w14:ligatures w14:val="none"/>
        </w:rPr>
        <w:t>going back to</w:t>
      </w:r>
      <w:r w:rsidRPr="00534C0F">
        <w:rPr>
          <w:rFonts w:asciiTheme="majorBidi" w:eastAsia="Calibri" w:hAnsiTheme="majorBidi" w:cstheme="majorBidi"/>
          <w:bCs/>
          <w:kern w:val="0"/>
          <w:sz w:val="24"/>
          <w:szCs w:val="24"/>
          <w14:ligatures w14:val="none"/>
        </w:rPr>
        <w:t xml:space="preserve"> 1989 </w:t>
      </w:r>
      <w:r w:rsidR="006415CE" w:rsidRPr="00534C0F">
        <w:rPr>
          <w:rFonts w:asciiTheme="majorBidi" w:eastAsia="Calibri" w:hAnsiTheme="majorBidi" w:cstheme="majorBidi"/>
          <w:bCs/>
          <w:kern w:val="0"/>
          <w:sz w:val="24"/>
          <w:szCs w:val="24"/>
          <w14:ligatures w14:val="none"/>
        </w:rPr>
        <w:t xml:space="preserve">and therefore </w:t>
      </w:r>
      <w:proofErr w:type="gramStart"/>
      <w:r w:rsidR="006613EF" w:rsidRPr="00534C0F">
        <w:rPr>
          <w:rFonts w:asciiTheme="majorBidi" w:eastAsia="Calibri" w:hAnsiTheme="majorBidi" w:cstheme="majorBidi"/>
          <w:bCs/>
          <w:kern w:val="0"/>
          <w:sz w:val="24"/>
          <w:szCs w:val="24"/>
          <w14:ligatures w14:val="none"/>
        </w:rPr>
        <w:t>allow</w:t>
      </w:r>
      <w:r w:rsidR="003E08FB" w:rsidRPr="00534C0F">
        <w:rPr>
          <w:rFonts w:asciiTheme="majorBidi" w:eastAsia="Calibri" w:hAnsiTheme="majorBidi" w:cstheme="majorBidi"/>
          <w:bCs/>
          <w:kern w:val="0"/>
          <w:sz w:val="24"/>
          <w:szCs w:val="24"/>
          <w14:ligatures w14:val="none"/>
        </w:rPr>
        <w:t>s</w:t>
      </w:r>
      <w:proofErr w:type="gramEnd"/>
      <w:r w:rsidR="006613EF" w:rsidRPr="00534C0F">
        <w:rPr>
          <w:rFonts w:asciiTheme="majorBidi" w:eastAsia="Calibri" w:hAnsiTheme="majorBidi" w:cstheme="majorBidi"/>
          <w:bCs/>
          <w:kern w:val="0"/>
          <w:sz w:val="24"/>
          <w:szCs w:val="24"/>
          <w14:ligatures w14:val="none"/>
        </w:rPr>
        <w:t xml:space="preserve"> </w:t>
      </w:r>
      <w:r w:rsidR="006415CE" w:rsidRPr="00534C0F">
        <w:rPr>
          <w:rFonts w:asciiTheme="majorBidi" w:eastAsia="Calibri" w:hAnsiTheme="majorBidi" w:cstheme="majorBidi"/>
          <w:bCs/>
          <w:kern w:val="0"/>
          <w:sz w:val="24"/>
          <w:szCs w:val="24"/>
          <w14:ligatures w14:val="none"/>
        </w:rPr>
        <w:t>to form a longer</w:t>
      </w:r>
      <w:r w:rsidR="006613EF" w:rsidRPr="00534C0F">
        <w:rPr>
          <w:rFonts w:asciiTheme="majorBidi" w:eastAsia="Calibri" w:hAnsiTheme="majorBidi" w:cstheme="majorBidi"/>
          <w:bCs/>
          <w:kern w:val="0"/>
          <w:sz w:val="24"/>
          <w:szCs w:val="24"/>
          <w14:ligatures w14:val="none"/>
        </w:rPr>
        <w:t>-</w:t>
      </w:r>
      <w:r w:rsidR="006415CE" w:rsidRPr="00534C0F">
        <w:rPr>
          <w:rFonts w:asciiTheme="majorBidi" w:eastAsia="Calibri" w:hAnsiTheme="majorBidi" w:cstheme="majorBidi"/>
          <w:bCs/>
          <w:kern w:val="0"/>
          <w:sz w:val="24"/>
          <w:szCs w:val="24"/>
          <w14:ligatures w14:val="none"/>
        </w:rPr>
        <w:t>term dataset</w:t>
      </w:r>
      <w:r w:rsidR="0071715D" w:rsidRPr="00534C0F">
        <w:rPr>
          <w:rFonts w:asciiTheme="majorBidi" w:eastAsia="Calibri" w:hAnsiTheme="majorBidi" w:cstheme="majorBidi"/>
          <w:bCs/>
          <w:kern w:val="0"/>
          <w:sz w:val="24"/>
          <w:szCs w:val="24"/>
          <w14:ligatures w14:val="none"/>
        </w:rPr>
        <w:t xml:space="preserve"> than the ACLED data available </w:t>
      </w:r>
      <w:r w:rsidR="007125E7" w:rsidRPr="00534C0F">
        <w:rPr>
          <w:rFonts w:asciiTheme="majorBidi" w:eastAsia="Calibri" w:hAnsiTheme="majorBidi" w:cstheme="majorBidi"/>
          <w:bCs/>
          <w:kern w:val="0"/>
          <w:sz w:val="24"/>
          <w:szCs w:val="24"/>
          <w14:ligatures w14:val="none"/>
        </w:rPr>
        <w:t>providing records starting</w:t>
      </w:r>
      <w:r w:rsidR="0071715D" w:rsidRPr="00534C0F">
        <w:rPr>
          <w:rFonts w:asciiTheme="majorBidi" w:eastAsia="Calibri" w:hAnsiTheme="majorBidi" w:cstheme="majorBidi"/>
          <w:bCs/>
          <w:kern w:val="0"/>
          <w:sz w:val="24"/>
          <w:szCs w:val="24"/>
          <w14:ligatures w14:val="none"/>
        </w:rPr>
        <w:t xml:space="preserve"> 1997</w:t>
      </w:r>
      <w:r w:rsidR="006415CE" w:rsidRPr="00534C0F">
        <w:rPr>
          <w:rFonts w:asciiTheme="majorBidi" w:eastAsia="Calibri" w:hAnsiTheme="majorBidi" w:cstheme="majorBidi"/>
          <w:bCs/>
          <w:kern w:val="0"/>
          <w:sz w:val="24"/>
          <w:szCs w:val="24"/>
          <w14:ligatures w14:val="none"/>
        </w:rPr>
        <w:t xml:space="preserve">. </w:t>
      </w:r>
      <w:r w:rsidR="0071715D" w:rsidRPr="00534C0F">
        <w:rPr>
          <w:rFonts w:asciiTheme="majorBidi" w:eastAsia="Calibri" w:hAnsiTheme="majorBidi" w:cstheme="majorBidi"/>
          <w:bCs/>
          <w:kern w:val="0"/>
          <w:sz w:val="24"/>
          <w:szCs w:val="24"/>
          <w14:ligatures w14:val="none"/>
        </w:rPr>
        <w:t>ACLED data</w:t>
      </w:r>
      <w:r w:rsidR="005302AB" w:rsidRPr="00534C0F">
        <w:rPr>
          <w:rFonts w:asciiTheme="majorBidi" w:eastAsia="Calibri" w:hAnsiTheme="majorBidi" w:cstheme="majorBidi"/>
          <w:bCs/>
          <w:kern w:val="0"/>
          <w:sz w:val="24"/>
          <w:szCs w:val="24"/>
          <w14:ligatures w14:val="none"/>
        </w:rPr>
        <w:t>, however,</w:t>
      </w:r>
      <w:r w:rsidR="0071715D" w:rsidRPr="00534C0F">
        <w:rPr>
          <w:rFonts w:asciiTheme="majorBidi" w:eastAsia="Calibri" w:hAnsiTheme="majorBidi" w:cstheme="majorBidi"/>
          <w:bCs/>
          <w:kern w:val="0"/>
          <w:sz w:val="24"/>
          <w:szCs w:val="24"/>
          <w14:ligatures w14:val="none"/>
        </w:rPr>
        <w:t xml:space="preserve"> provides a</w:t>
      </w:r>
      <w:r w:rsidR="00441BFD" w:rsidRPr="00534C0F">
        <w:rPr>
          <w:rFonts w:asciiTheme="majorBidi" w:eastAsia="Calibri" w:hAnsiTheme="majorBidi" w:cstheme="majorBidi"/>
          <w:bCs/>
          <w:kern w:val="0"/>
          <w:sz w:val="24"/>
          <w:szCs w:val="24"/>
          <w14:ligatures w14:val="none"/>
        </w:rPr>
        <w:t xml:space="preserve"> </w:t>
      </w:r>
      <w:r w:rsidR="0071715D" w:rsidRPr="00534C0F">
        <w:rPr>
          <w:rFonts w:asciiTheme="majorBidi" w:eastAsia="Calibri" w:hAnsiTheme="majorBidi" w:cstheme="majorBidi"/>
          <w:bCs/>
          <w:kern w:val="0"/>
          <w:sz w:val="24"/>
          <w:szCs w:val="24"/>
          <w14:ligatures w14:val="none"/>
        </w:rPr>
        <w:t xml:space="preserve">more comprehensive </w:t>
      </w:r>
      <w:r w:rsidR="00D167CB" w:rsidRPr="00534C0F">
        <w:rPr>
          <w:rFonts w:asciiTheme="majorBidi" w:eastAsia="Calibri" w:hAnsiTheme="majorBidi" w:cstheme="majorBidi"/>
          <w:bCs/>
          <w:kern w:val="0"/>
          <w:sz w:val="24"/>
          <w:szCs w:val="24"/>
          <w14:ligatures w14:val="none"/>
        </w:rPr>
        <w:t>documentation</w:t>
      </w:r>
      <w:r w:rsidR="0071715D" w:rsidRPr="00534C0F">
        <w:rPr>
          <w:rFonts w:asciiTheme="majorBidi" w:eastAsia="Calibri" w:hAnsiTheme="majorBidi" w:cstheme="majorBidi"/>
          <w:bCs/>
          <w:kern w:val="0"/>
          <w:sz w:val="24"/>
          <w:szCs w:val="24"/>
          <w14:ligatures w14:val="none"/>
        </w:rPr>
        <w:t xml:space="preserve"> of conflict events</w:t>
      </w:r>
      <w:r w:rsidR="00441BFD" w:rsidRPr="00534C0F">
        <w:rPr>
          <w:rFonts w:asciiTheme="majorBidi" w:eastAsia="Calibri" w:hAnsiTheme="majorBidi" w:cstheme="majorBidi"/>
          <w:bCs/>
          <w:kern w:val="0"/>
          <w:sz w:val="24"/>
          <w:szCs w:val="24"/>
          <w14:ligatures w14:val="none"/>
        </w:rPr>
        <w:t xml:space="preserve"> including a</w:t>
      </w:r>
      <w:r w:rsidR="00D167CB" w:rsidRPr="00534C0F">
        <w:rPr>
          <w:rFonts w:asciiTheme="majorBidi" w:eastAsia="Calibri" w:hAnsiTheme="majorBidi" w:cstheme="majorBidi"/>
          <w:bCs/>
          <w:kern w:val="0"/>
          <w:sz w:val="24"/>
          <w:szCs w:val="24"/>
          <w14:ligatures w14:val="none"/>
        </w:rPr>
        <w:t xml:space="preserve"> wide range of civil unrest events </w:t>
      </w:r>
      <w:r w:rsidR="00441BFD" w:rsidRPr="00534C0F">
        <w:rPr>
          <w:rFonts w:asciiTheme="majorBidi" w:eastAsia="Calibri" w:hAnsiTheme="majorBidi" w:cstheme="majorBidi"/>
          <w:bCs/>
          <w:kern w:val="0"/>
          <w:sz w:val="24"/>
          <w:szCs w:val="24"/>
          <w14:ligatures w14:val="none"/>
        </w:rPr>
        <w:t>such as</w:t>
      </w:r>
      <w:r w:rsidR="00D167CB" w:rsidRPr="00534C0F">
        <w:rPr>
          <w:rFonts w:asciiTheme="majorBidi" w:eastAsia="Calibri" w:hAnsiTheme="majorBidi" w:cstheme="majorBidi"/>
          <w:bCs/>
          <w:kern w:val="0"/>
          <w:sz w:val="24"/>
          <w:szCs w:val="24"/>
          <w14:ligatures w14:val="none"/>
        </w:rPr>
        <w:t xml:space="preserve"> rebels and riots</w:t>
      </w:r>
      <w:r w:rsidR="00441BFD" w:rsidRPr="00534C0F">
        <w:rPr>
          <w:rFonts w:asciiTheme="majorBidi" w:eastAsia="Calibri" w:hAnsiTheme="majorBidi" w:cstheme="majorBidi"/>
          <w:bCs/>
          <w:kern w:val="0"/>
          <w:sz w:val="24"/>
          <w:szCs w:val="24"/>
          <w14:ligatures w14:val="none"/>
        </w:rPr>
        <w:t xml:space="preserve"> using a variety of sources</w:t>
      </w:r>
      <w:r w:rsidR="005302AB" w:rsidRPr="00534C0F">
        <w:rPr>
          <w:rFonts w:asciiTheme="majorBidi" w:eastAsia="Calibri" w:hAnsiTheme="majorBidi" w:cstheme="majorBidi"/>
          <w:bCs/>
          <w:kern w:val="0"/>
          <w:sz w:val="24"/>
          <w:szCs w:val="24"/>
          <w14:ligatures w14:val="none"/>
        </w:rPr>
        <w:t>.</w:t>
      </w:r>
      <w:r w:rsidR="00D167CB" w:rsidRPr="00534C0F">
        <w:rPr>
          <w:rFonts w:asciiTheme="majorBidi" w:eastAsia="Calibri" w:hAnsiTheme="majorBidi" w:cstheme="majorBidi"/>
          <w:bCs/>
          <w:kern w:val="0"/>
          <w:sz w:val="24"/>
          <w:szCs w:val="24"/>
          <w14:ligatures w14:val="none"/>
        </w:rPr>
        <w:t xml:space="preserve"> </w:t>
      </w:r>
      <w:r w:rsidR="005302AB" w:rsidRPr="00534C0F">
        <w:rPr>
          <w:rFonts w:asciiTheme="majorBidi" w:eastAsia="Calibri" w:hAnsiTheme="majorBidi" w:cstheme="majorBidi"/>
          <w:bCs/>
          <w:kern w:val="0"/>
          <w:sz w:val="24"/>
          <w:szCs w:val="24"/>
          <w14:ligatures w14:val="none"/>
        </w:rPr>
        <w:t>T</w:t>
      </w:r>
      <w:r w:rsidR="00D167CB" w:rsidRPr="00534C0F">
        <w:rPr>
          <w:rFonts w:asciiTheme="majorBidi" w:eastAsia="Calibri" w:hAnsiTheme="majorBidi" w:cstheme="majorBidi"/>
          <w:bCs/>
          <w:kern w:val="0"/>
          <w:sz w:val="24"/>
          <w:szCs w:val="24"/>
          <w14:ligatures w14:val="none"/>
        </w:rPr>
        <w:t xml:space="preserve">he </w:t>
      </w:r>
      <w:r w:rsidR="006415CE" w:rsidRPr="00534C0F">
        <w:rPr>
          <w:rFonts w:asciiTheme="majorBidi" w:eastAsia="Calibri" w:hAnsiTheme="majorBidi" w:cstheme="majorBidi"/>
          <w:bCs/>
          <w:kern w:val="0"/>
          <w:sz w:val="24"/>
          <w:szCs w:val="24"/>
          <w14:ligatures w14:val="none"/>
        </w:rPr>
        <w:t>UCDP</w:t>
      </w:r>
      <w:r w:rsidR="00D167CB" w:rsidRPr="00534C0F">
        <w:rPr>
          <w:rFonts w:asciiTheme="majorBidi" w:eastAsia="Calibri" w:hAnsiTheme="majorBidi" w:cstheme="majorBidi"/>
          <w:bCs/>
          <w:kern w:val="0"/>
          <w:sz w:val="24"/>
          <w:szCs w:val="24"/>
          <w14:ligatures w14:val="none"/>
        </w:rPr>
        <w:t xml:space="preserve"> o</w:t>
      </w:r>
      <w:r w:rsidR="006415CE" w:rsidRPr="00534C0F">
        <w:rPr>
          <w:rFonts w:asciiTheme="majorBidi" w:eastAsia="Calibri" w:hAnsiTheme="majorBidi" w:cstheme="majorBidi"/>
          <w:bCs/>
          <w:kern w:val="0"/>
          <w:sz w:val="24"/>
          <w:szCs w:val="24"/>
          <w14:ligatures w14:val="none"/>
        </w:rPr>
        <w:t>nly record</w:t>
      </w:r>
      <w:r w:rsidR="00D167CB" w:rsidRPr="00534C0F">
        <w:rPr>
          <w:rFonts w:asciiTheme="majorBidi" w:eastAsia="Calibri" w:hAnsiTheme="majorBidi" w:cstheme="majorBidi"/>
          <w:bCs/>
          <w:kern w:val="0"/>
          <w:sz w:val="24"/>
          <w:szCs w:val="24"/>
          <w14:ligatures w14:val="none"/>
        </w:rPr>
        <w:t xml:space="preserve">s </w:t>
      </w:r>
      <w:r w:rsidR="0071715D" w:rsidRPr="00534C0F">
        <w:rPr>
          <w:rFonts w:asciiTheme="majorBidi" w:eastAsia="Calibri" w:hAnsiTheme="majorBidi" w:cstheme="majorBidi"/>
          <w:bCs/>
          <w:kern w:val="0"/>
          <w:sz w:val="24"/>
          <w:szCs w:val="24"/>
          <w14:ligatures w14:val="none"/>
        </w:rPr>
        <w:t>conflict</w:t>
      </w:r>
      <w:r w:rsidR="00D167CB" w:rsidRPr="00534C0F">
        <w:rPr>
          <w:rFonts w:asciiTheme="majorBidi" w:eastAsia="Calibri" w:hAnsiTheme="majorBidi" w:cstheme="majorBidi"/>
          <w:bCs/>
          <w:kern w:val="0"/>
          <w:sz w:val="24"/>
          <w:szCs w:val="24"/>
          <w14:ligatures w14:val="none"/>
        </w:rPr>
        <w:t>s</w:t>
      </w:r>
      <w:r w:rsidR="0071715D" w:rsidRPr="00534C0F">
        <w:rPr>
          <w:rFonts w:asciiTheme="majorBidi" w:eastAsia="Calibri" w:hAnsiTheme="majorBidi" w:cstheme="majorBidi"/>
          <w:bCs/>
          <w:kern w:val="0"/>
          <w:sz w:val="24"/>
          <w:szCs w:val="24"/>
          <w14:ligatures w14:val="none"/>
        </w:rPr>
        <w:t xml:space="preserve"> </w:t>
      </w:r>
      <w:r w:rsidR="00D167CB" w:rsidRPr="00534C0F">
        <w:rPr>
          <w:rFonts w:asciiTheme="majorBidi" w:eastAsia="Calibri" w:hAnsiTheme="majorBidi" w:cstheme="majorBidi"/>
          <w:bCs/>
          <w:kern w:val="0"/>
          <w:sz w:val="24"/>
          <w:szCs w:val="24"/>
          <w14:ligatures w14:val="none"/>
        </w:rPr>
        <w:t>of</w:t>
      </w:r>
      <w:r w:rsidR="0071715D" w:rsidRPr="00534C0F">
        <w:rPr>
          <w:rFonts w:asciiTheme="majorBidi" w:eastAsia="Calibri" w:hAnsiTheme="majorBidi" w:cstheme="majorBidi"/>
          <w:bCs/>
          <w:kern w:val="0"/>
          <w:sz w:val="24"/>
          <w:szCs w:val="24"/>
          <w14:ligatures w14:val="none"/>
        </w:rPr>
        <w:t xml:space="preserve"> at least</w:t>
      </w:r>
      <w:r w:rsidR="006415CE" w:rsidRPr="00534C0F">
        <w:rPr>
          <w:rFonts w:asciiTheme="majorBidi" w:eastAsia="Calibri" w:hAnsiTheme="majorBidi" w:cstheme="majorBidi"/>
          <w:bCs/>
          <w:kern w:val="0"/>
          <w:sz w:val="24"/>
          <w:szCs w:val="24"/>
          <w14:ligatures w14:val="none"/>
        </w:rPr>
        <w:t xml:space="preserve"> </w:t>
      </w:r>
      <w:r w:rsidR="0071715D" w:rsidRPr="00534C0F">
        <w:rPr>
          <w:rFonts w:asciiTheme="majorBidi" w:hAnsiTheme="majorBidi" w:cstheme="majorBidi"/>
          <w:bCs/>
          <w:kern w:val="0"/>
          <w:sz w:val="24"/>
          <w:szCs w:val="24"/>
        </w:rPr>
        <w:t>25 battle-related deaths per year</w:t>
      </w:r>
      <w:r w:rsidR="00D167CB" w:rsidRPr="00534C0F">
        <w:rPr>
          <w:rFonts w:asciiTheme="majorBidi" w:hAnsiTheme="majorBidi" w:cstheme="majorBidi"/>
          <w:bCs/>
          <w:kern w:val="0"/>
          <w:sz w:val="24"/>
          <w:szCs w:val="24"/>
        </w:rPr>
        <w:t xml:space="preserve">. </w:t>
      </w:r>
      <w:r w:rsidR="00441BFD" w:rsidRPr="00534C0F">
        <w:rPr>
          <w:rFonts w:asciiTheme="majorBidi" w:hAnsiTheme="majorBidi" w:cstheme="majorBidi"/>
          <w:bCs/>
          <w:kern w:val="0"/>
          <w:sz w:val="24"/>
          <w:szCs w:val="24"/>
        </w:rPr>
        <w:t xml:space="preserve">I rely on the UCDP data given </w:t>
      </w:r>
      <w:r w:rsidR="006613EF" w:rsidRPr="00534C0F">
        <w:rPr>
          <w:rFonts w:asciiTheme="majorBidi" w:hAnsiTheme="majorBidi" w:cstheme="majorBidi"/>
          <w:bCs/>
          <w:kern w:val="0"/>
          <w:sz w:val="24"/>
          <w:szCs w:val="24"/>
        </w:rPr>
        <w:t>its longer time span. I believe the conflict documentation approach</w:t>
      </w:r>
      <w:r w:rsidR="005302AB" w:rsidRPr="00534C0F">
        <w:rPr>
          <w:rFonts w:asciiTheme="majorBidi" w:hAnsiTheme="majorBidi" w:cstheme="majorBidi"/>
          <w:bCs/>
          <w:kern w:val="0"/>
          <w:sz w:val="24"/>
          <w:szCs w:val="24"/>
        </w:rPr>
        <w:t xml:space="preserve"> of the UCDP data</w:t>
      </w:r>
      <w:r w:rsidR="00D167CB" w:rsidRPr="00534C0F">
        <w:rPr>
          <w:rFonts w:asciiTheme="majorBidi" w:hAnsiTheme="majorBidi" w:cstheme="majorBidi"/>
          <w:bCs/>
          <w:kern w:val="0"/>
          <w:sz w:val="24"/>
          <w:szCs w:val="24"/>
        </w:rPr>
        <w:t xml:space="preserve"> is </w:t>
      </w:r>
      <w:r w:rsidR="005302AB" w:rsidRPr="00534C0F">
        <w:rPr>
          <w:rFonts w:asciiTheme="majorBidi" w:hAnsiTheme="majorBidi" w:cstheme="majorBidi"/>
          <w:bCs/>
          <w:kern w:val="0"/>
          <w:sz w:val="24"/>
          <w:szCs w:val="24"/>
        </w:rPr>
        <w:t>suitable</w:t>
      </w:r>
      <w:r w:rsidR="00D167CB" w:rsidRPr="00534C0F">
        <w:rPr>
          <w:rFonts w:asciiTheme="majorBidi" w:hAnsiTheme="majorBidi" w:cstheme="majorBidi"/>
          <w:bCs/>
          <w:kern w:val="0"/>
          <w:sz w:val="24"/>
          <w:szCs w:val="24"/>
        </w:rPr>
        <w:t xml:space="preserve"> for the context of Sudan where large civil conflicts with considerable battle deaths are ubi</w:t>
      </w:r>
      <w:r w:rsidR="006613EF" w:rsidRPr="00534C0F">
        <w:rPr>
          <w:rFonts w:asciiTheme="majorBidi" w:hAnsiTheme="majorBidi" w:cstheme="majorBidi"/>
          <w:bCs/>
          <w:kern w:val="0"/>
          <w:sz w:val="24"/>
          <w:szCs w:val="24"/>
        </w:rPr>
        <w:t>quitous. From the UCDP data I construct two variables, a binary variable for a conflict happening or not and a fatalities variable indicating the number of fatalities in each conflict.</w:t>
      </w:r>
      <w:r w:rsidR="00EC3355" w:rsidRPr="00534C0F">
        <w:rPr>
          <w:rFonts w:asciiTheme="majorBidi" w:hAnsiTheme="majorBidi" w:cstheme="majorBidi"/>
          <w:bCs/>
          <w:kern w:val="0"/>
          <w:sz w:val="24"/>
          <w:szCs w:val="24"/>
        </w:rPr>
        <w:t xml:space="preserve"> In future versions, I will use</w:t>
      </w:r>
      <w:r w:rsidR="005302AB" w:rsidRPr="00534C0F">
        <w:rPr>
          <w:rFonts w:asciiTheme="majorBidi" w:hAnsiTheme="majorBidi" w:cstheme="majorBidi"/>
          <w:bCs/>
          <w:kern w:val="0"/>
          <w:sz w:val="24"/>
          <w:szCs w:val="24"/>
        </w:rPr>
        <w:t xml:space="preserve"> the</w:t>
      </w:r>
      <w:r w:rsidR="00EC3355" w:rsidRPr="00534C0F">
        <w:rPr>
          <w:rFonts w:asciiTheme="majorBidi" w:hAnsiTheme="majorBidi" w:cstheme="majorBidi"/>
          <w:bCs/>
          <w:kern w:val="0"/>
          <w:sz w:val="24"/>
          <w:szCs w:val="24"/>
        </w:rPr>
        <w:t xml:space="preserve"> ACLED </w:t>
      </w:r>
      <w:r w:rsidR="005302AB" w:rsidRPr="00534C0F">
        <w:rPr>
          <w:rFonts w:asciiTheme="majorBidi" w:hAnsiTheme="majorBidi" w:cstheme="majorBidi"/>
          <w:bCs/>
          <w:kern w:val="0"/>
          <w:sz w:val="24"/>
          <w:szCs w:val="24"/>
        </w:rPr>
        <w:t xml:space="preserve">database </w:t>
      </w:r>
      <w:r w:rsidR="00EC3355" w:rsidRPr="00534C0F">
        <w:rPr>
          <w:rFonts w:asciiTheme="majorBidi" w:hAnsiTheme="majorBidi" w:cstheme="majorBidi"/>
          <w:bCs/>
          <w:kern w:val="0"/>
          <w:sz w:val="24"/>
          <w:szCs w:val="24"/>
        </w:rPr>
        <w:t>as a robustness check</w:t>
      </w:r>
      <w:r w:rsidR="003E08FB" w:rsidRPr="00534C0F">
        <w:rPr>
          <w:rFonts w:asciiTheme="majorBidi" w:hAnsiTheme="majorBidi" w:cstheme="majorBidi"/>
          <w:bCs/>
          <w:kern w:val="0"/>
          <w:sz w:val="24"/>
          <w:szCs w:val="24"/>
        </w:rPr>
        <w:t xml:space="preserve">. </w:t>
      </w:r>
    </w:p>
    <w:p w14:paraId="5291B6D9" w14:textId="77777777" w:rsidR="00D167CB" w:rsidRPr="00534C0F" w:rsidRDefault="00D167CB" w:rsidP="0071715D">
      <w:pPr>
        <w:autoSpaceDE w:val="0"/>
        <w:autoSpaceDN w:val="0"/>
        <w:adjustRightInd w:val="0"/>
        <w:spacing w:after="0" w:line="240" w:lineRule="auto"/>
        <w:rPr>
          <w:rFonts w:asciiTheme="majorBidi" w:hAnsiTheme="majorBidi" w:cstheme="majorBidi"/>
          <w:bCs/>
          <w:kern w:val="0"/>
          <w:sz w:val="24"/>
          <w:szCs w:val="24"/>
        </w:rPr>
      </w:pPr>
    </w:p>
    <w:p w14:paraId="5D4AAC3F" w14:textId="53A2C6AC" w:rsidR="00F73CBB" w:rsidRPr="00534C0F" w:rsidRDefault="00F73CBB" w:rsidP="003E08FB">
      <w:pPr>
        <w:pStyle w:val="Heading2"/>
        <w:rPr>
          <w:rFonts w:asciiTheme="majorBidi" w:eastAsia="Calibri" w:hAnsiTheme="majorBidi"/>
          <w:b/>
          <w:bCs/>
          <w:color w:val="auto"/>
          <w:sz w:val="24"/>
          <w:szCs w:val="24"/>
        </w:rPr>
      </w:pPr>
      <w:r w:rsidRPr="00534C0F">
        <w:rPr>
          <w:rFonts w:asciiTheme="majorBidi" w:eastAsia="Calibri" w:hAnsiTheme="majorBidi"/>
          <w:b/>
          <w:bCs/>
          <w:color w:val="auto"/>
          <w:sz w:val="24"/>
          <w:szCs w:val="24"/>
        </w:rPr>
        <w:t>Migration routes</w:t>
      </w:r>
    </w:p>
    <w:p w14:paraId="2DB1946E" w14:textId="50283B96" w:rsidR="005724E9" w:rsidRPr="00534C0F" w:rsidRDefault="00F73CBB" w:rsidP="00100F08">
      <w:pPr>
        <w:spacing w:line="240" w:lineRule="auto"/>
        <w:jc w:val="both"/>
        <w:rPr>
          <w:rFonts w:asciiTheme="majorBidi" w:eastAsia="Calibri" w:hAnsiTheme="majorBidi" w:cstheme="majorBidi"/>
          <w:bCs/>
          <w:kern w:val="0"/>
          <w:sz w:val="24"/>
          <w:szCs w:val="24"/>
          <w14:ligatures w14:val="none"/>
        </w:rPr>
      </w:pPr>
      <w:r w:rsidRPr="00534C0F">
        <w:rPr>
          <w:rFonts w:asciiTheme="majorBidi" w:eastAsia="Calibri" w:hAnsiTheme="majorBidi" w:cstheme="majorBidi"/>
          <w:bCs/>
          <w:kern w:val="0"/>
          <w:sz w:val="24"/>
          <w:szCs w:val="24"/>
          <w14:ligatures w14:val="none"/>
        </w:rPr>
        <w:t xml:space="preserve">To define migration </w:t>
      </w:r>
      <w:r w:rsidR="005D0C1F" w:rsidRPr="00534C0F">
        <w:rPr>
          <w:rFonts w:asciiTheme="majorBidi" w:eastAsia="Calibri" w:hAnsiTheme="majorBidi" w:cstheme="majorBidi"/>
          <w:bCs/>
          <w:kern w:val="0"/>
          <w:sz w:val="24"/>
          <w:szCs w:val="24"/>
          <w14:ligatures w14:val="none"/>
        </w:rPr>
        <w:t>routes,</w:t>
      </w:r>
      <w:r w:rsidRPr="00534C0F">
        <w:rPr>
          <w:rFonts w:asciiTheme="majorBidi" w:eastAsia="Calibri" w:hAnsiTheme="majorBidi" w:cstheme="majorBidi"/>
          <w:bCs/>
          <w:kern w:val="0"/>
          <w:sz w:val="24"/>
          <w:szCs w:val="24"/>
          <w14:ligatures w14:val="none"/>
        </w:rPr>
        <w:t xml:space="preserve"> </w:t>
      </w:r>
      <w:r w:rsidR="00751BF1" w:rsidRPr="00534C0F">
        <w:rPr>
          <w:rFonts w:asciiTheme="majorBidi" w:eastAsia="Calibri" w:hAnsiTheme="majorBidi" w:cstheme="majorBidi"/>
          <w:bCs/>
          <w:kern w:val="0"/>
          <w:sz w:val="24"/>
          <w:szCs w:val="24"/>
          <w14:ligatures w14:val="none"/>
        </w:rPr>
        <w:t>I use retrospective migration data at the individual level from the Sudan Labor Market Panel Survey</w:t>
      </w:r>
      <w:r w:rsidR="00D61577" w:rsidRPr="00534C0F">
        <w:rPr>
          <w:rFonts w:asciiTheme="majorBidi" w:eastAsia="Calibri" w:hAnsiTheme="majorBidi" w:cstheme="majorBidi"/>
          <w:bCs/>
          <w:kern w:val="0"/>
          <w:sz w:val="24"/>
          <w:szCs w:val="24"/>
          <w14:ligatures w14:val="none"/>
        </w:rPr>
        <w:t xml:space="preserve"> (SLMPS)</w:t>
      </w:r>
      <w:r w:rsidR="00751BF1" w:rsidRPr="00534C0F">
        <w:rPr>
          <w:rFonts w:asciiTheme="majorBidi" w:eastAsia="Calibri" w:hAnsiTheme="majorBidi" w:cstheme="majorBidi"/>
          <w:bCs/>
          <w:kern w:val="0"/>
          <w:sz w:val="24"/>
          <w:szCs w:val="24"/>
          <w14:ligatures w14:val="none"/>
        </w:rPr>
        <w:t xml:space="preserve"> 2022</w:t>
      </w:r>
      <w:r w:rsidR="00100F08" w:rsidRPr="00534C0F">
        <w:rPr>
          <w:rFonts w:asciiTheme="majorBidi" w:eastAsia="Calibri" w:hAnsiTheme="majorBidi" w:cstheme="majorBidi"/>
          <w:bCs/>
          <w:kern w:val="0"/>
          <w:sz w:val="24"/>
          <w:szCs w:val="24"/>
          <w14:ligatures w14:val="none"/>
        </w:rPr>
        <w:t xml:space="preserve"> </w:t>
      </w:r>
      <w:r w:rsidR="00100F08" w:rsidRPr="00534C0F">
        <w:rPr>
          <w:rFonts w:asciiTheme="majorBidi" w:eastAsia="Calibri" w:hAnsiTheme="majorBidi" w:cstheme="majorBidi"/>
          <w:bCs/>
          <w:kern w:val="0"/>
          <w:sz w:val="24"/>
          <w:szCs w:val="24"/>
          <w14:ligatures w14:val="none"/>
        </w:rPr>
        <w:fldChar w:fldCharType="begin"/>
      </w:r>
      <w:r w:rsidR="00100F08" w:rsidRPr="00534C0F">
        <w:rPr>
          <w:rFonts w:asciiTheme="majorBidi" w:eastAsia="Calibri" w:hAnsiTheme="majorBidi" w:cstheme="majorBidi"/>
          <w:bCs/>
          <w:kern w:val="0"/>
          <w:sz w:val="24"/>
          <w:szCs w:val="24"/>
          <w14:ligatures w14:val="none"/>
        </w:rPr>
        <w:instrText xml:space="preserve"> ADDIN ZOTERO_ITEM CSL_CITATION {"citationID":"PbKiV1Ic","properties":{"formattedCitation":"(OAMDI, 2023)","plainCitation":"(OAMDI, 2023)","noteIndex":0},"citationItems":[{"id":714,"uris":["http://zotero.org/users/9898277/items/UBHCWQDT"],"itemData":{"id":714,"type":"dataset","event-place":"Egypt","publisher":"Economic Research Forum (ERF","publisher-place":"Egypt","title":"Labor Market Panel Surveys (LMPS)- SLMPS 2022- Central Bureau of Statistics, Sudan (CBS)","URL":"http://erf.org.eg/data-portal/","version":"Version 2.2 of Licensed Data Files","author":[{"family":"OAMDI","given":""}],"issued":{"date-parts":[["2023"]]}}}],"schema":"https://github.com/citation-style-language/schema/raw/master/csl-citation.json"} </w:instrText>
      </w:r>
      <w:r w:rsidR="00100F08" w:rsidRPr="00534C0F">
        <w:rPr>
          <w:rFonts w:asciiTheme="majorBidi" w:eastAsia="Calibri" w:hAnsiTheme="majorBidi" w:cstheme="majorBidi"/>
          <w:bCs/>
          <w:kern w:val="0"/>
          <w:sz w:val="24"/>
          <w:szCs w:val="24"/>
          <w14:ligatures w14:val="none"/>
        </w:rPr>
        <w:fldChar w:fldCharType="separate"/>
      </w:r>
      <w:r w:rsidR="00100F08" w:rsidRPr="00534C0F">
        <w:rPr>
          <w:rFonts w:asciiTheme="majorBidi" w:hAnsiTheme="majorBidi" w:cstheme="majorBidi"/>
          <w:sz w:val="24"/>
        </w:rPr>
        <w:t>(OAMDI, 2023)</w:t>
      </w:r>
      <w:r w:rsidR="00100F08" w:rsidRPr="00534C0F">
        <w:rPr>
          <w:rFonts w:asciiTheme="majorBidi" w:eastAsia="Calibri" w:hAnsiTheme="majorBidi" w:cstheme="majorBidi"/>
          <w:bCs/>
          <w:kern w:val="0"/>
          <w:sz w:val="24"/>
          <w:szCs w:val="24"/>
          <w14:ligatures w14:val="none"/>
        </w:rPr>
        <w:fldChar w:fldCharType="end"/>
      </w:r>
      <w:r w:rsidR="00751BF1" w:rsidRPr="00534C0F">
        <w:rPr>
          <w:rFonts w:asciiTheme="majorBidi" w:eastAsia="Calibri" w:hAnsiTheme="majorBidi" w:cstheme="majorBidi"/>
          <w:bCs/>
          <w:kern w:val="0"/>
          <w:sz w:val="24"/>
          <w:szCs w:val="24"/>
          <w14:ligatures w14:val="none"/>
        </w:rPr>
        <w:t xml:space="preserve">. The survey tracks </w:t>
      </w:r>
      <w:r w:rsidR="00D61577" w:rsidRPr="00534C0F">
        <w:rPr>
          <w:rFonts w:asciiTheme="majorBidi" w:eastAsia="Calibri" w:hAnsiTheme="majorBidi" w:cstheme="majorBidi"/>
          <w:bCs/>
          <w:kern w:val="0"/>
          <w:sz w:val="24"/>
          <w:szCs w:val="24"/>
          <w14:ligatures w14:val="none"/>
        </w:rPr>
        <w:t>the history of movement</w:t>
      </w:r>
      <w:r w:rsidR="00751BF1" w:rsidRPr="00534C0F">
        <w:rPr>
          <w:rFonts w:asciiTheme="majorBidi" w:eastAsia="Calibri" w:hAnsiTheme="majorBidi" w:cstheme="majorBidi"/>
          <w:bCs/>
          <w:kern w:val="0"/>
          <w:sz w:val="24"/>
          <w:szCs w:val="24"/>
          <w14:ligatures w14:val="none"/>
        </w:rPr>
        <w:t xml:space="preserve"> </w:t>
      </w:r>
      <w:r w:rsidR="00D61577" w:rsidRPr="00534C0F">
        <w:rPr>
          <w:rFonts w:asciiTheme="majorBidi" w:eastAsia="Calibri" w:hAnsiTheme="majorBidi" w:cstheme="majorBidi"/>
          <w:bCs/>
          <w:kern w:val="0"/>
          <w:sz w:val="24"/>
          <w:szCs w:val="24"/>
          <w14:ligatures w14:val="none"/>
        </w:rPr>
        <w:t xml:space="preserve">of </w:t>
      </w:r>
      <w:r w:rsidR="00751BF1" w:rsidRPr="00534C0F">
        <w:rPr>
          <w:rFonts w:asciiTheme="majorBidi" w:eastAsia="Calibri" w:hAnsiTheme="majorBidi" w:cstheme="majorBidi"/>
          <w:bCs/>
          <w:kern w:val="0"/>
          <w:sz w:val="24"/>
          <w:szCs w:val="24"/>
          <w14:ligatures w14:val="none"/>
        </w:rPr>
        <w:t>the individuals interviewed</w:t>
      </w:r>
      <w:r w:rsidR="00D61577" w:rsidRPr="00534C0F">
        <w:rPr>
          <w:rFonts w:asciiTheme="majorBidi" w:eastAsia="Calibri" w:hAnsiTheme="majorBidi" w:cstheme="majorBidi"/>
          <w:bCs/>
          <w:kern w:val="0"/>
          <w:sz w:val="24"/>
          <w:szCs w:val="24"/>
          <w14:ligatures w14:val="none"/>
        </w:rPr>
        <w:t xml:space="preserve"> throughout their life</w:t>
      </w:r>
      <w:r w:rsidR="00751BF1" w:rsidRPr="00534C0F">
        <w:rPr>
          <w:rFonts w:asciiTheme="majorBidi" w:eastAsia="Calibri" w:hAnsiTheme="majorBidi" w:cstheme="majorBidi"/>
          <w:bCs/>
          <w:kern w:val="0"/>
          <w:sz w:val="24"/>
          <w:szCs w:val="24"/>
          <w14:ligatures w14:val="none"/>
        </w:rPr>
        <w:t xml:space="preserve"> from one locality</w:t>
      </w:r>
      <w:r w:rsidR="00751BF1" w:rsidRPr="00534C0F">
        <w:rPr>
          <w:rStyle w:val="FootnoteReference"/>
          <w:rFonts w:asciiTheme="majorBidi" w:eastAsia="Calibri" w:hAnsiTheme="majorBidi" w:cstheme="majorBidi"/>
          <w:bCs/>
          <w:kern w:val="0"/>
          <w:sz w:val="24"/>
          <w:szCs w:val="24"/>
          <w14:ligatures w14:val="none"/>
        </w:rPr>
        <w:footnoteReference w:id="4"/>
      </w:r>
      <w:r w:rsidR="00751BF1" w:rsidRPr="00534C0F">
        <w:rPr>
          <w:rFonts w:asciiTheme="majorBidi" w:eastAsia="Calibri" w:hAnsiTheme="majorBidi" w:cstheme="majorBidi"/>
          <w:bCs/>
          <w:kern w:val="0"/>
          <w:sz w:val="24"/>
          <w:szCs w:val="24"/>
          <w14:ligatures w14:val="none"/>
        </w:rPr>
        <w:t xml:space="preserve"> in Sudan to another</w:t>
      </w:r>
      <w:r w:rsidR="00D61577" w:rsidRPr="00534C0F">
        <w:rPr>
          <w:rFonts w:asciiTheme="majorBidi" w:eastAsia="Calibri" w:hAnsiTheme="majorBidi" w:cstheme="majorBidi"/>
          <w:bCs/>
          <w:kern w:val="0"/>
          <w:sz w:val="24"/>
          <w:szCs w:val="24"/>
          <w14:ligatures w14:val="none"/>
        </w:rPr>
        <w:t xml:space="preserve"> or outside the country</w:t>
      </w:r>
      <w:r w:rsidR="00751BF1" w:rsidRPr="00534C0F">
        <w:rPr>
          <w:rFonts w:asciiTheme="majorBidi" w:eastAsia="Calibri" w:hAnsiTheme="majorBidi" w:cstheme="majorBidi"/>
          <w:bCs/>
          <w:kern w:val="0"/>
          <w:sz w:val="24"/>
          <w:szCs w:val="24"/>
          <w14:ligatures w14:val="none"/>
        </w:rPr>
        <w:t xml:space="preserve"> that lasted more than 6 months.</w:t>
      </w:r>
      <w:r w:rsidR="00D61577" w:rsidRPr="00534C0F">
        <w:rPr>
          <w:rFonts w:asciiTheme="majorBidi" w:eastAsia="Calibri" w:hAnsiTheme="majorBidi" w:cstheme="majorBidi"/>
          <w:bCs/>
          <w:kern w:val="0"/>
          <w:sz w:val="24"/>
          <w:szCs w:val="24"/>
          <w14:ligatures w14:val="none"/>
        </w:rPr>
        <w:t xml:space="preserve"> It has information on the year of movement, origin locality, destination locality and reason of movement. </w:t>
      </w:r>
      <w:r w:rsidR="00871F49" w:rsidRPr="00534C0F">
        <w:rPr>
          <w:rFonts w:asciiTheme="majorBidi" w:eastAsia="Calibri" w:hAnsiTheme="majorBidi" w:cstheme="majorBidi"/>
          <w:bCs/>
          <w:kern w:val="0"/>
          <w:sz w:val="24"/>
          <w:szCs w:val="24"/>
          <w14:ligatures w14:val="none"/>
        </w:rPr>
        <w:t xml:space="preserve">To identify migration </w:t>
      </w:r>
      <w:r w:rsidR="00100F08" w:rsidRPr="00534C0F">
        <w:rPr>
          <w:rFonts w:asciiTheme="majorBidi" w:eastAsia="Calibri" w:hAnsiTheme="majorBidi" w:cstheme="majorBidi"/>
          <w:bCs/>
          <w:kern w:val="0"/>
          <w:sz w:val="24"/>
          <w:szCs w:val="24"/>
          <w14:ligatures w14:val="none"/>
        </w:rPr>
        <w:t>routes,</w:t>
      </w:r>
      <w:r w:rsidR="00871F49" w:rsidRPr="00534C0F">
        <w:rPr>
          <w:rFonts w:asciiTheme="majorBidi" w:eastAsia="Calibri" w:hAnsiTheme="majorBidi" w:cstheme="majorBidi"/>
          <w:bCs/>
          <w:kern w:val="0"/>
          <w:sz w:val="24"/>
          <w:szCs w:val="24"/>
          <w14:ligatures w14:val="none"/>
        </w:rPr>
        <w:t xml:space="preserve"> I count the number of movements between two localities in the SLMPS dataset across all individuals and all years. </w:t>
      </w:r>
      <w:r w:rsidR="0097106A" w:rsidRPr="00534C0F">
        <w:rPr>
          <w:rFonts w:asciiTheme="majorBidi" w:eastAsia="Calibri" w:hAnsiTheme="majorBidi" w:cstheme="majorBidi"/>
          <w:bCs/>
          <w:kern w:val="0"/>
          <w:sz w:val="24"/>
          <w:szCs w:val="24"/>
          <w14:ligatures w14:val="none"/>
        </w:rPr>
        <w:t xml:space="preserve">I </w:t>
      </w:r>
      <w:r w:rsidR="00260EAF" w:rsidRPr="00534C0F">
        <w:rPr>
          <w:rFonts w:asciiTheme="majorBidi" w:eastAsia="Calibri" w:hAnsiTheme="majorBidi" w:cstheme="majorBidi"/>
          <w:bCs/>
          <w:kern w:val="0"/>
          <w:sz w:val="24"/>
          <w:szCs w:val="24"/>
          <w14:ligatures w14:val="none"/>
        </w:rPr>
        <w:t xml:space="preserve">consider two localities having an established migration route between them if there are at least </w:t>
      </w:r>
      <w:r w:rsidR="005B6A45" w:rsidRPr="00534C0F">
        <w:rPr>
          <w:rFonts w:asciiTheme="majorBidi" w:eastAsia="Calibri" w:hAnsiTheme="majorBidi" w:cstheme="majorBidi"/>
          <w:bCs/>
          <w:kern w:val="0"/>
          <w:sz w:val="24"/>
          <w:szCs w:val="24"/>
          <w14:ligatures w14:val="none"/>
        </w:rPr>
        <w:t>four or six</w:t>
      </w:r>
      <w:r w:rsidR="00260EAF" w:rsidRPr="00534C0F">
        <w:rPr>
          <w:rFonts w:asciiTheme="majorBidi" w:eastAsia="Calibri" w:hAnsiTheme="majorBidi" w:cstheme="majorBidi"/>
          <w:bCs/>
          <w:kern w:val="0"/>
          <w:sz w:val="24"/>
          <w:szCs w:val="24"/>
          <w14:ligatures w14:val="none"/>
        </w:rPr>
        <w:t xml:space="preserve"> movements between </w:t>
      </w:r>
      <w:r w:rsidR="005B6A45" w:rsidRPr="00534C0F">
        <w:rPr>
          <w:rFonts w:asciiTheme="majorBidi" w:eastAsia="Calibri" w:hAnsiTheme="majorBidi" w:cstheme="majorBidi"/>
          <w:bCs/>
          <w:kern w:val="0"/>
          <w:sz w:val="24"/>
          <w:szCs w:val="24"/>
          <w14:ligatures w14:val="none"/>
        </w:rPr>
        <w:t>them</w:t>
      </w:r>
      <w:r w:rsidR="00260EAF" w:rsidRPr="00534C0F">
        <w:rPr>
          <w:rFonts w:asciiTheme="majorBidi" w:eastAsia="Calibri" w:hAnsiTheme="majorBidi" w:cstheme="majorBidi"/>
          <w:bCs/>
          <w:kern w:val="0"/>
          <w:sz w:val="24"/>
          <w:szCs w:val="24"/>
          <w14:ligatures w14:val="none"/>
        </w:rPr>
        <w:t xml:space="preserve">. A sum of </w:t>
      </w:r>
      <w:r w:rsidR="005B6A45" w:rsidRPr="00534C0F">
        <w:rPr>
          <w:rFonts w:asciiTheme="majorBidi" w:eastAsia="Calibri" w:hAnsiTheme="majorBidi" w:cstheme="majorBidi"/>
          <w:bCs/>
          <w:kern w:val="0"/>
          <w:sz w:val="24"/>
          <w:szCs w:val="24"/>
          <w14:ligatures w14:val="none"/>
        </w:rPr>
        <w:t xml:space="preserve">four or six </w:t>
      </w:r>
      <w:r w:rsidR="00260EAF" w:rsidRPr="00534C0F">
        <w:rPr>
          <w:rFonts w:asciiTheme="majorBidi" w:eastAsia="Calibri" w:hAnsiTheme="majorBidi" w:cstheme="majorBidi"/>
          <w:bCs/>
          <w:kern w:val="0"/>
          <w:sz w:val="24"/>
          <w:szCs w:val="24"/>
          <w14:ligatures w14:val="none"/>
        </w:rPr>
        <w:t>movements between two localities correspond to the 85</w:t>
      </w:r>
      <w:r w:rsidR="00260EAF" w:rsidRPr="00534C0F">
        <w:rPr>
          <w:rFonts w:asciiTheme="majorBidi" w:eastAsia="Calibri" w:hAnsiTheme="majorBidi" w:cstheme="majorBidi"/>
          <w:bCs/>
          <w:kern w:val="0"/>
          <w:sz w:val="24"/>
          <w:szCs w:val="24"/>
          <w:vertAlign w:val="superscript"/>
          <w14:ligatures w14:val="none"/>
        </w:rPr>
        <w:t>th</w:t>
      </w:r>
      <w:r w:rsidR="00260EAF" w:rsidRPr="00534C0F">
        <w:rPr>
          <w:rFonts w:asciiTheme="majorBidi" w:eastAsia="Calibri" w:hAnsiTheme="majorBidi" w:cstheme="majorBidi"/>
          <w:bCs/>
          <w:kern w:val="0"/>
          <w:sz w:val="24"/>
          <w:szCs w:val="24"/>
          <w14:ligatures w14:val="none"/>
        </w:rPr>
        <w:t xml:space="preserve"> percentile and 90</w:t>
      </w:r>
      <w:r w:rsidR="00260EAF" w:rsidRPr="00534C0F">
        <w:rPr>
          <w:rFonts w:asciiTheme="majorBidi" w:eastAsia="Calibri" w:hAnsiTheme="majorBidi" w:cstheme="majorBidi"/>
          <w:bCs/>
          <w:kern w:val="0"/>
          <w:sz w:val="24"/>
          <w:szCs w:val="24"/>
          <w:vertAlign w:val="superscript"/>
          <w14:ligatures w14:val="none"/>
        </w:rPr>
        <w:t>th</w:t>
      </w:r>
      <w:r w:rsidR="00260EAF" w:rsidRPr="00534C0F">
        <w:rPr>
          <w:rFonts w:asciiTheme="majorBidi" w:eastAsia="Calibri" w:hAnsiTheme="majorBidi" w:cstheme="majorBidi"/>
          <w:bCs/>
          <w:kern w:val="0"/>
          <w:sz w:val="24"/>
          <w:szCs w:val="24"/>
          <w14:ligatures w14:val="none"/>
        </w:rPr>
        <w:t xml:space="preserve"> percentile of the number of </w:t>
      </w:r>
      <w:r w:rsidR="00260EAF" w:rsidRPr="00534C0F">
        <w:rPr>
          <w:rFonts w:asciiTheme="majorBidi" w:eastAsia="Calibri" w:hAnsiTheme="majorBidi" w:cstheme="majorBidi"/>
          <w:bCs/>
          <w:kern w:val="0"/>
          <w:sz w:val="24"/>
          <w:szCs w:val="24"/>
          <w14:ligatures w14:val="none"/>
        </w:rPr>
        <w:lastRenderedPageBreak/>
        <w:t>movements between localities in the dataset respectively</w:t>
      </w:r>
      <w:r w:rsidR="000B11C1" w:rsidRPr="00534C0F">
        <w:rPr>
          <w:rFonts w:asciiTheme="majorBidi" w:eastAsia="Calibri" w:hAnsiTheme="majorBidi" w:cstheme="majorBidi"/>
          <w:bCs/>
          <w:kern w:val="0"/>
          <w:sz w:val="24"/>
          <w:szCs w:val="24"/>
          <w14:ligatures w14:val="none"/>
        </w:rPr>
        <w:t xml:space="preserve"> (</w:t>
      </w:r>
      <w:r w:rsidR="000B11C1" w:rsidRPr="00534C0F">
        <w:rPr>
          <w:rFonts w:asciiTheme="majorBidi" w:eastAsia="Calibri" w:hAnsiTheme="majorBidi" w:cstheme="majorBidi"/>
          <w:bCs/>
          <w:kern w:val="0"/>
          <w:sz w:val="24"/>
          <w:szCs w:val="24"/>
          <w14:ligatures w14:val="none"/>
        </w:rPr>
        <w:fldChar w:fldCharType="begin"/>
      </w:r>
      <w:r w:rsidR="000B11C1" w:rsidRPr="00534C0F">
        <w:rPr>
          <w:rFonts w:asciiTheme="majorBidi" w:eastAsia="Calibri" w:hAnsiTheme="majorBidi" w:cstheme="majorBidi"/>
          <w:bCs/>
          <w:kern w:val="0"/>
          <w:sz w:val="24"/>
          <w:szCs w:val="24"/>
          <w14:ligatures w14:val="none"/>
        </w:rPr>
        <w:instrText xml:space="preserve"> REF _Ref196622586 \h </w:instrText>
      </w:r>
      <w:r w:rsidR="00DE7C1F" w:rsidRPr="00534C0F">
        <w:rPr>
          <w:rFonts w:asciiTheme="majorBidi" w:eastAsia="Calibri" w:hAnsiTheme="majorBidi" w:cstheme="majorBidi"/>
          <w:bCs/>
          <w:kern w:val="0"/>
          <w:sz w:val="24"/>
          <w:szCs w:val="24"/>
          <w14:ligatures w14:val="none"/>
        </w:rPr>
        <w:instrText xml:space="preserve"> \* MERGEFORMAT </w:instrText>
      </w:r>
      <w:r w:rsidR="000B11C1" w:rsidRPr="00534C0F">
        <w:rPr>
          <w:rFonts w:asciiTheme="majorBidi" w:eastAsia="Calibri" w:hAnsiTheme="majorBidi" w:cstheme="majorBidi"/>
          <w:bCs/>
          <w:kern w:val="0"/>
          <w:sz w:val="24"/>
          <w:szCs w:val="24"/>
          <w14:ligatures w14:val="none"/>
        </w:rPr>
      </w:r>
      <w:r w:rsidR="000B11C1" w:rsidRPr="00534C0F">
        <w:rPr>
          <w:rFonts w:asciiTheme="majorBidi" w:eastAsia="Calibri" w:hAnsiTheme="majorBidi" w:cstheme="majorBidi"/>
          <w:bCs/>
          <w:kern w:val="0"/>
          <w:sz w:val="24"/>
          <w:szCs w:val="24"/>
          <w14:ligatures w14:val="none"/>
        </w:rPr>
        <w:fldChar w:fldCharType="separate"/>
      </w:r>
      <w:r w:rsidR="000B11C1" w:rsidRPr="00534C0F">
        <w:rPr>
          <w:rFonts w:asciiTheme="majorBidi" w:hAnsiTheme="majorBidi" w:cstheme="majorBidi"/>
          <w:bCs/>
          <w:sz w:val="24"/>
          <w:szCs w:val="24"/>
        </w:rPr>
        <w:t xml:space="preserve">Figure </w:t>
      </w:r>
      <w:r w:rsidR="000B11C1" w:rsidRPr="00534C0F">
        <w:rPr>
          <w:rFonts w:asciiTheme="majorBidi" w:hAnsiTheme="majorBidi" w:cstheme="majorBidi"/>
          <w:bCs/>
          <w:noProof/>
          <w:sz w:val="24"/>
          <w:szCs w:val="24"/>
        </w:rPr>
        <w:t>1</w:t>
      </w:r>
      <w:r w:rsidR="000B11C1" w:rsidRPr="00534C0F">
        <w:rPr>
          <w:rFonts w:asciiTheme="majorBidi" w:eastAsia="Calibri" w:hAnsiTheme="majorBidi" w:cstheme="majorBidi"/>
          <w:bCs/>
          <w:kern w:val="0"/>
          <w:sz w:val="24"/>
          <w:szCs w:val="24"/>
          <w14:ligatures w14:val="none"/>
        </w:rPr>
        <w:fldChar w:fldCharType="end"/>
      </w:r>
      <w:r w:rsidR="000B11C1" w:rsidRPr="00534C0F">
        <w:rPr>
          <w:rFonts w:asciiTheme="majorBidi" w:eastAsia="Calibri" w:hAnsiTheme="majorBidi" w:cstheme="majorBidi"/>
          <w:bCs/>
          <w:kern w:val="0"/>
          <w:sz w:val="24"/>
          <w:szCs w:val="24"/>
          <w14:ligatures w14:val="none"/>
        </w:rPr>
        <w:t>)</w:t>
      </w:r>
      <w:r w:rsidR="00260EAF" w:rsidRPr="00534C0F">
        <w:rPr>
          <w:rFonts w:asciiTheme="majorBidi" w:eastAsia="Calibri" w:hAnsiTheme="majorBidi" w:cstheme="majorBidi"/>
          <w:bCs/>
          <w:kern w:val="0"/>
          <w:sz w:val="24"/>
          <w:szCs w:val="24"/>
          <w14:ligatures w14:val="none"/>
        </w:rPr>
        <w:t>.</w:t>
      </w:r>
      <w:r w:rsidR="000A1108" w:rsidRPr="00534C0F">
        <w:rPr>
          <w:rFonts w:asciiTheme="majorBidi" w:eastAsia="Calibri" w:hAnsiTheme="majorBidi" w:cstheme="majorBidi"/>
          <w:bCs/>
          <w:kern w:val="0"/>
          <w:sz w:val="24"/>
          <w:szCs w:val="24"/>
          <w14:ligatures w14:val="none"/>
        </w:rPr>
        <w:t xml:space="preserve"> In a future iteration of the </w:t>
      </w:r>
      <w:proofErr w:type="gramStart"/>
      <w:r w:rsidR="000A1108" w:rsidRPr="00534C0F">
        <w:rPr>
          <w:rFonts w:asciiTheme="majorBidi" w:eastAsia="Calibri" w:hAnsiTheme="majorBidi" w:cstheme="majorBidi"/>
          <w:bCs/>
          <w:kern w:val="0"/>
          <w:sz w:val="24"/>
          <w:szCs w:val="24"/>
          <w14:ligatures w14:val="none"/>
        </w:rPr>
        <w:t>paper</w:t>
      </w:r>
      <w:proofErr w:type="gramEnd"/>
      <w:r w:rsidR="000A1108" w:rsidRPr="00534C0F">
        <w:rPr>
          <w:rFonts w:asciiTheme="majorBidi" w:eastAsia="Calibri" w:hAnsiTheme="majorBidi" w:cstheme="majorBidi"/>
          <w:bCs/>
          <w:kern w:val="0"/>
          <w:sz w:val="24"/>
          <w:szCs w:val="24"/>
          <w14:ligatures w14:val="none"/>
        </w:rPr>
        <w:t xml:space="preserve"> I aim to support my migration data with ethnographic evidence on </w:t>
      </w:r>
      <w:r w:rsidR="00100F08" w:rsidRPr="00534C0F">
        <w:rPr>
          <w:rFonts w:asciiTheme="majorBidi" w:eastAsia="Calibri" w:hAnsiTheme="majorBidi" w:cstheme="majorBidi"/>
          <w:bCs/>
          <w:kern w:val="0"/>
          <w:sz w:val="24"/>
          <w:szCs w:val="24"/>
          <w14:ligatures w14:val="none"/>
        </w:rPr>
        <w:t>pastoralist</w:t>
      </w:r>
      <w:r w:rsidR="000A1108" w:rsidRPr="00534C0F">
        <w:rPr>
          <w:rFonts w:asciiTheme="majorBidi" w:eastAsia="Calibri" w:hAnsiTheme="majorBidi" w:cstheme="majorBidi"/>
          <w:bCs/>
          <w:kern w:val="0"/>
          <w:sz w:val="24"/>
          <w:szCs w:val="24"/>
          <w14:ligatures w14:val="none"/>
        </w:rPr>
        <w:t xml:space="preserve"> migration routes.</w:t>
      </w:r>
    </w:p>
    <w:p w14:paraId="3519ECEE" w14:textId="326732F0" w:rsidR="000B11C1" w:rsidRPr="00534C0F" w:rsidRDefault="005B6A45" w:rsidP="000B11C1">
      <w:pPr>
        <w:keepNext/>
        <w:spacing w:line="240" w:lineRule="auto"/>
        <w:jc w:val="both"/>
        <w:rPr>
          <w:rFonts w:asciiTheme="majorBidi" w:hAnsiTheme="majorBidi" w:cstheme="majorBidi"/>
          <w:bCs/>
        </w:rPr>
      </w:pPr>
      <w:r w:rsidRPr="00534C0F">
        <w:rPr>
          <w:rFonts w:asciiTheme="majorBidi" w:hAnsiTheme="majorBidi" w:cstheme="majorBidi"/>
          <w:noProof/>
        </w:rPr>
        <w:drawing>
          <wp:inline distT="0" distB="0" distL="0" distR="0" wp14:anchorId="3C19FDF3" wp14:editId="228B7AB8">
            <wp:extent cx="5393696" cy="3237486"/>
            <wp:effectExtent l="0" t="0" r="0" b="1270"/>
            <wp:docPr id="7" name="Picture 6" descr="A graph with red and blue lines&#10;&#10;AI-generated content may be incorrect.">
              <a:extLst xmlns:a="http://schemas.openxmlformats.org/drawingml/2006/main">
                <a:ext uri="{FF2B5EF4-FFF2-40B4-BE49-F238E27FC236}">
                  <a16:creationId xmlns:a16="http://schemas.microsoft.com/office/drawing/2014/main" id="{810E1D2C-5E88-0AFB-6FAE-8892E01B62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graph with red and blue lines&#10;&#10;AI-generated content may be incorrect.">
                      <a:extLst>
                        <a:ext uri="{FF2B5EF4-FFF2-40B4-BE49-F238E27FC236}">
                          <a16:creationId xmlns:a16="http://schemas.microsoft.com/office/drawing/2014/main" id="{810E1D2C-5E88-0AFB-6FAE-8892E01B62F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3696" cy="3237486"/>
                    </a:xfrm>
                    <a:prstGeom prst="rect">
                      <a:avLst/>
                    </a:prstGeom>
                  </pic:spPr>
                </pic:pic>
              </a:graphicData>
            </a:graphic>
          </wp:inline>
        </w:drawing>
      </w:r>
    </w:p>
    <w:p w14:paraId="66149E0F" w14:textId="7278F629" w:rsidR="005724E9" w:rsidRPr="00534C0F" w:rsidRDefault="000B11C1" w:rsidP="000B11C1">
      <w:pPr>
        <w:pStyle w:val="Caption"/>
        <w:jc w:val="both"/>
        <w:rPr>
          <w:rFonts w:asciiTheme="majorBidi" w:eastAsia="Calibri" w:hAnsiTheme="majorBidi" w:cstheme="majorBidi"/>
          <w:bCs/>
          <w:color w:val="auto"/>
          <w:kern w:val="0"/>
          <w:sz w:val="24"/>
          <w:szCs w:val="24"/>
          <w14:ligatures w14:val="none"/>
        </w:rPr>
      </w:pPr>
      <w:bookmarkStart w:id="1" w:name="_Ref196622586"/>
      <w:r w:rsidRPr="00534C0F">
        <w:rPr>
          <w:rFonts w:asciiTheme="majorBidi" w:hAnsiTheme="majorBidi" w:cstheme="majorBidi"/>
          <w:bCs/>
          <w:color w:val="auto"/>
          <w:sz w:val="24"/>
          <w:szCs w:val="24"/>
        </w:rPr>
        <w:t xml:space="preserve">Figure </w:t>
      </w:r>
      <w:r w:rsidRPr="00534C0F">
        <w:rPr>
          <w:rFonts w:asciiTheme="majorBidi" w:hAnsiTheme="majorBidi" w:cstheme="majorBidi"/>
          <w:bCs/>
          <w:color w:val="auto"/>
          <w:sz w:val="24"/>
          <w:szCs w:val="24"/>
        </w:rPr>
        <w:fldChar w:fldCharType="begin"/>
      </w:r>
      <w:r w:rsidRPr="00534C0F">
        <w:rPr>
          <w:rFonts w:asciiTheme="majorBidi" w:hAnsiTheme="majorBidi" w:cstheme="majorBidi"/>
          <w:bCs/>
          <w:color w:val="auto"/>
          <w:sz w:val="24"/>
          <w:szCs w:val="24"/>
        </w:rPr>
        <w:instrText xml:space="preserve"> SEQ Figure \* ARABIC </w:instrText>
      </w:r>
      <w:r w:rsidRPr="00534C0F">
        <w:rPr>
          <w:rFonts w:asciiTheme="majorBidi" w:hAnsiTheme="majorBidi" w:cstheme="majorBidi"/>
          <w:bCs/>
          <w:color w:val="auto"/>
          <w:sz w:val="24"/>
          <w:szCs w:val="24"/>
        </w:rPr>
        <w:fldChar w:fldCharType="separate"/>
      </w:r>
      <w:r w:rsidR="005E6F87" w:rsidRPr="00534C0F">
        <w:rPr>
          <w:rFonts w:asciiTheme="majorBidi" w:hAnsiTheme="majorBidi" w:cstheme="majorBidi"/>
          <w:bCs/>
          <w:noProof/>
          <w:color w:val="auto"/>
          <w:sz w:val="24"/>
          <w:szCs w:val="24"/>
        </w:rPr>
        <w:t>1</w:t>
      </w:r>
      <w:r w:rsidRPr="00534C0F">
        <w:rPr>
          <w:rFonts w:asciiTheme="majorBidi" w:hAnsiTheme="majorBidi" w:cstheme="majorBidi"/>
          <w:bCs/>
          <w:color w:val="auto"/>
          <w:sz w:val="24"/>
          <w:szCs w:val="24"/>
        </w:rPr>
        <w:fldChar w:fldCharType="end"/>
      </w:r>
      <w:bookmarkEnd w:id="1"/>
      <w:r w:rsidRPr="00534C0F">
        <w:rPr>
          <w:rFonts w:asciiTheme="majorBidi" w:hAnsiTheme="majorBidi" w:cstheme="majorBidi"/>
          <w:bCs/>
          <w:color w:val="auto"/>
          <w:sz w:val="24"/>
          <w:szCs w:val="24"/>
        </w:rPr>
        <w:t xml:space="preserve"> Distribution of frequency of movements between pairs of localities</w:t>
      </w:r>
    </w:p>
    <w:p w14:paraId="76A404C7" w14:textId="77777777" w:rsidR="005E6F87" w:rsidRPr="00534C0F" w:rsidRDefault="005E6F87" w:rsidP="008C64BB">
      <w:pPr>
        <w:spacing w:line="240" w:lineRule="auto"/>
        <w:jc w:val="both"/>
        <w:rPr>
          <w:rFonts w:asciiTheme="majorBidi" w:eastAsia="Calibri" w:hAnsiTheme="majorBidi" w:cstheme="majorBidi"/>
          <w:bCs/>
          <w:kern w:val="0"/>
          <w:sz w:val="24"/>
          <w:szCs w:val="24"/>
          <w14:ligatures w14:val="none"/>
        </w:rPr>
      </w:pPr>
    </w:p>
    <w:p w14:paraId="2B75DAA9" w14:textId="5A4726B0" w:rsidR="00B96C65" w:rsidRPr="00534C0F" w:rsidRDefault="00B96C65" w:rsidP="005B6A45">
      <w:pPr>
        <w:pStyle w:val="Heading2"/>
        <w:rPr>
          <w:rFonts w:asciiTheme="majorBidi" w:eastAsia="Calibri" w:hAnsiTheme="majorBidi"/>
          <w:b/>
          <w:bCs/>
          <w:color w:val="auto"/>
          <w:sz w:val="24"/>
          <w:szCs w:val="24"/>
        </w:rPr>
      </w:pPr>
      <w:r w:rsidRPr="00534C0F">
        <w:rPr>
          <w:rFonts w:asciiTheme="majorBidi" w:eastAsia="Calibri" w:hAnsiTheme="majorBidi"/>
          <w:b/>
          <w:bCs/>
          <w:color w:val="auto"/>
          <w:sz w:val="24"/>
          <w:szCs w:val="24"/>
        </w:rPr>
        <w:t>Descriptive statistics</w:t>
      </w:r>
    </w:p>
    <w:p w14:paraId="57015906" w14:textId="2CDB7D09" w:rsidR="00974D1A" w:rsidRPr="00534C0F" w:rsidRDefault="00974D1A" w:rsidP="008C64BB">
      <w:pPr>
        <w:spacing w:line="240" w:lineRule="auto"/>
        <w:jc w:val="both"/>
        <w:rPr>
          <w:rFonts w:asciiTheme="majorBidi" w:eastAsia="Calibri" w:hAnsiTheme="majorBidi" w:cstheme="majorBidi"/>
          <w:bCs/>
          <w:kern w:val="0"/>
          <w:sz w:val="24"/>
          <w:szCs w:val="24"/>
          <w14:ligatures w14:val="none"/>
        </w:rPr>
      </w:pPr>
    </w:p>
    <w:p w14:paraId="0FFDAE9A" w14:textId="77777777" w:rsidR="005E6F87" w:rsidRPr="00534C0F" w:rsidRDefault="00974D1A" w:rsidP="005E6F87">
      <w:pPr>
        <w:keepNext/>
        <w:spacing w:line="240" w:lineRule="auto"/>
        <w:jc w:val="both"/>
        <w:rPr>
          <w:rFonts w:asciiTheme="majorBidi" w:hAnsiTheme="majorBidi" w:cstheme="majorBidi"/>
          <w:bCs/>
        </w:rPr>
      </w:pPr>
      <w:r w:rsidRPr="00534C0F">
        <w:rPr>
          <w:rFonts w:asciiTheme="majorBidi" w:eastAsia="Calibri" w:hAnsiTheme="majorBidi" w:cstheme="majorBidi"/>
          <w:bCs/>
          <w:noProof/>
          <w:kern w:val="0"/>
          <w:sz w:val="24"/>
          <w:szCs w:val="24"/>
        </w:rPr>
        <w:lastRenderedPageBreak/>
        <w:drawing>
          <wp:inline distT="0" distB="0" distL="0" distR="0" wp14:anchorId="19EE4168" wp14:editId="1707B776">
            <wp:extent cx="5362575" cy="3358484"/>
            <wp:effectExtent l="0" t="0" r="0" b="0"/>
            <wp:docPr id="1133094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9412" name="Picture 1133094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85602" cy="3372906"/>
                    </a:xfrm>
                    <a:prstGeom prst="rect">
                      <a:avLst/>
                    </a:prstGeom>
                  </pic:spPr>
                </pic:pic>
              </a:graphicData>
            </a:graphic>
          </wp:inline>
        </w:drawing>
      </w:r>
    </w:p>
    <w:p w14:paraId="121FF089" w14:textId="2C292493" w:rsidR="005E6F87" w:rsidRPr="00534C0F" w:rsidRDefault="005E6F87" w:rsidP="005E6F87">
      <w:pPr>
        <w:pStyle w:val="Caption"/>
        <w:jc w:val="both"/>
        <w:rPr>
          <w:rFonts w:asciiTheme="majorBidi" w:hAnsiTheme="majorBidi" w:cstheme="majorBidi"/>
          <w:bCs/>
          <w:color w:val="auto"/>
          <w:sz w:val="24"/>
          <w:szCs w:val="24"/>
        </w:rPr>
      </w:pPr>
      <w:r w:rsidRPr="00534C0F">
        <w:rPr>
          <w:rFonts w:asciiTheme="majorBidi" w:hAnsiTheme="majorBidi" w:cstheme="majorBidi"/>
          <w:bCs/>
          <w:color w:val="auto"/>
          <w:sz w:val="24"/>
          <w:szCs w:val="24"/>
        </w:rPr>
        <w:t xml:space="preserve">Figure </w:t>
      </w:r>
      <w:r w:rsidRPr="00534C0F">
        <w:rPr>
          <w:rFonts w:asciiTheme="majorBidi" w:hAnsiTheme="majorBidi" w:cstheme="majorBidi"/>
          <w:bCs/>
          <w:color w:val="auto"/>
          <w:sz w:val="24"/>
          <w:szCs w:val="24"/>
        </w:rPr>
        <w:fldChar w:fldCharType="begin"/>
      </w:r>
      <w:r w:rsidRPr="00534C0F">
        <w:rPr>
          <w:rFonts w:asciiTheme="majorBidi" w:hAnsiTheme="majorBidi" w:cstheme="majorBidi"/>
          <w:bCs/>
          <w:color w:val="auto"/>
          <w:sz w:val="24"/>
          <w:szCs w:val="24"/>
        </w:rPr>
        <w:instrText xml:space="preserve"> SEQ Figure \* ARABIC </w:instrText>
      </w:r>
      <w:r w:rsidRPr="00534C0F">
        <w:rPr>
          <w:rFonts w:asciiTheme="majorBidi" w:hAnsiTheme="majorBidi" w:cstheme="majorBidi"/>
          <w:bCs/>
          <w:color w:val="auto"/>
          <w:sz w:val="24"/>
          <w:szCs w:val="24"/>
        </w:rPr>
        <w:fldChar w:fldCharType="separate"/>
      </w:r>
      <w:r w:rsidRPr="00534C0F">
        <w:rPr>
          <w:rFonts w:asciiTheme="majorBidi" w:hAnsiTheme="majorBidi" w:cstheme="majorBidi"/>
          <w:bCs/>
          <w:noProof/>
          <w:color w:val="auto"/>
          <w:sz w:val="24"/>
          <w:szCs w:val="24"/>
        </w:rPr>
        <w:t>2</w:t>
      </w:r>
      <w:r w:rsidRPr="00534C0F">
        <w:rPr>
          <w:rFonts w:asciiTheme="majorBidi" w:hAnsiTheme="majorBidi" w:cstheme="majorBidi"/>
          <w:bCs/>
          <w:color w:val="auto"/>
          <w:sz w:val="24"/>
          <w:szCs w:val="24"/>
        </w:rPr>
        <w:fldChar w:fldCharType="end"/>
      </w:r>
      <w:r w:rsidRPr="00534C0F">
        <w:rPr>
          <w:rFonts w:asciiTheme="majorBidi" w:hAnsiTheme="majorBidi" w:cstheme="majorBidi"/>
          <w:bCs/>
          <w:color w:val="auto"/>
          <w:sz w:val="24"/>
          <w:szCs w:val="24"/>
        </w:rPr>
        <w:t xml:space="preserve"> Conflict years (1989-2016) (UCDP data)</w:t>
      </w:r>
    </w:p>
    <w:p w14:paraId="541E1CB8" w14:textId="77777777" w:rsidR="005E6F87" w:rsidRPr="00534C0F" w:rsidRDefault="00974D1A" w:rsidP="005E6F87">
      <w:pPr>
        <w:keepNext/>
        <w:spacing w:line="240" w:lineRule="auto"/>
        <w:jc w:val="both"/>
        <w:rPr>
          <w:rFonts w:asciiTheme="majorBidi" w:hAnsiTheme="majorBidi" w:cstheme="majorBidi"/>
          <w:bCs/>
        </w:rPr>
      </w:pPr>
      <w:r w:rsidRPr="00534C0F">
        <w:rPr>
          <w:rFonts w:asciiTheme="majorBidi" w:eastAsia="Calibri" w:hAnsiTheme="majorBidi" w:cstheme="majorBidi"/>
          <w:bCs/>
          <w:noProof/>
          <w:kern w:val="0"/>
          <w:sz w:val="24"/>
          <w:szCs w:val="24"/>
        </w:rPr>
        <w:drawing>
          <wp:inline distT="0" distB="0" distL="0" distR="0" wp14:anchorId="1DAF3E7B" wp14:editId="3E3F21FD">
            <wp:extent cx="5513193" cy="3452813"/>
            <wp:effectExtent l="0" t="0" r="0" b="0"/>
            <wp:docPr id="20005594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559405" name="Picture 200055940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31535" cy="3464300"/>
                    </a:xfrm>
                    <a:prstGeom prst="rect">
                      <a:avLst/>
                    </a:prstGeom>
                  </pic:spPr>
                </pic:pic>
              </a:graphicData>
            </a:graphic>
          </wp:inline>
        </w:drawing>
      </w:r>
    </w:p>
    <w:p w14:paraId="763654AC" w14:textId="04F9EC77" w:rsidR="00974D1A" w:rsidRPr="00534C0F" w:rsidRDefault="005E6F87" w:rsidP="005E6F87">
      <w:pPr>
        <w:pStyle w:val="Caption"/>
        <w:jc w:val="both"/>
        <w:rPr>
          <w:rFonts w:asciiTheme="majorBidi" w:eastAsia="Calibri" w:hAnsiTheme="majorBidi" w:cstheme="majorBidi"/>
          <w:bCs/>
          <w:color w:val="auto"/>
          <w:kern w:val="0"/>
          <w:sz w:val="24"/>
          <w:szCs w:val="24"/>
          <w14:ligatures w14:val="none"/>
        </w:rPr>
      </w:pPr>
      <w:r w:rsidRPr="00534C0F">
        <w:rPr>
          <w:rFonts w:asciiTheme="majorBidi" w:hAnsiTheme="majorBidi" w:cstheme="majorBidi"/>
          <w:bCs/>
          <w:color w:val="auto"/>
          <w:sz w:val="24"/>
          <w:szCs w:val="24"/>
        </w:rPr>
        <w:t xml:space="preserve">Figure </w:t>
      </w:r>
      <w:r w:rsidRPr="00534C0F">
        <w:rPr>
          <w:rFonts w:asciiTheme="majorBidi" w:hAnsiTheme="majorBidi" w:cstheme="majorBidi"/>
          <w:bCs/>
          <w:color w:val="auto"/>
          <w:sz w:val="24"/>
          <w:szCs w:val="24"/>
        </w:rPr>
        <w:fldChar w:fldCharType="begin"/>
      </w:r>
      <w:r w:rsidRPr="00534C0F">
        <w:rPr>
          <w:rFonts w:asciiTheme="majorBidi" w:hAnsiTheme="majorBidi" w:cstheme="majorBidi"/>
          <w:bCs/>
          <w:color w:val="auto"/>
          <w:sz w:val="24"/>
          <w:szCs w:val="24"/>
        </w:rPr>
        <w:instrText xml:space="preserve"> SEQ Figure \* ARABIC </w:instrText>
      </w:r>
      <w:r w:rsidRPr="00534C0F">
        <w:rPr>
          <w:rFonts w:asciiTheme="majorBidi" w:hAnsiTheme="majorBidi" w:cstheme="majorBidi"/>
          <w:bCs/>
          <w:color w:val="auto"/>
          <w:sz w:val="24"/>
          <w:szCs w:val="24"/>
        </w:rPr>
        <w:fldChar w:fldCharType="separate"/>
      </w:r>
      <w:r w:rsidRPr="00534C0F">
        <w:rPr>
          <w:rFonts w:asciiTheme="majorBidi" w:hAnsiTheme="majorBidi" w:cstheme="majorBidi"/>
          <w:bCs/>
          <w:noProof/>
          <w:color w:val="auto"/>
          <w:sz w:val="24"/>
          <w:szCs w:val="24"/>
        </w:rPr>
        <w:t>3</w:t>
      </w:r>
      <w:r w:rsidRPr="00534C0F">
        <w:rPr>
          <w:rFonts w:asciiTheme="majorBidi" w:hAnsiTheme="majorBidi" w:cstheme="majorBidi"/>
          <w:bCs/>
          <w:color w:val="auto"/>
          <w:sz w:val="24"/>
          <w:szCs w:val="24"/>
        </w:rPr>
        <w:fldChar w:fldCharType="end"/>
      </w:r>
      <w:r w:rsidRPr="00534C0F">
        <w:rPr>
          <w:rFonts w:asciiTheme="majorBidi" w:hAnsiTheme="majorBidi" w:cstheme="majorBidi"/>
          <w:bCs/>
          <w:color w:val="auto"/>
          <w:sz w:val="24"/>
          <w:szCs w:val="24"/>
        </w:rPr>
        <w:t xml:space="preserve"> Drought years (1989-2016) (based on SPEI calculated using CHIRPS and CHIRTS data)</w:t>
      </w:r>
    </w:p>
    <w:p w14:paraId="412622DA" w14:textId="01AB91A1" w:rsidR="00974D1A" w:rsidRPr="00534C0F" w:rsidRDefault="00974D1A" w:rsidP="008C64BB">
      <w:pPr>
        <w:spacing w:line="240" w:lineRule="auto"/>
        <w:jc w:val="both"/>
        <w:rPr>
          <w:rFonts w:asciiTheme="majorBidi" w:eastAsia="Calibri" w:hAnsiTheme="majorBidi" w:cstheme="majorBidi"/>
          <w:bCs/>
          <w:kern w:val="0"/>
          <w:sz w:val="24"/>
          <w:szCs w:val="24"/>
          <w14:ligatures w14:val="none"/>
        </w:rPr>
      </w:pPr>
    </w:p>
    <w:p w14:paraId="1DE5D5C8" w14:textId="77777777" w:rsidR="005E6F87" w:rsidRPr="00534C0F" w:rsidRDefault="00974D1A" w:rsidP="005E6F87">
      <w:pPr>
        <w:keepNext/>
        <w:spacing w:line="240" w:lineRule="auto"/>
        <w:jc w:val="both"/>
        <w:rPr>
          <w:rFonts w:asciiTheme="majorBidi" w:hAnsiTheme="majorBidi" w:cstheme="majorBidi"/>
          <w:bCs/>
        </w:rPr>
      </w:pPr>
      <w:r w:rsidRPr="00534C0F">
        <w:rPr>
          <w:rFonts w:asciiTheme="majorBidi" w:eastAsia="Calibri" w:hAnsiTheme="majorBidi" w:cstheme="majorBidi"/>
          <w:bCs/>
          <w:noProof/>
          <w:kern w:val="0"/>
          <w:sz w:val="24"/>
          <w:szCs w:val="24"/>
        </w:rPr>
        <w:lastRenderedPageBreak/>
        <w:drawing>
          <wp:inline distT="0" distB="0" distL="0" distR="0" wp14:anchorId="0CE11F4B" wp14:editId="1F502A5D">
            <wp:extent cx="5943600" cy="3753485"/>
            <wp:effectExtent l="0" t="0" r="0" b="0"/>
            <wp:docPr id="16609137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13758" name="Picture 1660913758"/>
                    <pic:cNvPicPr/>
                  </pic:nvPicPr>
                  <pic:blipFill>
                    <a:blip r:embed="rId11">
                      <a:extLst>
                        <a:ext uri="{28A0092B-C50C-407E-A947-70E740481C1C}">
                          <a14:useLocalDpi xmlns:a14="http://schemas.microsoft.com/office/drawing/2010/main" val="0"/>
                        </a:ext>
                      </a:extLst>
                    </a:blip>
                    <a:stretch>
                      <a:fillRect/>
                    </a:stretch>
                  </pic:blipFill>
                  <pic:spPr>
                    <a:xfrm>
                      <a:off x="0" y="0"/>
                      <a:ext cx="5943600" cy="3753485"/>
                    </a:xfrm>
                    <a:prstGeom prst="rect">
                      <a:avLst/>
                    </a:prstGeom>
                  </pic:spPr>
                </pic:pic>
              </a:graphicData>
            </a:graphic>
          </wp:inline>
        </w:drawing>
      </w:r>
    </w:p>
    <w:p w14:paraId="06AB655B" w14:textId="7253C89E" w:rsidR="005E6F87" w:rsidRPr="00534C0F" w:rsidRDefault="005E6F87" w:rsidP="005E6F87">
      <w:pPr>
        <w:pStyle w:val="Caption"/>
        <w:jc w:val="both"/>
        <w:rPr>
          <w:rFonts w:asciiTheme="majorBidi" w:hAnsiTheme="majorBidi" w:cstheme="majorBidi"/>
          <w:bCs/>
          <w:color w:val="auto"/>
          <w:sz w:val="24"/>
          <w:szCs w:val="24"/>
        </w:rPr>
      </w:pPr>
      <w:r w:rsidRPr="00534C0F">
        <w:rPr>
          <w:rFonts w:asciiTheme="majorBidi" w:hAnsiTheme="majorBidi" w:cstheme="majorBidi"/>
          <w:bCs/>
          <w:color w:val="auto"/>
          <w:sz w:val="24"/>
          <w:szCs w:val="24"/>
        </w:rPr>
        <w:t xml:space="preserve">Figure </w:t>
      </w:r>
      <w:r w:rsidRPr="00534C0F">
        <w:rPr>
          <w:rFonts w:asciiTheme="majorBidi" w:hAnsiTheme="majorBidi" w:cstheme="majorBidi"/>
          <w:bCs/>
          <w:color w:val="auto"/>
          <w:sz w:val="24"/>
          <w:szCs w:val="24"/>
        </w:rPr>
        <w:fldChar w:fldCharType="begin"/>
      </w:r>
      <w:r w:rsidRPr="00534C0F">
        <w:rPr>
          <w:rFonts w:asciiTheme="majorBidi" w:hAnsiTheme="majorBidi" w:cstheme="majorBidi"/>
          <w:bCs/>
          <w:color w:val="auto"/>
          <w:sz w:val="24"/>
          <w:szCs w:val="24"/>
        </w:rPr>
        <w:instrText xml:space="preserve"> SEQ Figure \* ARABIC </w:instrText>
      </w:r>
      <w:r w:rsidRPr="00534C0F">
        <w:rPr>
          <w:rFonts w:asciiTheme="majorBidi" w:hAnsiTheme="majorBidi" w:cstheme="majorBidi"/>
          <w:bCs/>
          <w:color w:val="auto"/>
          <w:sz w:val="24"/>
          <w:szCs w:val="24"/>
        </w:rPr>
        <w:fldChar w:fldCharType="separate"/>
      </w:r>
      <w:r w:rsidRPr="00534C0F">
        <w:rPr>
          <w:rFonts w:asciiTheme="majorBidi" w:hAnsiTheme="majorBidi" w:cstheme="majorBidi"/>
          <w:bCs/>
          <w:noProof/>
          <w:color w:val="auto"/>
          <w:sz w:val="24"/>
          <w:szCs w:val="24"/>
        </w:rPr>
        <w:t>4</w:t>
      </w:r>
      <w:r w:rsidRPr="00534C0F">
        <w:rPr>
          <w:rFonts w:asciiTheme="majorBidi" w:hAnsiTheme="majorBidi" w:cstheme="majorBidi"/>
          <w:bCs/>
          <w:color w:val="auto"/>
          <w:sz w:val="24"/>
          <w:szCs w:val="24"/>
        </w:rPr>
        <w:fldChar w:fldCharType="end"/>
      </w:r>
      <w:r w:rsidRPr="00534C0F">
        <w:rPr>
          <w:rFonts w:asciiTheme="majorBidi" w:hAnsiTheme="majorBidi" w:cstheme="majorBidi"/>
          <w:bCs/>
          <w:color w:val="auto"/>
          <w:sz w:val="24"/>
          <w:szCs w:val="24"/>
        </w:rPr>
        <w:t xml:space="preserve"> Migration network in Sudan (SLMPS data)</w:t>
      </w:r>
    </w:p>
    <w:p w14:paraId="154954AD" w14:textId="257142BD" w:rsidR="00510DA7" w:rsidRPr="00534C0F" w:rsidRDefault="00BE1575" w:rsidP="005B6A45">
      <w:pPr>
        <w:pStyle w:val="Heading1"/>
        <w:rPr>
          <w:rFonts w:asciiTheme="majorBidi" w:eastAsia="Calibri" w:hAnsiTheme="majorBidi"/>
          <w:b/>
          <w:bCs/>
          <w:color w:val="auto"/>
          <w:sz w:val="28"/>
          <w:szCs w:val="28"/>
        </w:rPr>
      </w:pPr>
      <w:r w:rsidRPr="00534C0F">
        <w:rPr>
          <w:rFonts w:asciiTheme="majorBidi" w:eastAsia="Calibri" w:hAnsiTheme="majorBidi"/>
          <w:b/>
          <w:bCs/>
          <w:color w:val="auto"/>
          <w:sz w:val="28"/>
          <w:szCs w:val="28"/>
        </w:rPr>
        <w:t>Empirical Strategy</w:t>
      </w:r>
    </w:p>
    <w:p w14:paraId="38DF1BCA" w14:textId="3EE5DF42" w:rsidR="00276298" w:rsidRPr="00534C0F" w:rsidRDefault="00204333" w:rsidP="00E05677">
      <w:pPr>
        <w:spacing w:line="240" w:lineRule="auto"/>
        <w:jc w:val="both"/>
        <w:rPr>
          <w:rFonts w:asciiTheme="majorBidi" w:eastAsia="Calibri" w:hAnsiTheme="majorBidi" w:cstheme="majorBidi"/>
          <w:bCs/>
          <w:kern w:val="0"/>
          <w:sz w:val="24"/>
          <w:szCs w:val="24"/>
          <w14:ligatures w14:val="none"/>
        </w:rPr>
      </w:pPr>
      <w:r w:rsidRPr="00534C0F">
        <w:rPr>
          <w:rFonts w:asciiTheme="majorBidi" w:eastAsia="Calibri" w:hAnsiTheme="majorBidi" w:cstheme="majorBidi"/>
          <w:bCs/>
          <w:kern w:val="0"/>
          <w:sz w:val="24"/>
          <w:szCs w:val="24"/>
          <w14:ligatures w14:val="none"/>
        </w:rPr>
        <w:t>To estimate the effect of droughts on conflict whether in the origin or the destination location I estimate a series of Two-Way Fixed Effects model</w:t>
      </w:r>
      <w:r w:rsidR="00D70248" w:rsidRPr="00534C0F">
        <w:rPr>
          <w:rFonts w:asciiTheme="majorBidi" w:eastAsia="Calibri" w:hAnsiTheme="majorBidi" w:cstheme="majorBidi"/>
          <w:bCs/>
          <w:kern w:val="0"/>
          <w:sz w:val="24"/>
          <w:szCs w:val="24"/>
          <w14:ligatures w14:val="none"/>
        </w:rPr>
        <w:t>s</w:t>
      </w:r>
      <w:r w:rsidRPr="00534C0F">
        <w:rPr>
          <w:rFonts w:asciiTheme="majorBidi" w:eastAsia="Calibri" w:hAnsiTheme="majorBidi" w:cstheme="majorBidi"/>
          <w:bCs/>
          <w:kern w:val="0"/>
          <w:sz w:val="24"/>
          <w:szCs w:val="24"/>
          <w14:ligatures w14:val="none"/>
        </w:rPr>
        <w:t xml:space="preserve"> using different definitions of the treatment variable.</w:t>
      </w:r>
    </w:p>
    <w:p w14:paraId="5B992167" w14:textId="189BF985" w:rsidR="00204333" w:rsidRPr="00534C0F" w:rsidRDefault="00204333" w:rsidP="00E05677">
      <w:pPr>
        <w:spacing w:line="240" w:lineRule="auto"/>
        <w:jc w:val="both"/>
        <w:rPr>
          <w:rFonts w:asciiTheme="majorBidi" w:eastAsia="Calibri" w:hAnsiTheme="majorBidi" w:cstheme="majorBidi"/>
          <w:bCs/>
          <w:kern w:val="0"/>
          <w:sz w:val="24"/>
          <w:szCs w:val="24"/>
          <w14:ligatures w14:val="none"/>
        </w:rPr>
      </w:pPr>
      <w:r w:rsidRPr="00534C0F">
        <w:rPr>
          <w:rFonts w:asciiTheme="majorBidi" w:eastAsia="Calibri" w:hAnsiTheme="majorBidi" w:cstheme="majorBidi"/>
          <w:bCs/>
          <w:kern w:val="0"/>
          <w:sz w:val="24"/>
          <w:szCs w:val="24"/>
          <w14:ligatures w14:val="none"/>
        </w:rPr>
        <w:t xml:space="preserve">First, I define the treatment as the continuous value of the SPEI index. Higher values of the index indicate more water supplies and lower values indicate less water supplies, a negative value of the coefficient on SPEI indicates a positive correlation between drought and conflict. I also estimate lagged models accounting for the lagged effect of droughts up to </w:t>
      </w:r>
      <w:r w:rsidR="00E31B8F" w:rsidRPr="00534C0F">
        <w:rPr>
          <w:rFonts w:asciiTheme="majorBidi" w:eastAsia="Calibri" w:hAnsiTheme="majorBidi" w:cstheme="majorBidi"/>
          <w:bCs/>
          <w:kern w:val="0"/>
          <w:sz w:val="24"/>
          <w:szCs w:val="24"/>
          <w14:ligatures w14:val="none"/>
        </w:rPr>
        <w:t>two</w:t>
      </w:r>
      <w:r w:rsidRPr="00534C0F">
        <w:rPr>
          <w:rFonts w:asciiTheme="majorBidi" w:eastAsia="Calibri" w:hAnsiTheme="majorBidi" w:cstheme="majorBidi"/>
          <w:bCs/>
          <w:kern w:val="0"/>
          <w:sz w:val="24"/>
          <w:szCs w:val="24"/>
          <w14:ligatures w14:val="none"/>
        </w:rPr>
        <w:t xml:space="preserve"> lags. </w:t>
      </w:r>
      <w:r w:rsidR="00751738" w:rsidRPr="00534C0F">
        <w:rPr>
          <w:rFonts w:asciiTheme="majorBidi" w:eastAsia="Calibri" w:hAnsiTheme="majorBidi" w:cstheme="majorBidi"/>
          <w:bCs/>
          <w:kern w:val="0"/>
          <w:sz w:val="24"/>
          <w:szCs w:val="24"/>
          <w14:ligatures w14:val="none"/>
        </w:rPr>
        <w:t xml:space="preserve">I define destination locality as locality with an established migration route </w:t>
      </w:r>
      <w:r w:rsidR="00AF3B0A" w:rsidRPr="00534C0F">
        <w:rPr>
          <w:rFonts w:asciiTheme="majorBidi" w:eastAsia="Calibri" w:hAnsiTheme="majorBidi" w:cstheme="majorBidi"/>
          <w:bCs/>
          <w:kern w:val="0"/>
          <w:sz w:val="24"/>
          <w:szCs w:val="24"/>
          <w14:ligatures w14:val="none"/>
        </w:rPr>
        <w:t xml:space="preserve">(4 or 6 movements in the dataset) </w:t>
      </w:r>
      <w:r w:rsidR="00751738" w:rsidRPr="00534C0F">
        <w:rPr>
          <w:rFonts w:asciiTheme="majorBidi" w:eastAsia="Calibri" w:hAnsiTheme="majorBidi" w:cstheme="majorBidi"/>
          <w:bCs/>
          <w:kern w:val="0"/>
          <w:sz w:val="24"/>
          <w:szCs w:val="24"/>
          <w14:ligatures w14:val="none"/>
        </w:rPr>
        <w:t>with the origin locality.</w:t>
      </w:r>
      <w:r w:rsidR="00AF3B0A" w:rsidRPr="00534C0F">
        <w:rPr>
          <w:rFonts w:asciiTheme="majorBidi" w:eastAsia="Calibri" w:hAnsiTheme="majorBidi" w:cstheme="majorBidi"/>
          <w:bCs/>
          <w:kern w:val="0"/>
          <w:sz w:val="24"/>
          <w:szCs w:val="24"/>
          <w14:ligatures w14:val="none"/>
        </w:rPr>
        <w:t xml:space="preserve"> </w:t>
      </w:r>
    </w:p>
    <w:p w14:paraId="4057E86D" w14:textId="58977D7D" w:rsidR="001539DB" w:rsidRPr="00534C0F" w:rsidRDefault="001539DB" w:rsidP="00E05677">
      <w:pPr>
        <w:spacing w:line="240" w:lineRule="auto"/>
        <w:jc w:val="both"/>
        <w:rPr>
          <w:rFonts w:asciiTheme="majorBidi" w:eastAsia="Calibri" w:hAnsiTheme="majorBidi" w:cstheme="majorBidi"/>
          <w:bCs/>
          <w:kern w:val="0"/>
          <w:sz w:val="24"/>
          <w:szCs w:val="24"/>
          <w14:ligatures w14:val="none"/>
        </w:rPr>
      </w:pPr>
      <w:r w:rsidRPr="00534C0F">
        <w:rPr>
          <w:rFonts w:asciiTheme="majorBidi" w:eastAsia="Calibri" w:hAnsiTheme="majorBidi" w:cstheme="majorBidi"/>
          <w:bCs/>
          <w:kern w:val="0"/>
          <w:sz w:val="24"/>
          <w:szCs w:val="24"/>
          <w14:ligatures w14:val="none"/>
        </w:rPr>
        <w:t xml:space="preserve">Equations 1 to 3 correspond to the relationship between SPEI in the present and lagged SPEI on conflict in the </w:t>
      </w:r>
      <w:proofErr w:type="gramStart"/>
      <w:r w:rsidRPr="00534C0F">
        <w:rPr>
          <w:rFonts w:asciiTheme="majorBidi" w:eastAsia="Calibri" w:hAnsiTheme="majorBidi" w:cstheme="majorBidi"/>
          <w:bCs/>
          <w:kern w:val="0"/>
          <w:sz w:val="24"/>
          <w:szCs w:val="24"/>
          <w14:ligatures w14:val="none"/>
        </w:rPr>
        <w:t>origin</w:t>
      </w:r>
      <w:proofErr w:type="gramEnd"/>
      <w:r w:rsidRPr="00534C0F">
        <w:rPr>
          <w:rFonts w:asciiTheme="majorBidi" w:eastAsia="Calibri" w:hAnsiTheme="majorBidi" w:cstheme="majorBidi"/>
          <w:bCs/>
          <w:kern w:val="0"/>
          <w:sz w:val="24"/>
          <w:szCs w:val="24"/>
          <w14:ligatures w14:val="none"/>
        </w:rPr>
        <w:t xml:space="preserve"> locality. Equations 4 to 6 correspond to the relationship between SPEI and conflict in the destination location. The main difference aside from the outcome variable is that in equations 4 to 6 I take </w:t>
      </w:r>
      <w:r w:rsidR="00D70248" w:rsidRPr="00534C0F">
        <w:rPr>
          <w:rFonts w:asciiTheme="majorBidi" w:eastAsia="Calibri" w:hAnsiTheme="majorBidi" w:cstheme="majorBidi"/>
          <w:bCs/>
          <w:kern w:val="0"/>
          <w:sz w:val="24"/>
          <w:szCs w:val="24"/>
          <w14:ligatures w14:val="none"/>
        </w:rPr>
        <w:t>the fixed effects of</w:t>
      </w:r>
      <w:r w:rsidR="00AF3B0A" w:rsidRPr="00534C0F">
        <w:rPr>
          <w:rFonts w:asciiTheme="majorBidi" w:eastAsia="Calibri" w:hAnsiTheme="majorBidi" w:cstheme="majorBidi"/>
          <w:bCs/>
          <w:kern w:val="0"/>
          <w:sz w:val="24"/>
          <w:szCs w:val="24"/>
          <w14:ligatures w14:val="none"/>
        </w:rPr>
        <w:t xml:space="preserve"> the</w:t>
      </w:r>
      <w:r w:rsidR="00D70248" w:rsidRPr="00534C0F">
        <w:rPr>
          <w:rFonts w:asciiTheme="majorBidi" w:eastAsia="Calibri" w:hAnsiTheme="majorBidi" w:cstheme="majorBidi"/>
          <w:bCs/>
          <w:kern w:val="0"/>
          <w:sz w:val="24"/>
          <w:szCs w:val="24"/>
          <w14:ligatures w14:val="none"/>
        </w:rPr>
        <w:t xml:space="preserve"> </w:t>
      </w:r>
      <w:r w:rsidR="00AF3B0A" w:rsidRPr="00534C0F">
        <w:rPr>
          <w:rFonts w:asciiTheme="majorBidi" w:eastAsia="Calibri" w:hAnsiTheme="majorBidi" w:cstheme="majorBidi"/>
          <w:bCs/>
          <w:kern w:val="0"/>
          <w:sz w:val="24"/>
          <w:szCs w:val="24"/>
          <w14:ligatures w14:val="none"/>
        </w:rPr>
        <w:t>migration route and year instead of locality of origin and year (in equations 1-3).</w:t>
      </w:r>
    </w:p>
    <w:p w14:paraId="685EAE3B" w14:textId="70F5F85D" w:rsidR="00CF5C29" w:rsidRPr="00534C0F" w:rsidRDefault="00000000" w:rsidP="00E05677">
      <w:pPr>
        <w:spacing w:line="240" w:lineRule="auto"/>
        <w:jc w:val="both"/>
        <w:rPr>
          <w:rFonts w:asciiTheme="majorBidi" w:eastAsia="Calibri" w:hAnsiTheme="majorBidi" w:cstheme="majorBidi"/>
          <w:bCs/>
          <w:i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C</m:t>
            </m:r>
          </m:e>
          <m:sub>
            <m:r>
              <m:rPr>
                <m:sty m:val="bi"/>
              </m:rPr>
              <w:rPr>
                <w:rFonts w:ascii="Cambria Math" w:eastAsia="Calibri" w:hAnsi="Cambria Math" w:cstheme="majorBidi"/>
                <w:kern w:val="0"/>
                <w:sz w:val="24"/>
                <w:szCs w:val="24"/>
                <w14:ligatures w14:val="none"/>
              </w:rPr>
              <m:t>o</m:t>
            </m:r>
            <m:r>
              <m:rPr>
                <m:sty m:val="bi"/>
              </m:rPr>
              <w:rPr>
                <w:rFonts w:ascii="Cambria Math" w:eastAsia="Calibri" w:hAnsi="Cambria Math" w:cstheme="majorBidi"/>
                <w:kern w:val="0"/>
                <w:sz w:val="24"/>
                <w:szCs w:val="24"/>
                <w14:ligatures w14:val="none"/>
              </w:rPr>
              <m:t>,t</m:t>
            </m:r>
            <m:r>
              <w:rPr>
                <w:rFonts w:ascii="Cambria Math" w:eastAsia="Calibri" w:hAnsi="Cambria Math" w:cstheme="majorBidi"/>
                <w:kern w:val="0"/>
                <w:sz w:val="24"/>
                <w:szCs w:val="24"/>
                <w14:ligatures w14:val="none"/>
              </w:rPr>
              <m:t>=</m:t>
            </m:r>
          </m:sub>
        </m:sSub>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β</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β</m:t>
            </m:r>
          </m:e>
          <m:sub>
            <m:r>
              <m:rPr>
                <m:sty m:val="bi"/>
              </m:rPr>
              <w:rPr>
                <w:rFonts w:ascii="Cambria Math" w:eastAsia="Calibri" w:hAnsi="Cambria Math" w:cstheme="majorBidi"/>
                <w:kern w:val="0"/>
                <w:sz w:val="24"/>
                <w:szCs w:val="24"/>
                <w14:ligatures w14:val="none"/>
              </w:rPr>
              <m:t>0</m:t>
            </m:r>
          </m:sub>
        </m:sSub>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SPEI</m:t>
            </m:r>
          </m:e>
          <m:sub>
            <m:r>
              <m:rPr>
                <m:sty m:val="bi"/>
              </m:rPr>
              <w:rPr>
                <w:rFonts w:ascii="Cambria Math" w:eastAsia="Calibri" w:hAnsi="Cambria Math" w:cstheme="majorBidi"/>
                <w:kern w:val="0"/>
                <w:sz w:val="24"/>
                <w:szCs w:val="24"/>
                <w14:ligatures w14:val="none"/>
              </w:rPr>
              <m:t>o</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t</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α</m:t>
            </m:r>
          </m:e>
          <m:sub>
            <m:r>
              <m:rPr>
                <m:sty m:val="bi"/>
              </m:rPr>
              <w:rPr>
                <w:rFonts w:ascii="Cambria Math" w:eastAsia="Calibri" w:hAnsi="Cambria Math" w:cstheme="majorBidi"/>
                <w:kern w:val="0"/>
                <w:sz w:val="24"/>
                <w:szCs w:val="24"/>
                <w14:ligatures w14:val="none"/>
              </w:rPr>
              <m:t>o</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kern w:val="0"/>
                <w:sz w:val="24"/>
                <w:szCs w:val="24"/>
                <w14:ligatures w14:val="none"/>
              </w:rPr>
            </m:ctrlPr>
          </m:sSubPr>
          <m:e>
            <m:r>
              <m:rPr>
                <m:sty m:val="bi"/>
              </m:rPr>
              <w:rPr>
                <w:rFonts w:ascii="Cambria Math" w:eastAsia="Calibri" w:hAnsi="Cambria Math" w:cstheme="majorBidi"/>
                <w:kern w:val="0"/>
                <w:sz w:val="24"/>
                <w:szCs w:val="24"/>
                <w14:ligatures w14:val="none"/>
              </w:rPr>
              <m:t>γ</m:t>
            </m:r>
          </m:e>
          <m:sub>
            <m:r>
              <m:rPr>
                <m:sty m:val="bi"/>
              </m:rPr>
              <w:rPr>
                <w:rFonts w:ascii="Cambria Math" w:eastAsia="Calibri" w:hAnsi="Cambria Math" w:cstheme="majorBidi"/>
                <w:kern w:val="0"/>
                <w:sz w:val="24"/>
                <w:szCs w:val="24"/>
                <w14:ligatures w14:val="none"/>
              </w:rPr>
              <m:t>t</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ε</m:t>
            </m:r>
          </m:e>
          <m:sub>
            <m:r>
              <m:rPr>
                <m:sty m:val="bi"/>
              </m:rPr>
              <w:rPr>
                <w:rFonts w:ascii="Cambria Math" w:eastAsia="Calibri" w:hAnsi="Cambria Math" w:cstheme="majorBidi"/>
                <w:kern w:val="0"/>
                <w:sz w:val="24"/>
                <w:szCs w:val="24"/>
                <w14:ligatures w14:val="none"/>
              </w:rPr>
              <m:t>ot</m:t>
            </m:r>
          </m:sub>
        </m:sSub>
      </m:oMath>
      <w:r w:rsidR="00CF5C29" w:rsidRPr="00534C0F">
        <w:rPr>
          <w:rFonts w:asciiTheme="majorBidi" w:eastAsia="Calibri" w:hAnsiTheme="majorBidi" w:cstheme="majorBidi"/>
          <w:bCs/>
          <w:iCs/>
          <w:kern w:val="0"/>
          <w:sz w:val="24"/>
          <w:szCs w:val="24"/>
          <w14:ligatures w14:val="none"/>
        </w:rPr>
        <w:t xml:space="preserve"> (1)</w:t>
      </w:r>
    </w:p>
    <w:p w14:paraId="7281742E" w14:textId="405D7852" w:rsidR="00314B3A" w:rsidRPr="00534C0F" w:rsidRDefault="00000000" w:rsidP="00314B3A">
      <w:pPr>
        <w:spacing w:line="240" w:lineRule="auto"/>
        <w:jc w:val="both"/>
        <w:rPr>
          <w:rFonts w:asciiTheme="majorBidi" w:eastAsia="Calibri" w:hAnsiTheme="majorBidi" w:cstheme="majorBidi"/>
          <w:bCs/>
          <w:i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C</m:t>
            </m:r>
          </m:e>
          <m:sub>
            <m:r>
              <m:rPr>
                <m:sty m:val="bi"/>
              </m:rPr>
              <w:rPr>
                <w:rFonts w:ascii="Cambria Math" w:eastAsia="Calibri" w:hAnsi="Cambria Math" w:cstheme="majorBidi"/>
                <w:kern w:val="0"/>
                <w:sz w:val="24"/>
                <w:szCs w:val="24"/>
                <w14:ligatures w14:val="none"/>
              </w:rPr>
              <m:t>o</m:t>
            </m:r>
            <m:r>
              <m:rPr>
                <m:sty m:val="bi"/>
              </m:rPr>
              <w:rPr>
                <w:rFonts w:ascii="Cambria Math" w:eastAsia="Calibri" w:hAnsi="Cambria Math" w:cstheme="majorBidi"/>
                <w:kern w:val="0"/>
                <w:sz w:val="24"/>
                <w:szCs w:val="24"/>
                <w14:ligatures w14:val="none"/>
              </w:rPr>
              <m:t>,t</m:t>
            </m:r>
            <m:r>
              <w:rPr>
                <w:rFonts w:ascii="Cambria Math" w:eastAsia="Calibri" w:hAnsi="Cambria Math" w:cstheme="majorBidi"/>
                <w:kern w:val="0"/>
                <w:sz w:val="24"/>
                <w:szCs w:val="24"/>
                <w14:ligatures w14:val="none"/>
              </w:rPr>
              <m:t>=</m:t>
            </m:r>
          </m:sub>
        </m:sSub>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β</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β</m:t>
            </m:r>
          </m:e>
          <m:sub>
            <m:r>
              <m:rPr>
                <m:sty m:val="bi"/>
              </m:rPr>
              <w:rPr>
                <w:rFonts w:ascii="Cambria Math" w:eastAsia="Calibri" w:hAnsi="Cambria Math" w:cstheme="majorBidi"/>
                <w:kern w:val="0"/>
                <w:sz w:val="24"/>
                <w:szCs w:val="24"/>
                <w14:ligatures w14:val="none"/>
              </w:rPr>
              <m:t>0</m:t>
            </m:r>
          </m:sub>
        </m:sSub>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SPEI</m:t>
            </m:r>
          </m:e>
          <m:sub>
            <m:r>
              <m:rPr>
                <m:sty m:val="bi"/>
              </m:rPr>
              <w:rPr>
                <w:rFonts w:ascii="Cambria Math" w:eastAsia="Calibri" w:hAnsi="Cambria Math" w:cstheme="majorBidi"/>
                <w:kern w:val="0"/>
                <w:sz w:val="24"/>
                <w:szCs w:val="24"/>
                <w14:ligatures w14:val="none"/>
              </w:rPr>
              <m:t>o</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t</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β</m:t>
            </m:r>
          </m:e>
          <m:sub>
            <m:r>
              <m:rPr>
                <m:sty m:val="bi"/>
              </m:rPr>
              <w:rPr>
                <w:rFonts w:ascii="Cambria Math" w:eastAsia="Calibri" w:hAnsi="Cambria Math" w:cstheme="majorBidi"/>
                <w:kern w:val="0"/>
                <w:sz w:val="24"/>
                <w:szCs w:val="24"/>
                <w14:ligatures w14:val="none"/>
              </w:rPr>
              <m:t>1</m:t>
            </m:r>
          </m:sub>
        </m:sSub>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SPEI</m:t>
            </m:r>
          </m:e>
          <m:sub>
            <m:r>
              <m:rPr>
                <m:sty m:val="bi"/>
              </m:rPr>
              <w:rPr>
                <w:rFonts w:ascii="Cambria Math" w:eastAsia="Calibri" w:hAnsi="Cambria Math" w:cstheme="majorBidi"/>
                <w:kern w:val="0"/>
                <w:sz w:val="24"/>
                <w:szCs w:val="24"/>
                <w14:ligatures w14:val="none"/>
              </w:rPr>
              <m:t>o</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t</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1</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α</m:t>
            </m:r>
          </m:e>
          <m:sub>
            <m:r>
              <m:rPr>
                <m:sty m:val="bi"/>
              </m:rPr>
              <w:rPr>
                <w:rFonts w:ascii="Cambria Math" w:eastAsia="Calibri" w:hAnsi="Cambria Math" w:cstheme="majorBidi"/>
                <w:kern w:val="0"/>
                <w:sz w:val="24"/>
                <w:szCs w:val="24"/>
                <w14:ligatures w14:val="none"/>
              </w:rPr>
              <m:t>o</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kern w:val="0"/>
                <w:sz w:val="24"/>
                <w:szCs w:val="24"/>
                <w14:ligatures w14:val="none"/>
              </w:rPr>
            </m:ctrlPr>
          </m:sSubPr>
          <m:e>
            <m:r>
              <m:rPr>
                <m:sty m:val="bi"/>
              </m:rPr>
              <w:rPr>
                <w:rFonts w:ascii="Cambria Math" w:eastAsia="Calibri" w:hAnsi="Cambria Math" w:cstheme="majorBidi"/>
                <w:kern w:val="0"/>
                <w:sz w:val="24"/>
                <w:szCs w:val="24"/>
                <w14:ligatures w14:val="none"/>
              </w:rPr>
              <m:t>γ</m:t>
            </m:r>
          </m:e>
          <m:sub>
            <m:r>
              <m:rPr>
                <m:sty m:val="bi"/>
              </m:rPr>
              <w:rPr>
                <w:rFonts w:ascii="Cambria Math" w:eastAsia="Calibri" w:hAnsi="Cambria Math" w:cstheme="majorBidi"/>
                <w:kern w:val="0"/>
                <w:sz w:val="24"/>
                <w:szCs w:val="24"/>
                <w14:ligatures w14:val="none"/>
              </w:rPr>
              <m:t>t</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ε</m:t>
            </m:r>
          </m:e>
          <m:sub>
            <m:r>
              <m:rPr>
                <m:sty m:val="bi"/>
              </m:rPr>
              <w:rPr>
                <w:rFonts w:ascii="Cambria Math" w:eastAsia="Calibri" w:hAnsi="Cambria Math" w:cstheme="majorBidi"/>
                <w:kern w:val="0"/>
                <w:sz w:val="24"/>
                <w:szCs w:val="24"/>
                <w14:ligatures w14:val="none"/>
              </w:rPr>
              <m:t>ot</m:t>
            </m:r>
          </m:sub>
        </m:sSub>
      </m:oMath>
      <w:r w:rsidR="00314B3A" w:rsidRPr="00534C0F">
        <w:rPr>
          <w:rFonts w:asciiTheme="majorBidi" w:eastAsia="Calibri" w:hAnsiTheme="majorBidi" w:cstheme="majorBidi"/>
          <w:bCs/>
          <w:iCs/>
          <w:kern w:val="0"/>
          <w:sz w:val="24"/>
          <w:szCs w:val="24"/>
          <w14:ligatures w14:val="none"/>
        </w:rPr>
        <w:t xml:space="preserve"> (2)</w:t>
      </w:r>
    </w:p>
    <w:p w14:paraId="57FE6864" w14:textId="3E1E2792" w:rsidR="00314B3A" w:rsidRPr="00534C0F" w:rsidRDefault="00000000" w:rsidP="009D2F45">
      <w:pPr>
        <w:spacing w:line="240" w:lineRule="auto"/>
        <w:jc w:val="both"/>
        <w:rPr>
          <w:rFonts w:asciiTheme="majorBidi" w:eastAsia="Calibri" w:hAnsiTheme="majorBidi" w:cstheme="majorBidi"/>
          <w:bCs/>
          <w:i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C</m:t>
            </m:r>
          </m:e>
          <m:sub>
            <m:r>
              <m:rPr>
                <m:sty m:val="bi"/>
              </m:rPr>
              <w:rPr>
                <w:rFonts w:ascii="Cambria Math" w:eastAsia="Calibri" w:hAnsi="Cambria Math" w:cstheme="majorBidi"/>
                <w:kern w:val="0"/>
                <w:sz w:val="24"/>
                <w:szCs w:val="24"/>
                <w14:ligatures w14:val="none"/>
              </w:rPr>
              <m:t>o</m:t>
            </m:r>
            <m:r>
              <m:rPr>
                <m:sty m:val="bi"/>
              </m:rPr>
              <w:rPr>
                <w:rFonts w:ascii="Cambria Math" w:eastAsia="Calibri" w:hAnsi="Cambria Math" w:cstheme="majorBidi"/>
                <w:kern w:val="0"/>
                <w:sz w:val="24"/>
                <w:szCs w:val="24"/>
                <w14:ligatures w14:val="none"/>
              </w:rPr>
              <m:t>,t</m:t>
            </m:r>
            <m:r>
              <w:rPr>
                <w:rFonts w:ascii="Cambria Math" w:eastAsia="Calibri" w:hAnsi="Cambria Math" w:cstheme="majorBidi"/>
                <w:kern w:val="0"/>
                <w:sz w:val="24"/>
                <w:szCs w:val="24"/>
                <w14:ligatures w14:val="none"/>
              </w:rPr>
              <m:t>=</m:t>
            </m:r>
          </m:sub>
        </m:sSub>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β</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β</m:t>
            </m:r>
          </m:e>
          <m:sub>
            <m:r>
              <m:rPr>
                <m:sty m:val="bi"/>
              </m:rPr>
              <w:rPr>
                <w:rFonts w:ascii="Cambria Math" w:eastAsia="Calibri" w:hAnsi="Cambria Math" w:cstheme="majorBidi"/>
                <w:kern w:val="0"/>
                <w:sz w:val="24"/>
                <w:szCs w:val="24"/>
                <w14:ligatures w14:val="none"/>
              </w:rPr>
              <m:t>0</m:t>
            </m:r>
          </m:sub>
        </m:sSub>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SPEI</m:t>
            </m:r>
          </m:e>
          <m:sub>
            <m:r>
              <m:rPr>
                <m:sty m:val="bi"/>
              </m:rPr>
              <w:rPr>
                <w:rFonts w:ascii="Cambria Math" w:eastAsia="Calibri" w:hAnsi="Cambria Math" w:cstheme="majorBidi"/>
                <w:kern w:val="0"/>
                <w:sz w:val="24"/>
                <w:szCs w:val="24"/>
                <w14:ligatures w14:val="none"/>
              </w:rPr>
              <m:t>o</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t</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β</m:t>
            </m:r>
          </m:e>
          <m:sub>
            <m:r>
              <m:rPr>
                <m:sty m:val="bi"/>
              </m:rPr>
              <w:rPr>
                <w:rFonts w:ascii="Cambria Math" w:eastAsia="Calibri" w:hAnsi="Cambria Math" w:cstheme="majorBidi"/>
                <w:kern w:val="0"/>
                <w:sz w:val="24"/>
                <w:szCs w:val="24"/>
                <w14:ligatures w14:val="none"/>
              </w:rPr>
              <m:t>1</m:t>
            </m:r>
          </m:sub>
        </m:sSub>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SPEI</m:t>
            </m:r>
          </m:e>
          <m:sub>
            <m:r>
              <m:rPr>
                <m:sty m:val="bi"/>
              </m:rPr>
              <w:rPr>
                <w:rFonts w:ascii="Cambria Math" w:eastAsia="Calibri" w:hAnsi="Cambria Math" w:cstheme="majorBidi"/>
                <w:kern w:val="0"/>
                <w:sz w:val="24"/>
                <w:szCs w:val="24"/>
                <w14:ligatures w14:val="none"/>
              </w:rPr>
              <m:t>o</m:t>
            </m:r>
            <m:r>
              <w:rPr>
                <w:rFonts w:ascii="Cambria Math" w:eastAsia="Calibri" w:hAnsi="Cambria Math" w:cstheme="majorBidi"/>
                <w:kern w:val="0"/>
                <w:sz w:val="24"/>
                <w:szCs w:val="24"/>
                <w14:ligatures w14:val="none"/>
              </w:rPr>
              <m:t xml:space="preserve">,  </m:t>
            </m:r>
            <m:r>
              <m:rPr>
                <m:sty m:val="bi"/>
              </m:rPr>
              <w:rPr>
                <w:rFonts w:ascii="Cambria Math" w:eastAsia="Calibri" w:hAnsi="Cambria Math" w:cstheme="majorBidi"/>
                <w:kern w:val="0"/>
                <w:sz w:val="24"/>
                <w:szCs w:val="24"/>
                <w14:ligatures w14:val="none"/>
              </w:rPr>
              <m:t>t</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1</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β</m:t>
            </m:r>
          </m:e>
          <m:sub>
            <m:r>
              <m:rPr>
                <m:sty m:val="bi"/>
              </m:rPr>
              <w:rPr>
                <w:rFonts w:ascii="Cambria Math" w:eastAsia="Calibri" w:hAnsi="Cambria Math" w:cstheme="majorBidi"/>
                <w:kern w:val="0"/>
                <w:sz w:val="24"/>
                <w:szCs w:val="24"/>
                <w14:ligatures w14:val="none"/>
              </w:rPr>
              <m:t>2</m:t>
            </m:r>
          </m:sub>
        </m:sSub>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SPEI</m:t>
            </m:r>
          </m:e>
          <m:sub>
            <m:r>
              <m:rPr>
                <m:sty m:val="bi"/>
              </m:rPr>
              <w:rPr>
                <w:rFonts w:ascii="Cambria Math" w:eastAsia="Calibri" w:hAnsi="Cambria Math" w:cstheme="majorBidi"/>
                <w:kern w:val="0"/>
                <w:sz w:val="24"/>
                <w:szCs w:val="24"/>
                <w14:ligatures w14:val="none"/>
              </w:rPr>
              <m:t>o</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t</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2</m:t>
            </m:r>
            <m:r>
              <w:rPr>
                <w:rFonts w:ascii="Cambria Math" w:eastAsia="Calibri" w:hAnsi="Cambria Math" w:cstheme="majorBidi"/>
                <w:kern w:val="0"/>
                <w:sz w:val="24"/>
                <w:szCs w:val="24"/>
                <w14:ligatures w14:val="none"/>
              </w:rPr>
              <m:t xml:space="preserve"> </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α</m:t>
            </m:r>
          </m:e>
          <m:sub>
            <m:r>
              <m:rPr>
                <m:sty m:val="bi"/>
              </m:rPr>
              <w:rPr>
                <w:rFonts w:ascii="Cambria Math" w:eastAsia="Calibri" w:hAnsi="Cambria Math" w:cstheme="majorBidi"/>
                <w:kern w:val="0"/>
                <w:sz w:val="24"/>
                <w:szCs w:val="24"/>
                <w14:ligatures w14:val="none"/>
              </w:rPr>
              <m:t>o</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kern w:val="0"/>
                <w:sz w:val="24"/>
                <w:szCs w:val="24"/>
                <w14:ligatures w14:val="none"/>
              </w:rPr>
            </m:ctrlPr>
          </m:sSubPr>
          <m:e>
            <m:r>
              <m:rPr>
                <m:sty m:val="bi"/>
              </m:rPr>
              <w:rPr>
                <w:rFonts w:ascii="Cambria Math" w:eastAsia="Calibri" w:hAnsi="Cambria Math" w:cstheme="majorBidi"/>
                <w:kern w:val="0"/>
                <w:sz w:val="24"/>
                <w:szCs w:val="24"/>
                <w14:ligatures w14:val="none"/>
              </w:rPr>
              <m:t>γ</m:t>
            </m:r>
          </m:e>
          <m:sub>
            <m:r>
              <m:rPr>
                <m:sty m:val="bi"/>
              </m:rPr>
              <w:rPr>
                <w:rFonts w:ascii="Cambria Math" w:eastAsia="Calibri" w:hAnsi="Cambria Math" w:cstheme="majorBidi"/>
                <w:kern w:val="0"/>
                <w:sz w:val="24"/>
                <w:szCs w:val="24"/>
                <w14:ligatures w14:val="none"/>
              </w:rPr>
              <m:t>t</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ε</m:t>
            </m:r>
          </m:e>
          <m:sub>
            <m:r>
              <m:rPr>
                <m:sty m:val="bi"/>
              </m:rPr>
              <w:rPr>
                <w:rFonts w:ascii="Cambria Math" w:eastAsia="Calibri" w:hAnsi="Cambria Math" w:cstheme="majorBidi"/>
                <w:kern w:val="0"/>
                <w:sz w:val="24"/>
                <w:szCs w:val="24"/>
                <w14:ligatures w14:val="none"/>
              </w:rPr>
              <m:t>ot</m:t>
            </m:r>
          </m:sub>
        </m:sSub>
      </m:oMath>
      <w:r w:rsidR="00314B3A" w:rsidRPr="00534C0F">
        <w:rPr>
          <w:rFonts w:asciiTheme="majorBidi" w:eastAsia="Calibri" w:hAnsiTheme="majorBidi" w:cstheme="majorBidi"/>
          <w:bCs/>
          <w:iCs/>
          <w:kern w:val="0"/>
          <w:sz w:val="24"/>
          <w:szCs w:val="24"/>
          <w14:ligatures w14:val="none"/>
        </w:rPr>
        <w:t xml:space="preserve"> (3)</w:t>
      </w:r>
    </w:p>
    <w:p w14:paraId="6DDA7126" w14:textId="3F41A186" w:rsidR="00E31B8F" w:rsidRPr="00534C0F" w:rsidRDefault="00000000" w:rsidP="00E31B8F">
      <w:pPr>
        <w:spacing w:line="240" w:lineRule="auto"/>
        <w:jc w:val="both"/>
        <w:rPr>
          <w:rFonts w:asciiTheme="majorBidi" w:eastAsia="Calibri" w:hAnsiTheme="majorBidi" w:cstheme="majorBidi"/>
          <w:b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C</m:t>
            </m:r>
          </m:e>
          <m:sub>
            <m:r>
              <m:rPr>
                <m:sty m:val="bi"/>
              </m:rPr>
              <w:rPr>
                <w:rFonts w:ascii="Cambria Math" w:eastAsia="Calibri" w:hAnsi="Cambria Math" w:cstheme="majorBidi"/>
                <w:kern w:val="0"/>
                <w:sz w:val="24"/>
                <w:szCs w:val="24"/>
                <w14:ligatures w14:val="none"/>
              </w:rPr>
              <m:t>o</m:t>
            </m:r>
            <m:r>
              <m:rPr>
                <m:sty m:val="bi"/>
              </m:rPr>
              <w:rPr>
                <w:rFonts w:ascii="Cambria Math" w:eastAsia="Calibri" w:hAnsi="Cambria Math" w:cstheme="majorBidi"/>
                <w:kern w:val="0"/>
                <w:sz w:val="24"/>
                <w:szCs w:val="24"/>
                <w14:ligatures w14:val="none"/>
              </w:rPr>
              <m:t>,t</m:t>
            </m:r>
          </m:sub>
        </m:sSub>
      </m:oMath>
      <w:r w:rsidR="00E31B8F" w:rsidRPr="00534C0F">
        <w:rPr>
          <w:rFonts w:asciiTheme="majorBidi" w:eastAsia="Calibri" w:hAnsiTheme="majorBidi" w:cstheme="majorBidi"/>
          <w:bCs/>
          <w:kern w:val="0"/>
          <w:sz w:val="24"/>
          <w:szCs w:val="24"/>
          <w14:ligatures w14:val="none"/>
        </w:rPr>
        <w:t xml:space="preserve">: Conflict in the origin locality </w:t>
      </w:r>
      <w:r w:rsidR="004D09A7" w:rsidRPr="00534C0F">
        <w:rPr>
          <w:rFonts w:asciiTheme="majorBidi" w:eastAsia="Calibri" w:hAnsiTheme="majorBidi" w:cstheme="majorBidi"/>
          <w:bCs/>
          <w:kern w:val="0"/>
          <w:sz w:val="24"/>
          <w:szCs w:val="24"/>
          <w14:ligatures w14:val="none"/>
        </w:rPr>
        <w:t>(locality where drought occurred)</w:t>
      </w:r>
      <w:r w:rsidR="004D09A7" w:rsidRPr="00534C0F">
        <w:rPr>
          <w:rFonts w:asciiTheme="majorBidi" w:eastAsia="Calibri" w:hAnsiTheme="majorBidi" w:cstheme="majorBidi"/>
          <w:bCs/>
          <w:kern w:val="0"/>
          <w:sz w:val="24"/>
          <w:szCs w:val="24"/>
          <w14:ligatures w14:val="none"/>
        </w:rPr>
        <w:t xml:space="preserve"> in year t </w:t>
      </w:r>
    </w:p>
    <w:p w14:paraId="60B3DFA5" w14:textId="487519B6" w:rsidR="00E31B8F" w:rsidRPr="00534C0F" w:rsidRDefault="00000000" w:rsidP="00E31B8F">
      <w:pPr>
        <w:spacing w:line="240" w:lineRule="auto"/>
        <w:jc w:val="both"/>
        <w:rPr>
          <w:rFonts w:asciiTheme="majorBidi" w:eastAsia="Calibri" w:hAnsiTheme="majorBidi" w:cstheme="majorBidi"/>
          <w:bCs/>
          <w:i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SPEI</m:t>
            </m:r>
          </m:e>
          <m:sub>
            <m:r>
              <m:rPr>
                <m:sty m:val="bi"/>
              </m:rPr>
              <w:rPr>
                <w:rFonts w:ascii="Cambria Math" w:eastAsia="Calibri" w:hAnsi="Cambria Math" w:cstheme="majorBidi"/>
                <w:kern w:val="0"/>
                <w:sz w:val="24"/>
                <w:szCs w:val="24"/>
                <w14:ligatures w14:val="none"/>
              </w:rPr>
              <m:t>o</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t</m:t>
            </m:r>
          </m:sub>
        </m:sSub>
      </m:oMath>
      <w:r w:rsidR="00E31B8F" w:rsidRPr="00534C0F">
        <w:rPr>
          <w:rFonts w:asciiTheme="majorBidi" w:eastAsia="Calibri" w:hAnsiTheme="majorBidi" w:cstheme="majorBidi"/>
          <w:bCs/>
          <w:iCs/>
          <w:kern w:val="0"/>
          <w:sz w:val="24"/>
          <w:szCs w:val="24"/>
          <w14:ligatures w14:val="none"/>
        </w:rPr>
        <w:t>: Value of SPEI index in the locality of origin at time t</w:t>
      </w:r>
    </w:p>
    <w:p w14:paraId="63731E60" w14:textId="68D333EC" w:rsidR="00E31B8F" w:rsidRPr="00534C0F" w:rsidRDefault="00000000" w:rsidP="00E31B8F">
      <w:pPr>
        <w:spacing w:line="240" w:lineRule="auto"/>
        <w:jc w:val="both"/>
        <w:rPr>
          <w:rFonts w:asciiTheme="majorBidi" w:eastAsia="Calibri" w:hAnsiTheme="majorBidi" w:cstheme="majorBidi"/>
          <w:bCs/>
          <w:i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SPEI</m:t>
            </m:r>
          </m:e>
          <m:sub>
            <m:r>
              <m:rPr>
                <m:sty m:val="bi"/>
              </m:rPr>
              <w:rPr>
                <w:rFonts w:ascii="Cambria Math" w:eastAsia="Calibri" w:hAnsi="Cambria Math" w:cstheme="majorBidi"/>
                <w:kern w:val="0"/>
                <w:sz w:val="24"/>
                <w:szCs w:val="24"/>
                <w14:ligatures w14:val="none"/>
              </w:rPr>
              <m:t>d</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t</m:t>
            </m:r>
          </m:sub>
        </m:sSub>
      </m:oMath>
      <w:r w:rsidR="00E31B8F" w:rsidRPr="00534C0F">
        <w:rPr>
          <w:rFonts w:asciiTheme="majorBidi" w:eastAsia="Calibri" w:hAnsiTheme="majorBidi" w:cstheme="majorBidi"/>
          <w:bCs/>
          <w:iCs/>
          <w:kern w:val="0"/>
          <w:sz w:val="24"/>
          <w:szCs w:val="24"/>
          <w14:ligatures w14:val="none"/>
        </w:rPr>
        <w:t>: Value of SPEI index in the locality of destination at time t</w:t>
      </w:r>
    </w:p>
    <w:p w14:paraId="399FCE3B" w14:textId="54717B2F" w:rsidR="00E31B8F" w:rsidRPr="00534C0F" w:rsidRDefault="00000000" w:rsidP="00E31B8F">
      <w:pPr>
        <w:spacing w:line="240" w:lineRule="auto"/>
        <w:jc w:val="both"/>
        <w:rPr>
          <w:rFonts w:asciiTheme="majorBidi" w:eastAsia="Calibri" w:hAnsiTheme="majorBidi" w:cstheme="majorBidi"/>
          <w:bCs/>
          <w:i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SPEI</m:t>
            </m:r>
          </m:e>
          <m:sub>
            <m:r>
              <m:rPr>
                <m:sty m:val="bi"/>
              </m:rPr>
              <w:rPr>
                <w:rFonts w:ascii="Cambria Math" w:eastAsia="Calibri" w:hAnsi="Cambria Math" w:cstheme="majorBidi"/>
                <w:kern w:val="0"/>
                <w:sz w:val="24"/>
                <w:szCs w:val="24"/>
                <w14:ligatures w14:val="none"/>
              </w:rPr>
              <m:t>o</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t</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i</m:t>
            </m:r>
          </m:sub>
        </m:sSub>
      </m:oMath>
      <w:r w:rsidR="00E31B8F" w:rsidRPr="00534C0F">
        <w:rPr>
          <w:rFonts w:asciiTheme="majorBidi" w:eastAsia="Calibri" w:hAnsiTheme="majorBidi" w:cstheme="majorBidi"/>
          <w:bCs/>
          <w:iCs/>
          <w:kern w:val="0"/>
          <w:sz w:val="24"/>
          <w:szCs w:val="24"/>
          <w14:ligatures w14:val="none"/>
        </w:rPr>
        <w:t xml:space="preserve">: Lagged value of SPEI index in the locality of origin, </w:t>
      </w:r>
      <w:proofErr w:type="spellStart"/>
      <w:r w:rsidR="009D2F45" w:rsidRPr="00534C0F">
        <w:rPr>
          <w:rFonts w:asciiTheme="majorBidi" w:eastAsia="Calibri" w:hAnsiTheme="majorBidi" w:cstheme="majorBidi"/>
          <w:bCs/>
          <w:iCs/>
          <w:kern w:val="0"/>
          <w:sz w:val="24"/>
          <w:szCs w:val="24"/>
          <w14:ligatures w14:val="none"/>
        </w:rPr>
        <w:t>i</w:t>
      </w:r>
      <w:proofErr w:type="spellEnd"/>
      <w:r w:rsidR="009D2F45" w:rsidRPr="00534C0F">
        <w:rPr>
          <w:rFonts w:asciiTheme="majorBidi" w:eastAsia="Calibri" w:hAnsiTheme="majorBidi" w:cstheme="majorBidi"/>
          <w:bCs/>
          <w:iCs/>
          <w:kern w:val="0"/>
          <w:sz w:val="24"/>
          <w:szCs w:val="24"/>
          <w14:ligatures w14:val="none"/>
        </w:rPr>
        <w:t xml:space="preserve"> </w:t>
      </w:r>
      <w:proofErr w:type="gramStart"/>
      <w:r w:rsidR="004B7D3C" w:rsidRPr="00534C0F">
        <w:rPr>
          <w:rFonts w:asciiTheme="majorBidi" w:eastAsia="Calibri" w:hAnsiTheme="majorBidi" w:cstheme="majorBidi"/>
          <w:bCs/>
          <w:iCs/>
          <w:kern w:val="0"/>
          <w:sz w:val="24"/>
          <w:szCs w:val="24"/>
          <w14:ligatures w14:val="none"/>
        </w:rPr>
        <w:t>=(</w:t>
      </w:r>
      <w:proofErr w:type="gramEnd"/>
      <w:r w:rsidR="009D2F45" w:rsidRPr="00534C0F">
        <w:rPr>
          <w:rFonts w:asciiTheme="majorBidi" w:eastAsia="Calibri" w:hAnsiTheme="majorBidi" w:cstheme="majorBidi"/>
          <w:bCs/>
          <w:iCs/>
          <w:kern w:val="0"/>
          <w:sz w:val="24"/>
          <w:szCs w:val="24"/>
          <w14:ligatures w14:val="none"/>
        </w:rPr>
        <w:t>1</w:t>
      </w:r>
      <w:r w:rsidR="004B7D3C" w:rsidRPr="00534C0F">
        <w:rPr>
          <w:rFonts w:asciiTheme="majorBidi" w:eastAsia="Calibri" w:hAnsiTheme="majorBidi" w:cstheme="majorBidi"/>
          <w:bCs/>
          <w:iCs/>
          <w:kern w:val="0"/>
          <w:sz w:val="24"/>
          <w:szCs w:val="24"/>
          <w14:ligatures w14:val="none"/>
        </w:rPr>
        <w:t>,</w:t>
      </w:r>
      <w:r w:rsidR="009D2F45" w:rsidRPr="00534C0F">
        <w:rPr>
          <w:rFonts w:asciiTheme="majorBidi" w:eastAsia="Calibri" w:hAnsiTheme="majorBidi" w:cstheme="majorBidi"/>
          <w:bCs/>
          <w:iCs/>
          <w:kern w:val="0"/>
          <w:sz w:val="24"/>
          <w:szCs w:val="24"/>
          <w14:ligatures w14:val="none"/>
        </w:rPr>
        <w:t xml:space="preserve"> 2</w:t>
      </w:r>
      <w:r w:rsidR="004B7D3C" w:rsidRPr="00534C0F">
        <w:rPr>
          <w:rFonts w:asciiTheme="majorBidi" w:eastAsia="Calibri" w:hAnsiTheme="majorBidi" w:cstheme="majorBidi"/>
          <w:bCs/>
          <w:iCs/>
          <w:kern w:val="0"/>
          <w:sz w:val="24"/>
          <w:szCs w:val="24"/>
          <w14:ligatures w14:val="none"/>
        </w:rPr>
        <w:t>)</w:t>
      </w:r>
    </w:p>
    <w:p w14:paraId="4179E3BC" w14:textId="5B87DC88" w:rsidR="009D2F45" w:rsidRPr="00534C0F" w:rsidRDefault="00000000" w:rsidP="009D2F45">
      <w:pPr>
        <w:spacing w:line="240" w:lineRule="auto"/>
        <w:jc w:val="both"/>
        <w:rPr>
          <w:rFonts w:asciiTheme="majorBidi" w:eastAsia="Calibri" w:hAnsiTheme="majorBidi" w:cstheme="majorBidi"/>
          <w:b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α</m:t>
            </m:r>
          </m:e>
          <m:sub>
            <m:r>
              <m:rPr>
                <m:sty m:val="bi"/>
              </m:rPr>
              <w:rPr>
                <w:rFonts w:ascii="Cambria Math" w:eastAsia="Calibri" w:hAnsi="Cambria Math" w:cstheme="majorBidi"/>
                <w:kern w:val="0"/>
                <w:sz w:val="24"/>
                <w:szCs w:val="24"/>
                <w14:ligatures w14:val="none"/>
              </w:rPr>
              <m:t>l</m:t>
            </m:r>
          </m:sub>
        </m:sSub>
      </m:oMath>
      <w:r w:rsidR="009D2F45" w:rsidRPr="00534C0F">
        <w:rPr>
          <w:rFonts w:asciiTheme="majorBidi" w:eastAsia="Calibri" w:hAnsiTheme="majorBidi" w:cstheme="majorBidi"/>
          <w:bCs/>
          <w:kern w:val="0"/>
          <w:sz w:val="24"/>
          <w:szCs w:val="24"/>
          <w14:ligatures w14:val="none"/>
        </w:rPr>
        <w:t>: locality of origin fixed effect</w:t>
      </w:r>
    </w:p>
    <w:p w14:paraId="5EC4DDB2" w14:textId="70B4D00C" w:rsidR="009D2F45" w:rsidRPr="00534C0F" w:rsidRDefault="00000000" w:rsidP="009D2F45">
      <w:pPr>
        <w:spacing w:line="240" w:lineRule="auto"/>
        <w:jc w:val="both"/>
        <w:rPr>
          <w:rFonts w:asciiTheme="majorBidi" w:eastAsia="Calibri" w:hAnsiTheme="majorBidi" w:cstheme="majorBidi"/>
          <w:b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ε</m:t>
            </m:r>
          </m:e>
          <m:sub>
            <m:r>
              <m:rPr>
                <m:sty m:val="bi"/>
              </m:rPr>
              <w:rPr>
                <w:rFonts w:ascii="Cambria Math" w:eastAsia="Calibri" w:hAnsi="Cambria Math" w:cstheme="majorBidi"/>
                <w:kern w:val="0"/>
                <w:sz w:val="24"/>
                <w:szCs w:val="24"/>
                <w14:ligatures w14:val="none"/>
              </w:rPr>
              <m:t>o</m:t>
            </m:r>
            <m:r>
              <m:rPr>
                <m:sty m:val="bi"/>
              </m:rP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t</m:t>
            </m:r>
          </m:sub>
        </m:sSub>
      </m:oMath>
      <w:r w:rsidR="009D2F45" w:rsidRPr="00534C0F">
        <w:rPr>
          <w:rFonts w:asciiTheme="majorBidi" w:eastAsia="Calibri" w:hAnsiTheme="majorBidi" w:cstheme="majorBidi"/>
          <w:bCs/>
          <w:kern w:val="0"/>
          <w:sz w:val="24"/>
          <w:szCs w:val="24"/>
          <w14:ligatures w14:val="none"/>
        </w:rPr>
        <w:t>: error term accounting for other unobservable characteristics for locality of origin and year</w:t>
      </w:r>
    </w:p>
    <w:p w14:paraId="7030B7E3" w14:textId="163745D8" w:rsidR="009D2F45" w:rsidRPr="00534C0F" w:rsidRDefault="00000000" w:rsidP="009D2F45">
      <w:pPr>
        <w:spacing w:line="240" w:lineRule="auto"/>
        <w:jc w:val="both"/>
        <w:rPr>
          <w:rFonts w:asciiTheme="majorBidi" w:eastAsia="Calibri" w:hAnsiTheme="majorBidi" w:cstheme="majorBidi"/>
          <w:bCs/>
          <w:i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C</m:t>
            </m:r>
          </m:e>
          <m:sub>
            <m:r>
              <m:rPr>
                <m:sty m:val="bi"/>
              </m:rPr>
              <w:rPr>
                <w:rFonts w:ascii="Cambria Math" w:eastAsia="Calibri" w:hAnsi="Cambria Math" w:cstheme="majorBidi"/>
                <w:kern w:val="0"/>
                <w:sz w:val="24"/>
                <w:szCs w:val="24"/>
                <w14:ligatures w14:val="none"/>
              </w:rPr>
              <m:t>d</m:t>
            </m:r>
            <m:r>
              <m:rPr>
                <m:sty m:val="bi"/>
              </m:rPr>
              <w:rPr>
                <w:rFonts w:ascii="Cambria Math" w:eastAsia="Calibri" w:hAnsi="Cambria Math" w:cstheme="majorBidi"/>
                <w:kern w:val="0"/>
                <w:sz w:val="24"/>
                <w:szCs w:val="24"/>
                <w14:ligatures w14:val="none"/>
              </w:rPr>
              <m:t>,t</m:t>
            </m:r>
            <m:r>
              <w:rPr>
                <w:rFonts w:ascii="Cambria Math" w:eastAsia="Calibri" w:hAnsi="Cambria Math" w:cstheme="majorBidi"/>
                <w:kern w:val="0"/>
                <w:sz w:val="24"/>
                <w:szCs w:val="24"/>
                <w14:ligatures w14:val="none"/>
              </w:rPr>
              <m:t>=</m:t>
            </m:r>
          </m:sub>
        </m:sSub>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β</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β</m:t>
            </m:r>
          </m:e>
          <m:sub>
            <m:r>
              <m:rPr>
                <m:sty m:val="bi"/>
              </m:rPr>
              <w:rPr>
                <w:rFonts w:ascii="Cambria Math" w:eastAsia="Calibri" w:hAnsi="Cambria Math" w:cstheme="majorBidi"/>
                <w:kern w:val="0"/>
                <w:sz w:val="24"/>
                <w:szCs w:val="24"/>
                <w14:ligatures w14:val="none"/>
              </w:rPr>
              <m:t>0</m:t>
            </m:r>
          </m:sub>
        </m:sSub>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SPEI</m:t>
            </m:r>
          </m:e>
          <m:sub>
            <m:r>
              <m:rPr>
                <m:sty m:val="bi"/>
              </m:rPr>
              <w:rPr>
                <w:rFonts w:ascii="Cambria Math" w:eastAsia="Calibri" w:hAnsi="Cambria Math" w:cstheme="majorBidi"/>
                <w:kern w:val="0"/>
                <w:sz w:val="24"/>
                <w:szCs w:val="24"/>
                <w14:ligatures w14:val="none"/>
              </w:rPr>
              <m:t>o</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t</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α</m:t>
            </m:r>
          </m:e>
          <m:sub>
            <m:r>
              <m:rPr>
                <m:sty m:val="bi"/>
              </m:rPr>
              <w:rPr>
                <w:rFonts w:ascii="Cambria Math" w:eastAsia="Calibri" w:hAnsi="Cambria Math" w:cstheme="majorBidi"/>
                <w:kern w:val="0"/>
                <w:sz w:val="24"/>
                <w:szCs w:val="24"/>
                <w14:ligatures w14:val="none"/>
              </w:rPr>
              <m:t>o</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kern w:val="0"/>
                <w:sz w:val="24"/>
                <w:szCs w:val="24"/>
                <w14:ligatures w14:val="none"/>
              </w:rPr>
            </m:ctrlPr>
          </m:sSubPr>
          <m:e>
            <m:r>
              <m:rPr>
                <m:sty m:val="bi"/>
              </m:rPr>
              <w:rPr>
                <w:rFonts w:ascii="Cambria Math" w:eastAsia="Calibri" w:hAnsi="Cambria Math" w:cstheme="majorBidi"/>
                <w:kern w:val="0"/>
                <w:sz w:val="24"/>
                <w:szCs w:val="24"/>
                <w14:ligatures w14:val="none"/>
              </w:rPr>
              <m:t>φ</m:t>
            </m:r>
          </m:e>
          <m:sub>
            <m:r>
              <m:rPr>
                <m:sty m:val="bi"/>
              </m:rPr>
              <w:rPr>
                <w:rFonts w:ascii="Cambria Math" w:eastAsia="Calibri" w:hAnsi="Cambria Math" w:cstheme="majorBidi"/>
                <w:kern w:val="0"/>
                <w:sz w:val="24"/>
                <w:szCs w:val="24"/>
                <w14:ligatures w14:val="none"/>
              </w:rPr>
              <m:t>r</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kern w:val="0"/>
                <w:sz w:val="24"/>
                <w:szCs w:val="24"/>
                <w14:ligatures w14:val="none"/>
              </w:rPr>
            </m:ctrlPr>
          </m:sSubPr>
          <m:e>
            <m:r>
              <m:rPr>
                <m:sty m:val="bi"/>
              </m:rPr>
              <w:rPr>
                <w:rFonts w:ascii="Cambria Math" w:eastAsia="Calibri" w:hAnsi="Cambria Math" w:cstheme="majorBidi"/>
                <w:kern w:val="0"/>
                <w:sz w:val="24"/>
                <w:szCs w:val="24"/>
                <w14:ligatures w14:val="none"/>
              </w:rPr>
              <m:t>γ</m:t>
            </m:r>
          </m:e>
          <m:sub>
            <m:r>
              <m:rPr>
                <m:sty m:val="bi"/>
              </m:rPr>
              <w:rPr>
                <w:rFonts w:ascii="Cambria Math" w:eastAsia="Calibri" w:hAnsi="Cambria Math" w:cstheme="majorBidi"/>
                <w:kern w:val="0"/>
                <w:sz w:val="24"/>
                <w:szCs w:val="24"/>
                <w14:ligatures w14:val="none"/>
              </w:rPr>
              <m:t>t</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ε</m:t>
            </m:r>
          </m:e>
          <m:sub>
            <m:r>
              <m:rPr>
                <m:sty m:val="bi"/>
              </m:rPr>
              <w:rPr>
                <w:rFonts w:ascii="Cambria Math" w:eastAsia="Calibri" w:hAnsi="Cambria Math" w:cstheme="majorBidi"/>
                <w:kern w:val="0"/>
                <w:sz w:val="24"/>
                <w:szCs w:val="24"/>
                <w14:ligatures w14:val="none"/>
              </w:rPr>
              <m:t>r</m:t>
            </m:r>
            <m:r>
              <m:rPr>
                <m:sty m:val="bi"/>
              </m:rPr>
              <w:rPr>
                <w:rFonts w:ascii="Cambria Math" w:eastAsia="Calibri" w:hAnsi="Cambria Math" w:cstheme="majorBidi"/>
                <w:kern w:val="0"/>
                <w:sz w:val="24"/>
                <w:szCs w:val="24"/>
                <w14:ligatures w14:val="none"/>
              </w:rPr>
              <m:t>t</m:t>
            </m:r>
          </m:sub>
        </m:sSub>
      </m:oMath>
      <w:r w:rsidR="009D2F45" w:rsidRPr="00534C0F">
        <w:rPr>
          <w:rFonts w:asciiTheme="majorBidi" w:eastAsia="Calibri" w:hAnsiTheme="majorBidi" w:cstheme="majorBidi"/>
          <w:bCs/>
          <w:iCs/>
          <w:kern w:val="0"/>
          <w:sz w:val="24"/>
          <w:szCs w:val="24"/>
          <w14:ligatures w14:val="none"/>
        </w:rPr>
        <w:t xml:space="preserve"> (4)</w:t>
      </w:r>
    </w:p>
    <w:p w14:paraId="180B6153" w14:textId="6957A273" w:rsidR="009D2F45" w:rsidRPr="00534C0F" w:rsidRDefault="00000000" w:rsidP="009D2F45">
      <w:pPr>
        <w:spacing w:line="240" w:lineRule="auto"/>
        <w:jc w:val="both"/>
        <w:rPr>
          <w:rFonts w:asciiTheme="majorBidi" w:eastAsia="Calibri" w:hAnsiTheme="majorBidi" w:cstheme="majorBidi"/>
          <w:bCs/>
          <w:i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C</m:t>
            </m:r>
          </m:e>
          <m:sub>
            <m:r>
              <m:rPr>
                <m:sty m:val="bi"/>
              </m:rPr>
              <w:rPr>
                <w:rFonts w:ascii="Cambria Math" w:eastAsia="Calibri" w:hAnsi="Cambria Math" w:cstheme="majorBidi"/>
                <w:kern w:val="0"/>
                <w:sz w:val="24"/>
                <w:szCs w:val="24"/>
                <w14:ligatures w14:val="none"/>
              </w:rPr>
              <m:t>d</m:t>
            </m:r>
            <m:r>
              <m:rPr>
                <m:sty m:val="bi"/>
              </m:rPr>
              <w:rPr>
                <w:rFonts w:ascii="Cambria Math" w:eastAsia="Calibri" w:hAnsi="Cambria Math" w:cstheme="majorBidi"/>
                <w:kern w:val="0"/>
                <w:sz w:val="24"/>
                <w:szCs w:val="24"/>
                <w14:ligatures w14:val="none"/>
              </w:rPr>
              <m:t>,t</m:t>
            </m:r>
            <m:r>
              <w:rPr>
                <w:rFonts w:ascii="Cambria Math" w:eastAsia="Calibri" w:hAnsi="Cambria Math" w:cstheme="majorBidi"/>
                <w:kern w:val="0"/>
                <w:sz w:val="24"/>
                <w:szCs w:val="24"/>
                <w14:ligatures w14:val="none"/>
              </w:rPr>
              <m:t>=</m:t>
            </m:r>
          </m:sub>
        </m:sSub>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β</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β</m:t>
            </m:r>
          </m:e>
          <m:sub>
            <m:r>
              <m:rPr>
                <m:sty m:val="bi"/>
              </m:rPr>
              <w:rPr>
                <w:rFonts w:ascii="Cambria Math" w:eastAsia="Calibri" w:hAnsi="Cambria Math" w:cstheme="majorBidi"/>
                <w:kern w:val="0"/>
                <w:sz w:val="24"/>
                <w:szCs w:val="24"/>
                <w14:ligatures w14:val="none"/>
              </w:rPr>
              <m:t>0</m:t>
            </m:r>
          </m:sub>
        </m:sSub>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SPEI</m:t>
            </m:r>
          </m:e>
          <m:sub>
            <m:r>
              <m:rPr>
                <m:sty m:val="bi"/>
              </m:rPr>
              <w:rPr>
                <w:rFonts w:ascii="Cambria Math" w:eastAsia="Calibri" w:hAnsi="Cambria Math" w:cstheme="majorBidi"/>
                <w:kern w:val="0"/>
                <w:sz w:val="24"/>
                <w:szCs w:val="24"/>
                <w14:ligatures w14:val="none"/>
              </w:rPr>
              <m:t>o</m:t>
            </m:r>
            <m:r>
              <w:rPr>
                <w:rFonts w:ascii="Cambria Math" w:eastAsia="Calibri" w:hAnsi="Cambria Math" w:cstheme="majorBidi"/>
                <w:kern w:val="0"/>
                <w:sz w:val="24"/>
                <w:szCs w:val="24"/>
                <w14:ligatures w14:val="none"/>
              </w:rPr>
              <m:t xml:space="preserve">, </m:t>
            </m:r>
            <m:r>
              <m:rPr>
                <m:sty m:val="bi"/>
              </m:rPr>
              <w:rPr>
                <w:rFonts w:ascii="Cambria Math" w:eastAsia="Calibri" w:hAnsi="Cambria Math" w:cstheme="majorBidi"/>
                <w:kern w:val="0"/>
                <w:sz w:val="24"/>
                <w:szCs w:val="24"/>
                <w14:ligatures w14:val="none"/>
              </w:rPr>
              <m:t>t</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β</m:t>
            </m:r>
          </m:e>
          <m:sub>
            <m:r>
              <m:rPr>
                <m:sty m:val="bi"/>
              </m:rPr>
              <w:rPr>
                <w:rFonts w:ascii="Cambria Math" w:eastAsia="Calibri" w:hAnsi="Cambria Math" w:cstheme="majorBidi"/>
                <w:kern w:val="0"/>
                <w:sz w:val="24"/>
                <w:szCs w:val="24"/>
                <w14:ligatures w14:val="none"/>
              </w:rPr>
              <m:t>1</m:t>
            </m:r>
          </m:sub>
        </m:sSub>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SPEI</m:t>
            </m:r>
          </m:e>
          <m:sub>
            <m:r>
              <m:rPr>
                <m:sty m:val="bi"/>
              </m:rPr>
              <w:rPr>
                <w:rFonts w:ascii="Cambria Math" w:eastAsia="Calibri" w:hAnsi="Cambria Math" w:cstheme="majorBidi"/>
                <w:kern w:val="0"/>
                <w:sz w:val="24"/>
                <w:szCs w:val="24"/>
                <w14:ligatures w14:val="none"/>
              </w:rPr>
              <m:t>o</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t</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1</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α</m:t>
            </m:r>
          </m:e>
          <m:sub>
            <m:r>
              <m:rPr>
                <m:sty m:val="bi"/>
              </m:rPr>
              <w:rPr>
                <w:rFonts w:ascii="Cambria Math" w:eastAsia="Calibri" w:hAnsi="Cambria Math" w:cstheme="majorBidi"/>
                <w:kern w:val="0"/>
                <w:sz w:val="24"/>
                <w:szCs w:val="24"/>
                <w14:ligatures w14:val="none"/>
              </w:rPr>
              <m:t>o</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kern w:val="0"/>
                <w:sz w:val="24"/>
                <w:szCs w:val="24"/>
                <w14:ligatures w14:val="none"/>
              </w:rPr>
            </m:ctrlPr>
          </m:sSubPr>
          <m:e>
            <m:r>
              <m:rPr>
                <m:sty m:val="bi"/>
              </m:rPr>
              <w:rPr>
                <w:rFonts w:ascii="Cambria Math" w:eastAsia="Calibri" w:hAnsi="Cambria Math" w:cstheme="majorBidi"/>
                <w:kern w:val="0"/>
                <w:sz w:val="24"/>
                <w:szCs w:val="24"/>
                <w14:ligatures w14:val="none"/>
              </w:rPr>
              <m:t>φ</m:t>
            </m:r>
          </m:e>
          <m:sub>
            <m:r>
              <m:rPr>
                <m:sty m:val="bi"/>
              </m:rPr>
              <w:rPr>
                <w:rFonts w:ascii="Cambria Math" w:eastAsia="Calibri" w:hAnsi="Cambria Math" w:cstheme="majorBidi"/>
                <w:kern w:val="0"/>
                <w:sz w:val="24"/>
                <w:szCs w:val="24"/>
                <w14:ligatures w14:val="none"/>
              </w:rPr>
              <m:t>r</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kern w:val="0"/>
                <w:sz w:val="24"/>
                <w:szCs w:val="24"/>
                <w14:ligatures w14:val="none"/>
              </w:rPr>
            </m:ctrlPr>
          </m:sSubPr>
          <m:e>
            <m:r>
              <m:rPr>
                <m:sty m:val="bi"/>
              </m:rPr>
              <w:rPr>
                <w:rFonts w:ascii="Cambria Math" w:eastAsia="Calibri" w:hAnsi="Cambria Math" w:cstheme="majorBidi"/>
                <w:kern w:val="0"/>
                <w:sz w:val="24"/>
                <w:szCs w:val="24"/>
                <w14:ligatures w14:val="none"/>
              </w:rPr>
              <m:t>γ</m:t>
            </m:r>
          </m:e>
          <m:sub>
            <m:r>
              <m:rPr>
                <m:sty m:val="bi"/>
              </m:rPr>
              <w:rPr>
                <w:rFonts w:ascii="Cambria Math" w:eastAsia="Calibri" w:hAnsi="Cambria Math" w:cstheme="majorBidi"/>
                <w:kern w:val="0"/>
                <w:sz w:val="24"/>
                <w:szCs w:val="24"/>
                <w14:ligatures w14:val="none"/>
              </w:rPr>
              <m:t>t</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ε</m:t>
            </m:r>
          </m:e>
          <m:sub>
            <m:r>
              <m:rPr>
                <m:sty m:val="bi"/>
              </m:rPr>
              <w:rPr>
                <w:rFonts w:ascii="Cambria Math" w:eastAsia="Calibri" w:hAnsi="Cambria Math" w:cstheme="majorBidi"/>
                <w:kern w:val="0"/>
                <w:sz w:val="24"/>
                <w:szCs w:val="24"/>
                <w14:ligatures w14:val="none"/>
              </w:rPr>
              <m:t>r</m:t>
            </m:r>
            <m:r>
              <m:rPr>
                <m:sty m:val="bi"/>
              </m:rPr>
              <w:rPr>
                <w:rFonts w:ascii="Cambria Math" w:eastAsia="Calibri" w:hAnsi="Cambria Math" w:cstheme="majorBidi"/>
                <w:kern w:val="0"/>
                <w:sz w:val="24"/>
                <w:szCs w:val="24"/>
                <w14:ligatures w14:val="none"/>
              </w:rPr>
              <m:t>t</m:t>
            </m:r>
          </m:sub>
        </m:sSub>
      </m:oMath>
      <w:r w:rsidR="009D2F45" w:rsidRPr="00534C0F">
        <w:rPr>
          <w:rFonts w:asciiTheme="majorBidi" w:eastAsia="Calibri" w:hAnsiTheme="majorBidi" w:cstheme="majorBidi"/>
          <w:bCs/>
          <w:iCs/>
          <w:kern w:val="0"/>
          <w:sz w:val="24"/>
          <w:szCs w:val="24"/>
          <w14:ligatures w14:val="none"/>
        </w:rPr>
        <w:t xml:space="preserve"> (5)</w:t>
      </w:r>
    </w:p>
    <w:p w14:paraId="07A16953" w14:textId="35755118" w:rsidR="009D2F45" w:rsidRPr="00534C0F" w:rsidRDefault="00000000" w:rsidP="009D2F45">
      <w:pPr>
        <w:spacing w:line="240" w:lineRule="auto"/>
        <w:jc w:val="both"/>
        <w:rPr>
          <w:rFonts w:asciiTheme="majorBidi" w:eastAsia="Calibri" w:hAnsiTheme="majorBidi" w:cstheme="majorBidi"/>
          <w:bCs/>
          <w:i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C</m:t>
            </m:r>
          </m:e>
          <m:sub>
            <m:r>
              <m:rPr>
                <m:sty m:val="bi"/>
              </m:rPr>
              <w:rPr>
                <w:rFonts w:ascii="Cambria Math" w:eastAsia="Calibri" w:hAnsi="Cambria Math" w:cstheme="majorBidi"/>
                <w:kern w:val="0"/>
                <w:sz w:val="24"/>
                <w:szCs w:val="24"/>
                <w14:ligatures w14:val="none"/>
              </w:rPr>
              <m:t>d</m:t>
            </m:r>
            <m:r>
              <m:rPr>
                <m:sty m:val="bi"/>
              </m:rPr>
              <w:rPr>
                <w:rFonts w:ascii="Cambria Math" w:eastAsia="Calibri" w:hAnsi="Cambria Math" w:cstheme="majorBidi"/>
                <w:kern w:val="0"/>
                <w:sz w:val="24"/>
                <w:szCs w:val="24"/>
                <w14:ligatures w14:val="none"/>
              </w:rPr>
              <m:t>,t</m:t>
            </m:r>
            <m:r>
              <w:rPr>
                <w:rFonts w:ascii="Cambria Math" w:eastAsia="Calibri" w:hAnsi="Cambria Math" w:cstheme="majorBidi"/>
                <w:kern w:val="0"/>
                <w:sz w:val="24"/>
                <w:szCs w:val="24"/>
                <w14:ligatures w14:val="none"/>
              </w:rPr>
              <m:t>=</m:t>
            </m:r>
          </m:sub>
        </m:sSub>
        <m:sSub>
          <m:sSubPr>
            <m:ctrlPr>
              <w:rPr>
                <w:rFonts w:ascii="Cambria Math" w:eastAsia="Calibri" w:hAnsi="Cambria Math" w:cstheme="majorBidi"/>
                <w:bCs/>
                <w:i/>
                <w:iCs/>
                <w:kern w:val="0"/>
                <w:sz w:val="24"/>
                <w:szCs w:val="24"/>
                <w14:ligatures w14:val="none"/>
              </w:rPr>
            </m:ctrlPr>
          </m:sSubPr>
          <m:e>
            <m:r>
              <m:rPr>
                <m:sty m:val="bi"/>
              </m:rPr>
              <w:rPr>
                <w:rFonts w:ascii="Cambria Math" w:eastAsia="Calibri" w:hAnsi="Cambria Math" w:cstheme="majorBidi"/>
                <w:kern w:val="0"/>
                <w:sz w:val="24"/>
                <w:szCs w:val="24"/>
                <w14:ligatures w14:val="none"/>
              </w:rPr>
              <m:t>β</m:t>
            </m:r>
            <m:r>
              <w:rPr>
                <w:rFonts w:ascii="Cambria Math" w:eastAsia="Calibri" w:hAnsi="Cambria Math" w:cstheme="majorBidi"/>
                <w:kern w:val="0"/>
                <w:sz w:val="24"/>
                <w:szCs w:val="24"/>
                <w14:ligatures w14:val="none"/>
              </w:rPr>
              <m:t>+</m:t>
            </m:r>
            <m:r>
              <m:rPr>
                <m:sty m:val="bi"/>
              </m:rPr>
              <w:rPr>
                <w:rFonts w:ascii="Cambria Math" w:eastAsia="Calibri" w:hAnsi="Cambria Math" w:cstheme="majorBidi"/>
                <w:kern w:val="0"/>
                <w:sz w:val="24"/>
                <w:szCs w:val="24"/>
                <w14:ligatures w14:val="none"/>
              </w:rPr>
              <m:t>β</m:t>
            </m:r>
          </m:e>
          <m:sub>
            <m:r>
              <w:rPr>
                <w:rFonts w:ascii="Cambria Math" w:eastAsia="Calibri" w:hAnsi="Cambria Math" w:cstheme="majorBidi"/>
                <w:kern w:val="0"/>
                <w:sz w:val="24"/>
                <w:szCs w:val="24"/>
                <w14:ligatures w14:val="none"/>
              </w:rPr>
              <m:t>0</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SPEI</m:t>
            </m:r>
          </m:e>
          <m:sub>
            <m:r>
              <w:rPr>
                <w:rFonts w:ascii="Cambria Math" w:eastAsia="Calibri" w:hAnsi="Cambria Math" w:cstheme="majorBidi"/>
                <w:kern w:val="0"/>
                <w:sz w:val="24"/>
                <w:szCs w:val="24"/>
                <w14:ligatures w14:val="none"/>
              </w:rPr>
              <m:t>o,t</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β</m:t>
            </m:r>
          </m:e>
          <m:sub>
            <m:r>
              <w:rPr>
                <w:rFonts w:ascii="Cambria Math" w:eastAsia="Calibri" w:hAnsi="Cambria Math" w:cstheme="majorBidi"/>
                <w:kern w:val="0"/>
                <w:sz w:val="24"/>
                <w:szCs w:val="24"/>
                <w14:ligatures w14:val="none"/>
              </w:rPr>
              <m:t>1</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SPEI</m:t>
            </m:r>
          </m:e>
          <m:sub>
            <m:r>
              <w:rPr>
                <w:rFonts w:ascii="Cambria Math" w:eastAsia="Calibri" w:hAnsi="Cambria Math" w:cstheme="majorBidi"/>
                <w:kern w:val="0"/>
                <w:sz w:val="24"/>
                <w:szCs w:val="24"/>
                <w14:ligatures w14:val="none"/>
              </w:rPr>
              <m:t>o,  t-1</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β</m:t>
            </m:r>
          </m:e>
          <m:sub>
            <m:r>
              <w:rPr>
                <w:rFonts w:ascii="Cambria Math" w:eastAsia="Calibri" w:hAnsi="Cambria Math" w:cstheme="majorBidi"/>
                <w:kern w:val="0"/>
                <w:sz w:val="24"/>
                <w:szCs w:val="24"/>
                <w14:ligatures w14:val="none"/>
              </w:rPr>
              <m:t>2</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SPEI</m:t>
            </m:r>
          </m:e>
          <m:sub>
            <m:r>
              <w:rPr>
                <w:rFonts w:ascii="Cambria Math" w:eastAsia="Calibri" w:hAnsi="Cambria Math" w:cstheme="majorBidi"/>
                <w:kern w:val="0"/>
                <w:sz w:val="24"/>
                <w:szCs w:val="24"/>
                <w14:ligatures w14:val="none"/>
              </w:rPr>
              <m:t>o,t-2</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α</m:t>
            </m:r>
          </m:e>
          <m:sub>
            <m:r>
              <w:rPr>
                <w:rFonts w:ascii="Cambria Math" w:eastAsia="Calibri" w:hAnsi="Cambria Math" w:cstheme="majorBidi"/>
                <w:kern w:val="0"/>
                <w:sz w:val="24"/>
                <w:szCs w:val="24"/>
                <w14:ligatures w14:val="none"/>
              </w:rPr>
              <m:t>o</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kern w:val="0"/>
                <w:sz w:val="24"/>
                <w:szCs w:val="24"/>
                <w14:ligatures w14:val="none"/>
              </w:rPr>
            </m:ctrlPr>
          </m:sSubPr>
          <m:e>
            <m:r>
              <w:rPr>
                <w:rFonts w:ascii="Cambria Math" w:eastAsia="Calibri" w:hAnsi="Cambria Math" w:cstheme="majorBidi"/>
                <w:kern w:val="0"/>
                <w:sz w:val="24"/>
                <w:szCs w:val="24"/>
                <w14:ligatures w14:val="none"/>
              </w:rPr>
              <m:t>φ</m:t>
            </m:r>
          </m:e>
          <m:sub>
            <m:r>
              <w:rPr>
                <w:rFonts w:ascii="Cambria Math" w:eastAsia="Calibri" w:hAnsi="Cambria Math" w:cstheme="majorBidi"/>
                <w:kern w:val="0"/>
                <w:sz w:val="24"/>
                <w:szCs w:val="24"/>
                <w14:ligatures w14:val="none"/>
              </w:rPr>
              <m:t>r</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kern w:val="0"/>
                <w:sz w:val="24"/>
                <w:szCs w:val="24"/>
                <w14:ligatures w14:val="none"/>
              </w:rPr>
            </m:ctrlPr>
          </m:sSubPr>
          <m:e>
            <m:r>
              <w:rPr>
                <w:rFonts w:ascii="Cambria Math" w:eastAsia="Calibri" w:hAnsi="Cambria Math" w:cstheme="majorBidi"/>
                <w:kern w:val="0"/>
                <w:sz w:val="24"/>
                <w:szCs w:val="24"/>
                <w14:ligatures w14:val="none"/>
              </w:rPr>
              <m:t>γ</m:t>
            </m:r>
          </m:e>
          <m:sub>
            <m:r>
              <w:rPr>
                <w:rFonts w:ascii="Cambria Math" w:eastAsia="Calibri" w:hAnsi="Cambria Math" w:cstheme="majorBidi"/>
                <w:kern w:val="0"/>
                <w:sz w:val="24"/>
                <w:szCs w:val="24"/>
                <w14:ligatures w14:val="none"/>
              </w:rPr>
              <m:t>t</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+ε</m:t>
            </m:r>
          </m:e>
          <m:sub>
            <m:r>
              <w:rPr>
                <w:rFonts w:ascii="Cambria Math" w:eastAsia="Calibri" w:hAnsi="Cambria Math" w:cstheme="majorBidi"/>
                <w:kern w:val="0"/>
                <w:sz w:val="24"/>
                <w:szCs w:val="24"/>
                <w14:ligatures w14:val="none"/>
              </w:rPr>
              <m:t>r</m:t>
            </m:r>
            <m:r>
              <w:rPr>
                <w:rFonts w:ascii="Cambria Math" w:eastAsia="Calibri" w:hAnsi="Cambria Math" w:cstheme="majorBidi"/>
                <w:kern w:val="0"/>
                <w:sz w:val="24"/>
                <w:szCs w:val="24"/>
                <w14:ligatures w14:val="none"/>
              </w:rPr>
              <m:t>t</m:t>
            </m:r>
          </m:sub>
        </m:sSub>
        <m:r>
          <w:rPr>
            <w:rFonts w:ascii="Cambria Math" w:eastAsia="Calibri" w:hAnsi="Cambria Math" w:cstheme="majorBidi"/>
            <w:kern w:val="0"/>
            <w:sz w:val="24"/>
            <w:szCs w:val="24"/>
            <w14:ligatures w14:val="none"/>
          </w:rPr>
          <m:t xml:space="preserve"> </m:t>
        </m:r>
      </m:oMath>
      <w:r w:rsidR="009D2F45" w:rsidRPr="00534C0F">
        <w:rPr>
          <w:rFonts w:asciiTheme="majorBidi" w:eastAsia="Calibri" w:hAnsiTheme="majorBidi" w:cstheme="majorBidi"/>
          <w:bCs/>
          <w:iCs/>
          <w:kern w:val="0"/>
          <w:sz w:val="24"/>
          <w:szCs w:val="24"/>
          <w14:ligatures w14:val="none"/>
        </w:rPr>
        <w:t>(6)</w:t>
      </w:r>
    </w:p>
    <w:p w14:paraId="1FF4BCF3" w14:textId="77777777" w:rsidR="009D2F45" w:rsidRPr="00534C0F" w:rsidRDefault="009D2F45" w:rsidP="009D2F45">
      <w:pPr>
        <w:spacing w:line="240" w:lineRule="auto"/>
        <w:jc w:val="both"/>
        <w:rPr>
          <w:rFonts w:asciiTheme="majorBidi" w:eastAsia="Calibri" w:hAnsiTheme="majorBidi" w:cstheme="majorBidi"/>
          <w:bCs/>
          <w:iCs/>
          <w:kern w:val="0"/>
          <w:sz w:val="24"/>
          <w:szCs w:val="24"/>
          <w14:ligatures w14:val="none"/>
        </w:rPr>
      </w:pPr>
    </w:p>
    <w:p w14:paraId="0AE2BF86" w14:textId="5D4B7C27" w:rsidR="009D2F45" w:rsidRPr="00534C0F" w:rsidRDefault="00000000" w:rsidP="009D2F45">
      <w:pPr>
        <w:spacing w:line="240" w:lineRule="auto"/>
        <w:jc w:val="both"/>
        <w:rPr>
          <w:rFonts w:asciiTheme="majorBidi" w:eastAsia="Calibri" w:hAnsiTheme="majorBidi" w:cstheme="majorBidi"/>
          <w:b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C</m:t>
            </m:r>
          </m:e>
          <m:sub>
            <m:r>
              <w:rPr>
                <w:rFonts w:ascii="Cambria Math" w:eastAsia="Calibri" w:hAnsi="Cambria Math" w:cstheme="majorBidi"/>
                <w:kern w:val="0"/>
                <w:sz w:val="24"/>
                <w:szCs w:val="24"/>
                <w14:ligatures w14:val="none"/>
              </w:rPr>
              <m:t>d</m:t>
            </m:r>
          </m:sub>
        </m:sSub>
      </m:oMath>
      <w:r w:rsidR="009D2F45" w:rsidRPr="00534C0F">
        <w:rPr>
          <w:rFonts w:asciiTheme="majorBidi" w:eastAsia="Calibri" w:hAnsiTheme="majorBidi" w:cstheme="majorBidi"/>
          <w:bCs/>
          <w:kern w:val="0"/>
          <w:sz w:val="24"/>
          <w:szCs w:val="24"/>
          <w14:ligatures w14:val="none"/>
        </w:rPr>
        <w:t>: Conflict in the destination locality (locality with established migration route with a locality that experienced drought)</w:t>
      </w:r>
    </w:p>
    <w:p w14:paraId="29F32720" w14:textId="624497C6" w:rsidR="009D2F45" w:rsidRPr="00534C0F" w:rsidRDefault="00000000" w:rsidP="009D2F45">
      <w:pPr>
        <w:spacing w:line="240" w:lineRule="auto"/>
        <w:jc w:val="both"/>
        <w:rPr>
          <w:rFonts w:asciiTheme="majorBidi" w:eastAsia="Calibri" w:hAnsiTheme="majorBidi" w:cstheme="majorBidi"/>
          <w:bCs/>
          <w:i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SPEI</m:t>
            </m:r>
          </m:e>
          <m:sub>
            <m:r>
              <w:rPr>
                <w:rFonts w:ascii="Cambria Math" w:eastAsia="Calibri" w:hAnsi="Cambria Math" w:cstheme="majorBidi"/>
                <w:kern w:val="0"/>
                <w:sz w:val="24"/>
                <w:szCs w:val="24"/>
                <w14:ligatures w14:val="none"/>
              </w:rPr>
              <m:t>d,t</m:t>
            </m:r>
          </m:sub>
        </m:sSub>
      </m:oMath>
      <w:r w:rsidR="009D2F45" w:rsidRPr="00534C0F">
        <w:rPr>
          <w:rFonts w:asciiTheme="majorBidi" w:eastAsia="Calibri" w:hAnsiTheme="majorBidi" w:cstheme="majorBidi"/>
          <w:bCs/>
          <w:iCs/>
          <w:kern w:val="0"/>
          <w:sz w:val="24"/>
          <w:szCs w:val="24"/>
          <w14:ligatures w14:val="none"/>
        </w:rPr>
        <w:t>: Value of SPEI index in the locality of destination at time t</w:t>
      </w:r>
    </w:p>
    <w:p w14:paraId="0BD73BCA" w14:textId="7CE4DFF7" w:rsidR="009D2F45" w:rsidRPr="00534C0F" w:rsidRDefault="00000000" w:rsidP="009D2F45">
      <w:pPr>
        <w:spacing w:line="240" w:lineRule="auto"/>
        <w:jc w:val="both"/>
        <w:rPr>
          <w:rFonts w:asciiTheme="majorBidi" w:eastAsia="Calibri" w:hAnsiTheme="majorBidi" w:cstheme="majorBidi"/>
          <w:bCs/>
          <w:i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SPEI</m:t>
            </m:r>
          </m:e>
          <m:sub>
            <m:r>
              <w:rPr>
                <w:rFonts w:ascii="Cambria Math" w:eastAsia="Calibri" w:hAnsi="Cambria Math" w:cstheme="majorBidi"/>
                <w:kern w:val="0"/>
                <w:sz w:val="24"/>
                <w:szCs w:val="24"/>
                <w14:ligatures w14:val="none"/>
              </w:rPr>
              <m:t>d,t-i</m:t>
            </m:r>
          </m:sub>
        </m:sSub>
      </m:oMath>
      <w:r w:rsidR="009D2F45" w:rsidRPr="00534C0F">
        <w:rPr>
          <w:rFonts w:asciiTheme="majorBidi" w:eastAsia="Calibri" w:hAnsiTheme="majorBidi" w:cstheme="majorBidi"/>
          <w:bCs/>
          <w:iCs/>
          <w:kern w:val="0"/>
          <w:sz w:val="24"/>
          <w:szCs w:val="24"/>
          <w14:ligatures w14:val="none"/>
        </w:rPr>
        <w:t xml:space="preserve">: Lagged value of SPEI index in the locality of destination, i </w:t>
      </w:r>
      <w:proofErr w:type="gramStart"/>
      <w:r w:rsidR="009D2F45" w:rsidRPr="00534C0F">
        <w:rPr>
          <w:rFonts w:asciiTheme="majorBidi" w:eastAsia="Calibri" w:hAnsiTheme="majorBidi" w:cstheme="majorBidi"/>
          <w:bCs/>
          <w:iCs/>
          <w:kern w:val="0"/>
          <w:sz w:val="24"/>
          <w:szCs w:val="24"/>
          <w14:ligatures w14:val="none"/>
        </w:rPr>
        <w:t>takes</w:t>
      </w:r>
      <w:proofErr w:type="gramEnd"/>
      <w:r w:rsidR="009D2F45" w:rsidRPr="00534C0F">
        <w:rPr>
          <w:rFonts w:asciiTheme="majorBidi" w:eastAsia="Calibri" w:hAnsiTheme="majorBidi" w:cstheme="majorBidi"/>
          <w:bCs/>
          <w:iCs/>
          <w:kern w:val="0"/>
          <w:sz w:val="24"/>
          <w:szCs w:val="24"/>
          <w14:ligatures w14:val="none"/>
        </w:rPr>
        <w:t xml:space="preserve"> the value 1 or 2</w:t>
      </w:r>
    </w:p>
    <w:p w14:paraId="3DDAE736" w14:textId="4984E984" w:rsidR="009D2F45" w:rsidRPr="00534C0F" w:rsidRDefault="00000000" w:rsidP="00E31B8F">
      <w:pPr>
        <w:spacing w:line="240" w:lineRule="auto"/>
        <w:jc w:val="both"/>
        <w:rPr>
          <w:rFonts w:asciiTheme="majorBidi" w:eastAsia="Calibri" w:hAnsiTheme="majorBidi" w:cstheme="majorBidi"/>
          <w:bCs/>
          <w:kern w:val="0"/>
          <w:sz w:val="24"/>
          <w:szCs w:val="24"/>
          <w14:ligatures w14:val="none"/>
        </w:rPr>
      </w:pPr>
      <m:oMath>
        <m:sSub>
          <m:sSubPr>
            <m:ctrlPr>
              <w:rPr>
                <w:rFonts w:ascii="Cambria Math" w:eastAsia="Calibri" w:hAnsi="Cambria Math" w:cstheme="majorBidi"/>
                <w:bCs/>
                <w:i/>
                <w:kern w:val="0"/>
                <w:sz w:val="24"/>
                <w:szCs w:val="24"/>
                <w14:ligatures w14:val="none"/>
              </w:rPr>
            </m:ctrlPr>
          </m:sSubPr>
          <m:e>
            <m:r>
              <w:rPr>
                <w:rFonts w:ascii="Cambria Math" w:eastAsia="Calibri" w:hAnsi="Cambria Math" w:cstheme="majorBidi"/>
                <w:kern w:val="0"/>
                <w:sz w:val="24"/>
                <w:szCs w:val="24"/>
                <w14:ligatures w14:val="none"/>
              </w:rPr>
              <m:t>φ</m:t>
            </m:r>
          </m:e>
          <m:sub>
            <m:r>
              <w:rPr>
                <w:rFonts w:ascii="Cambria Math" w:eastAsia="Calibri" w:hAnsi="Cambria Math" w:cstheme="majorBidi"/>
                <w:kern w:val="0"/>
                <w:sz w:val="24"/>
                <w:szCs w:val="24"/>
                <w14:ligatures w14:val="none"/>
              </w:rPr>
              <m:t>r</m:t>
            </m:r>
          </m:sub>
        </m:sSub>
      </m:oMath>
      <w:r w:rsidR="009D2F45" w:rsidRPr="00534C0F">
        <w:rPr>
          <w:rFonts w:asciiTheme="majorBidi" w:eastAsia="Calibri" w:hAnsiTheme="majorBidi" w:cstheme="majorBidi"/>
          <w:bCs/>
          <w:kern w:val="0"/>
          <w:sz w:val="24"/>
          <w:szCs w:val="24"/>
          <w14:ligatures w14:val="none"/>
        </w:rPr>
        <w:t xml:space="preserve">: </w:t>
      </w:r>
      <w:r w:rsidR="00AF3B0A" w:rsidRPr="00534C0F">
        <w:rPr>
          <w:rFonts w:asciiTheme="majorBidi" w:eastAsia="Calibri" w:hAnsiTheme="majorBidi" w:cstheme="majorBidi"/>
          <w:bCs/>
          <w:kern w:val="0"/>
          <w:sz w:val="24"/>
          <w:szCs w:val="24"/>
          <w14:ligatures w14:val="none"/>
        </w:rPr>
        <w:t xml:space="preserve">migration </w:t>
      </w:r>
      <w:r w:rsidR="00543FE7" w:rsidRPr="00534C0F">
        <w:rPr>
          <w:rFonts w:asciiTheme="majorBidi" w:eastAsia="Calibri" w:hAnsiTheme="majorBidi" w:cstheme="majorBidi"/>
          <w:bCs/>
          <w:kern w:val="0"/>
          <w:sz w:val="24"/>
          <w:szCs w:val="24"/>
          <w14:ligatures w14:val="none"/>
        </w:rPr>
        <w:t>route</w:t>
      </w:r>
      <w:r w:rsidR="009D2F45" w:rsidRPr="00534C0F">
        <w:rPr>
          <w:rFonts w:asciiTheme="majorBidi" w:eastAsia="Calibri" w:hAnsiTheme="majorBidi" w:cstheme="majorBidi"/>
          <w:bCs/>
          <w:kern w:val="0"/>
          <w:sz w:val="24"/>
          <w:szCs w:val="24"/>
          <w14:ligatures w14:val="none"/>
        </w:rPr>
        <w:t xml:space="preserve"> fixed effect</w:t>
      </w:r>
    </w:p>
    <w:p w14:paraId="2B4A54E7" w14:textId="788866E7" w:rsidR="00E31B8F" w:rsidRPr="002C6060" w:rsidRDefault="00000000" w:rsidP="002C6060">
      <w:pPr>
        <w:spacing w:line="240" w:lineRule="auto"/>
        <w:jc w:val="both"/>
        <w:rPr>
          <w:rFonts w:asciiTheme="majorBidi" w:eastAsia="Calibri" w:hAnsiTheme="majorBidi" w:cstheme="majorBidi"/>
          <w:b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ε</m:t>
            </m:r>
          </m:e>
          <m:sub>
            <m:r>
              <w:rPr>
                <w:rFonts w:ascii="Cambria Math" w:eastAsia="Calibri" w:hAnsi="Cambria Math" w:cstheme="majorBidi"/>
                <w:kern w:val="0"/>
                <w:sz w:val="24"/>
                <w:szCs w:val="24"/>
                <w14:ligatures w14:val="none"/>
              </w:rPr>
              <m:t>r</m:t>
            </m:r>
            <m:r>
              <w:rPr>
                <w:rFonts w:ascii="Cambria Math" w:eastAsia="Calibri" w:hAnsi="Cambria Math" w:cstheme="majorBidi"/>
                <w:kern w:val="0"/>
                <w:sz w:val="24"/>
                <w:szCs w:val="24"/>
                <w14:ligatures w14:val="none"/>
              </w:rPr>
              <m:t>t</m:t>
            </m:r>
          </m:sub>
        </m:sSub>
      </m:oMath>
      <w:r w:rsidR="00E31B8F" w:rsidRPr="00534C0F">
        <w:rPr>
          <w:rFonts w:asciiTheme="majorBidi" w:eastAsia="Calibri" w:hAnsiTheme="majorBidi" w:cstheme="majorBidi"/>
          <w:bCs/>
          <w:kern w:val="0"/>
          <w:sz w:val="24"/>
          <w:szCs w:val="24"/>
          <w14:ligatures w14:val="none"/>
        </w:rPr>
        <w:t xml:space="preserve">: </w:t>
      </w:r>
      <w:r w:rsidR="009D2F45" w:rsidRPr="00534C0F">
        <w:rPr>
          <w:rFonts w:asciiTheme="majorBidi" w:eastAsia="Calibri" w:hAnsiTheme="majorBidi" w:cstheme="majorBidi"/>
          <w:bCs/>
          <w:kern w:val="0"/>
          <w:sz w:val="24"/>
          <w:szCs w:val="24"/>
          <w14:ligatures w14:val="none"/>
        </w:rPr>
        <w:t xml:space="preserve">error term accounting for other unobservable characteristics for </w:t>
      </w:r>
      <w:r w:rsidR="00543FE7" w:rsidRPr="00534C0F">
        <w:rPr>
          <w:rFonts w:asciiTheme="majorBidi" w:eastAsia="Calibri" w:hAnsiTheme="majorBidi" w:cstheme="majorBidi"/>
          <w:bCs/>
          <w:kern w:val="0"/>
          <w:sz w:val="24"/>
          <w:szCs w:val="24"/>
          <w14:ligatures w14:val="none"/>
        </w:rPr>
        <w:t>migration route</w:t>
      </w:r>
      <w:r w:rsidR="009D2F45" w:rsidRPr="00534C0F">
        <w:rPr>
          <w:rFonts w:asciiTheme="majorBidi" w:eastAsia="Calibri" w:hAnsiTheme="majorBidi" w:cstheme="majorBidi"/>
          <w:bCs/>
          <w:kern w:val="0"/>
          <w:sz w:val="24"/>
          <w:szCs w:val="24"/>
          <w14:ligatures w14:val="none"/>
        </w:rPr>
        <w:t xml:space="preserve"> and year</w:t>
      </w:r>
    </w:p>
    <w:p w14:paraId="55C8A83B" w14:textId="679D965B" w:rsidR="00314B3A" w:rsidRPr="00534C0F" w:rsidRDefault="00D70248" w:rsidP="00314B3A">
      <w:pPr>
        <w:spacing w:line="240" w:lineRule="auto"/>
        <w:jc w:val="both"/>
        <w:rPr>
          <w:rFonts w:asciiTheme="majorBidi" w:eastAsia="Calibri" w:hAnsiTheme="majorBidi" w:cstheme="majorBidi"/>
          <w:bCs/>
          <w:iCs/>
          <w:kern w:val="0"/>
          <w:sz w:val="24"/>
          <w:szCs w:val="24"/>
          <w14:ligatures w14:val="none"/>
        </w:rPr>
      </w:pPr>
      <w:r w:rsidRPr="00534C0F">
        <w:rPr>
          <w:rFonts w:asciiTheme="majorBidi" w:eastAsia="Calibri" w:hAnsiTheme="majorBidi" w:cstheme="majorBidi"/>
          <w:bCs/>
          <w:iCs/>
          <w:kern w:val="0"/>
          <w:sz w:val="24"/>
          <w:szCs w:val="24"/>
          <w14:ligatures w14:val="none"/>
        </w:rPr>
        <w:t xml:space="preserve">In my second specification I define treatment as a binary variable that takes </w:t>
      </w:r>
      <w:r w:rsidR="0001249E" w:rsidRPr="00534C0F">
        <w:rPr>
          <w:rFonts w:asciiTheme="majorBidi" w:eastAsia="Calibri" w:hAnsiTheme="majorBidi" w:cstheme="majorBidi"/>
          <w:bCs/>
          <w:iCs/>
          <w:kern w:val="0"/>
          <w:sz w:val="24"/>
          <w:szCs w:val="24"/>
          <w14:ligatures w14:val="none"/>
        </w:rPr>
        <w:t xml:space="preserve">1 </w:t>
      </w:r>
      <w:r w:rsidRPr="00534C0F">
        <w:rPr>
          <w:rFonts w:asciiTheme="majorBidi" w:eastAsia="Calibri" w:hAnsiTheme="majorBidi" w:cstheme="majorBidi"/>
          <w:bCs/>
          <w:iCs/>
          <w:kern w:val="0"/>
          <w:sz w:val="24"/>
          <w:szCs w:val="24"/>
          <w14:ligatures w14:val="none"/>
        </w:rPr>
        <w:t>if origine locality experienced severe drought</w:t>
      </w:r>
      <w:r w:rsidR="0001249E" w:rsidRPr="00534C0F">
        <w:rPr>
          <w:rFonts w:asciiTheme="majorBidi" w:eastAsia="Calibri" w:hAnsiTheme="majorBidi" w:cstheme="majorBidi"/>
          <w:bCs/>
          <w:iCs/>
          <w:kern w:val="0"/>
          <w:sz w:val="24"/>
          <w:szCs w:val="24"/>
          <w14:ligatures w14:val="none"/>
        </w:rPr>
        <w:t xml:space="preserve">, 0 otherwise. I also use different specifications of this model </w:t>
      </w:r>
      <w:proofErr w:type="gramStart"/>
      <w:r w:rsidR="0001249E" w:rsidRPr="00534C0F">
        <w:rPr>
          <w:rFonts w:asciiTheme="majorBidi" w:eastAsia="Calibri" w:hAnsiTheme="majorBidi" w:cstheme="majorBidi"/>
          <w:bCs/>
          <w:iCs/>
          <w:kern w:val="0"/>
          <w:sz w:val="24"/>
          <w:szCs w:val="24"/>
          <w14:ligatures w14:val="none"/>
        </w:rPr>
        <w:t>taking into account</w:t>
      </w:r>
      <w:proofErr w:type="gramEnd"/>
      <w:r w:rsidR="0001249E" w:rsidRPr="00534C0F">
        <w:rPr>
          <w:rFonts w:asciiTheme="majorBidi" w:eastAsia="Calibri" w:hAnsiTheme="majorBidi" w:cstheme="majorBidi"/>
          <w:bCs/>
          <w:iCs/>
          <w:kern w:val="0"/>
          <w:sz w:val="24"/>
          <w:szCs w:val="24"/>
          <w14:ligatures w14:val="none"/>
        </w:rPr>
        <w:t xml:space="preserve"> present drought events, drought events in the past year, and drought events </w:t>
      </w:r>
      <w:r w:rsidR="00E31B8F" w:rsidRPr="00534C0F">
        <w:rPr>
          <w:rFonts w:asciiTheme="majorBidi" w:eastAsia="Calibri" w:hAnsiTheme="majorBidi" w:cstheme="majorBidi"/>
          <w:bCs/>
          <w:iCs/>
          <w:kern w:val="0"/>
          <w:sz w:val="24"/>
          <w:szCs w:val="24"/>
          <w14:ligatures w14:val="none"/>
        </w:rPr>
        <w:t xml:space="preserve">in the past two years. This is not a traditional event study given that the treatment turns on and off. In </w:t>
      </w:r>
      <w:proofErr w:type="gramStart"/>
      <w:r w:rsidR="00E31B8F" w:rsidRPr="00534C0F">
        <w:rPr>
          <w:rFonts w:asciiTheme="majorBidi" w:eastAsia="Calibri" w:hAnsiTheme="majorBidi" w:cstheme="majorBidi"/>
          <w:bCs/>
          <w:iCs/>
          <w:kern w:val="0"/>
          <w:sz w:val="24"/>
          <w:szCs w:val="24"/>
          <w14:ligatures w14:val="none"/>
        </w:rPr>
        <w:t>a future</w:t>
      </w:r>
      <w:proofErr w:type="gramEnd"/>
      <w:r w:rsidR="00E31B8F" w:rsidRPr="00534C0F">
        <w:rPr>
          <w:rFonts w:asciiTheme="majorBidi" w:eastAsia="Calibri" w:hAnsiTheme="majorBidi" w:cstheme="majorBidi"/>
          <w:bCs/>
          <w:iCs/>
          <w:kern w:val="0"/>
          <w:sz w:val="24"/>
          <w:szCs w:val="24"/>
          <w14:ligatures w14:val="none"/>
        </w:rPr>
        <w:t xml:space="preserve"> iteration of this </w:t>
      </w:r>
      <w:proofErr w:type="gramStart"/>
      <w:r w:rsidR="00E31B8F" w:rsidRPr="00534C0F">
        <w:rPr>
          <w:rFonts w:asciiTheme="majorBidi" w:eastAsia="Calibri" w:hAnsiTheme="majorBidi" w:cstheme="majorBidi"/>
          <w:bCs/>
          <w:iCs/>
          <w:kern w:val="0"/>
          <w:sz w:val="24"/>
          <w:szCs w:val="24"/>
          <w14:ligatures w14:val="none"/>
        </w:rPr>
        <w:t>paper</w:t>
      </w:r>
      <w:proofErr w:type="gramEnd"/>
      <w:r w:rsidR="00E31B8F" w:rsidRPr="00534C0F">
        <w:rPr>
          <w:rFonts w:asciiTheme="majorBidi" w:eastAsia="Calibri" w:hAnsiTheme="majorBidi" w:cstheme="majorBidi"/>
          <w:bCs/>
          <w:iCs/>
          <w:kern w:val="0"/>
          <w:sz w:val="24"/>
          <w:szCs w:val="24"/>
          <w14:ligatures w14:val="none"/>
        </w:rPr>
        <w:t xml:space="preserve"> I plan to address this issue.</w:t>
      </w:r>
    </w:p>
    <w:p w14:paraId="48027F79" w14:textId="1D899FF4" w:rsidR="00E31B8F" w:rsidRPr="00534C0F" w:rsidRDefault="00000000" w:rsidP="00E31B8F">
      <w:pPr>
        <w:spacing w:line="240" w:lineRule="auto"/>
        <w:jc w:val="both"/>
        <w:rPr>
          <w:rFonts w:asciiTheme="majorBidi" w:eastAsia="Calibri" w:hAnsiTheme="majorBidi" w:cstheme="majorBidi"/>
          <w:bCs/>
          <w:i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C</m:t>
            </m:r>
          </m:e>
          <m:sub>
            <m:r>
              <w:rPr>
                <w:rFonts w:ascii="Cambria Math" w:eastAsia="Calibri" w:hAnsi="Cambria Math" w:cstheme="majorBidi"/>
                <w:kern w:val="0"/>
                <w:sz w:val="24"/>
                <w:szCs w:val="24"/>
                <w14:ligatures w14:val="none"/>
              </w:rPr>
              <m:t>o</m:t>
            </m:r>
            <m:r>
              <w:rPr>
                <w:rFonts w:ascii="Cambria Math" w:eastAsia="Calibri" w:hAnsi="Cambria Math" w:cstheme="majorBidi"/>
                <w:kern w:val="0"/>
                <w:sz w:val="24"/>
                <w:szCs w:val="24"/>
                <w14:ligatures w14:val="none"/>
              </w:rPr>
              <m:t>,t</m:t>
            </m:r>
            <m:r>
              <w:rPr>
                <w:rFonts w:ascii="Cambria Math" w:eastAsia="Calibri" w:hAnsi="Cambria Math" w:cstheme="majorBidi"/>
                <w:kern w:val="0"/>
                <w:sz w:val="24"/>
                <w:szCs w:val="24"/>
                <w14:ligatures w14:val="none"/>
              </w:rPr>
              <m:t>=</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β+β</m:t>
            </m:r>
          </m:e>
          <m:sub>
            <m:r>
              <w:rPr>
                <w:rFonts w:ascii="Cambria Math" w:eastAsia="Calibri" w:hAnsi="Cambria Math" w:cstheme="majorBidi"/>
                <w:kern w:val="0"/>
                <w:sz w:val="24"/>
                <w:szCs w:val="24"/>
                <w14:ligatures w14:val="none"/>
              </w:rPr>
              <m:t>0</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SevereDrought</m:t>
            </m:r>
          </m:e>
          <m:sub>
            <m:r>
              <w:rPr>
                <w:rFonts w:ascii="Cambria Math" w:eastAsia="Calibri" w:hAnsi="Cambria Math" w:cstheme="majorBidi"/>
                <w:kern w:val="0"/>
                <w:sz w:val="24"/>
                <w:szCs w:val="24"/>
                <w14:ligatures w14:val="none"/>
              </w:rPr>
              <m:t>o,t</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α</m:t>
            </m:r>
          </m:e>
          <m:sub>
            <m:r>
              <w:rPr>
                <w:rFonts w:ascii="Cambria Math" w:eastAsia="Calibri" w:hAnsi="Cambria Math" w:cstheme="majorBidi"/>
                <w:kern w:val="0"/>
                <w:sz w:val="24"/>
                <w:szCs w:val="24"/>
                <w14:ligatures w14:val="none"/>
              </w:rPr>
              <m:t>o</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kern w:val="0"/>
                <w:sz w:val="24"/>
                <w:szCs w:val="24"/>
                <w14:ligatures w14:val="none"/>
              </w:rPr>
            </m:ctrlPr>
          </m:sSubPr>
          <m:e>
            <m:r>
              <w:rPr>
                <w:rFonts w:ascii="Cambria Math" w:eastAsia="Calibri" w:hAnsi="Cambria Math" w:cstheme="majorBidi"/>
                <w:kern w:val="0"/>
                <w:sz w:val="24"/>
                <w:szCs w:val="24"/>
                <w14:ligatures w14:val="none"/>
              </w:rPr>
              <m:t>γ</m:t>
            </m:r>
          </m:e>
          <m:sub>
            <m:r>
              <w:rPr>
                <w:rFonts w:ascii="Cambria Math" w:eastAsia="Calibri" w:hAnsi="Cambria Math" w:cstheme="majorBidi"/>
                <w:kern w:val="0"/>
                <w:sz w:val="24"/>
                <w:szCs w:val="24"/>
                <w14:ligatures w14:val="none"/>
              </w:rPr>
              <m:t>t</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+ε</m:t>
            </m:r>
          </m:e>
          <m:sub>
            <m:r>
              <w:rPr>
                <w:rFonts w:ascii="Cambria Math" w:eastAsia="Calibri" w:hAnsi="Cambria Math" w:cstheme="majorBidi"/>
                <w:kern w:val="0"/>
                <w:sz w:val="24"/>
                <w:szCs w:val="24"/>
                <w14:ligatures w14:val="none"/>
              </w:rPr>
              <m:t>ot</m:t>
            </m:r>
          </m:sub>
        </m:sSub>
      </m:oMath>
      <w:r w:rsidR="00E31B8F" w:rsidRPr="00534C0F">
        <w:rPr>
          <w:rFonts w:asciiTheme="majorBidi" w:eastAsia="Calibri" w:hAnsiTheme="majorBidi" w:cstheme="majorBidi"/>
          <w:bCs/>
          <w:iCs/>
          <w:kern w:val="0"/>
          <w:sz w:val="24"/>
          <w:szCs w:val="24"/>
          <w14:ligatures w14:val="none"/>
        </w:rPr>
        <w:t xml:space="preserve"> (7)</w:t>
      </w:r>
    </w:p>
    <w:p w14:paraId="22E12D7C" w14:textId="3D45849B" w:rsidR="00E31B8F" w:rsidRPr="00534C0F" w:rsidRDefault="00000000" w:rsidP="00E31B8F">
      <w:pPr>
        <w:spacing w:line="240" w:lineRule="auto"/>
        <w:jc w:val="both"/>
        <w:rPr>
          <w:rFonts w:asciiTheme="majorBidi" w:eastAsia="Calibri" w:hAnsiTheme="majorBidi" w:cstheme="majorBidi"/>
          <w:bCs/>
          <w:i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C</m:t>
            </m:r>
          </m:e>
          <m:sub>
            <m:r>
              <w:rPr>
                <w:rFonts w:ascii="Cambria Math" w:eastAsia="Calibri" w:hAnsi="Cambria Math" w:cstheme="majorBidi"/>
                <w:kern w:val="0"/>
                <w:sz w:val="24"/>
                <w:szCs w:val="24"/>
                <w14:ligatures w14:val="none"/>
              </w:rPr>
              <m:t>o</m:t>
            </m:r>
            <m:r>
              <w:rPr>
                <w:rFonts w:ascii="Cambria Math" w:eastAsia="Calibri" w:hAnsi="Cambria Math" w:cstheme="majorBidi"/>
                <w:kern w:val="0"/>
                <w:sz w:val="24"/>
                <w:szCs w:val="24"/>
                <w14:ligatures w14:val="none"/>
              </w:rPr>
              <m:t>,t</m:t>
            </m:r>
            <m:r>
              <w:rPr>
                <w:rFonts w:ascii="Cambria Math" w:eastAsia="Calibri" w:hAnsi="Cambria Math" w:cstheme="majorBidi"/>
                <w:kern w:val="0"/>
                <w:sz w:val="24"/>
                <w:szCs w:val="24"/>
                <w14:ligatures w14:val="none"/>
              </w:rPr>
              <m:t>=</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β+β</m:t>
            </m:r>
          </m:e>
          <m:sub>
            <m:r>
              <w:rPr>
                <w:rFonts w:ascii="Cambria Math" w:eastAsia="Calibri" w:hAnsi="Cambria Math" w:cstheme="majorBidi"/>
                <w:kern w:val="0"/>
                <w:sz w:val="24"/>
                <w:szCs w:val="24"/>
                <w14:ligatures w14:val="none"/>
              </w:rPr>
              <m:t>0</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SevereDrought</m:t>
            </m:r>
          </m:e>
          <m:sub>
            <m:r>
              <w:rPr>
                <w:rFonts w:ascii="Cambria Math" w:eastAsia="Calibri" w:hAnsi="Cambria Math" w:cstheme="majorBidi"/>
                <w:kern w:val="0"/>
                <w:sz w:val="24"/>
                <w:szCs w:val="24"/>
                <w14:ligatures w14:val="none"/>
              </w:rPr>
              <m:t>o,t-1</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α</m:t>
            </m:r>
          </m:e>
          <m:sub>
            <m:r>
              <w:rPr>
                <w:rFonts w:ascii="Cambria Math" w:eastAsia="Calibri" w:hAnsi="Cambria Math" w:cstheme="majorBidi"/>
                <w:kern w:val="0"/>
                <w:sz w:val="24"/>
                <w:szCs w:val="24"/>
                <w14:ligatures w14:val="none"/>
              </w:rPr>
              <m:t>o</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kern w:val="0"/>
                <w:sz w:val="24"/>
                <w:szCs w:val="24"/>
                <w14:ligatures w14:val="none"/>
              </w:rPr>
            </m:ctrlPr>
          </m:sSubPr>
          <m:e>
            <m:r>
              <w:rPr>
                <w:rFonts w:ascii="Cambria Math" w:eastAsia="Calibri" w:hAnsi="Cambria Math" w:cstheme="majorBidi"/>
                <w:kern w:val="0"/>
                <w:sz w:val="24"/>
                <w:szCs w:val="24"/>
                <w14:ligatures w14:val="none"/>
              </w:rPr>
              <m:t>γ</m:t>
            </m:r>
          </m:e>
          <m:sub>
            <m:r>
              <w:rPr>
                <w:rFonts w:ascii="Cambria Math" w:eastAsia="Calibri" w:hAnsi="Cambria Math" w:cstheme="majorBidi"/>
                <w:kern w:val="0"/>
                <w:sz w:val="24"/>
                <w:szCs w:val="24"/>
                <w14:ligatures w14:val="none"/>
              </w:rPr>
              <m:t>t</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+ε</m:t>
            </m:r>
          </m:e>
          <m:sub>
            <m:r>
              <w:rPr>
                <w:rFonts w:ascii="Cambria Math" w:eastAsia="Calibri" w:hAnsi="Cambria Math" w:cstheme="majorBidi"/>
                <w:kern w:val="0"/>
                <w:sz w:val="24"/>
                <w:szCs w:val="24"/>
                <w14:ligatures w14:val="none"/>
              </w:rPr>
              <m:t>ot</m:t>
            </m:r>
          </m:sub>
        </m:sSub>
      </m:oMath>
      <w:r w:rsidR="00E31B8F" w:rsidRPr="00534C0F">
        <w:rPr>
          <w:rFonts w:asciiTheme="majorBidi" w:eastAsia="Calibri" w:hAnsiTheme="majorBidi" w:cstheme="majorBidi"/>
          <w:bCs/>
          <w:iCs/>
          <w:kern w:val="0"/>
          <w:sz w:val="24"/>
          <w:szCs w:val="24"/>
          <w14:ligatures w14:val="none"/>
        </w:rPr>
        <w:t xml:space="preserve"> (8)</w:t>
      </w:r>
    </w:p>
    <w:p w14:paraId="5D339D53" w14:textId="3E19F55D" w:rsidR="00E31B8F" w:rsidRPr="00534C0F" w:rsidRDefault="00000000" w:rsidP="004B7D3C">
      <w:pPr>
        <w:spacing w:line="240" w:lineRule="auto"/>
        <w:jc w:val="both"/>
        <w:rPr>
          <w:rFonts w:asciiTheme="majorBidi" w:eastAsia="Calibri" w:hAnsiTheme="majorBidi" w:cstheme="majorBidi"/>
          <w:bCs/>
          <w:i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C</m:t>
            </m:r>
          </m:e>
          <m:sub>
            <m:r>
              <w:rPr>
                <w:rFonts w:ascii="Cambria Math" w:eastAsia="Calibri" w:hAnsi="Cambria Math" w:cstheme="majorBidi"/>
                <w:kern w:val="0"/>
                <w:sz w:val="24"/>
                <w:szCs w:val="24"/>
                <w14:ligatures w14:val="none"/>
              </w:rPr>
              <m:t>o</m:t>
            </m:r>
            <m:r>
              <w:rPr>
                <w:rFonts w:ascii="Cambria Math" w:eastAsia="Calibri" w:hAnsi="Cambria Math" w:cstheme="majorBidi"/>
                <w:kern w:val="0"/>
                <w:sz w:val="24"/>
                <w:szCs w:val="24"/>
                <w14:ligatures w14:val="none"/>
              </w:rPr>
              <m:t>,t</m:t>
            </m:r>
            <m:r>
              <w:rPr>
                <w:rFonts w:ascii="Cambria Math" w:eastAsia="Calibri" w:hAnsi="Cambria Math" w:cstheme="majorBidi"/>
                <w:kern w:val="0"/>
                <w:sz w:val="24"/>
                <w:szCs w:val="24"/>
                <w14:ligatures w14:val="none"/>
              </w:rPr>
              <m:t>=</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β+β</m:t>
            </m:r>
          </m:e>
          <m:sub>
            <m:r>
              <w:rPr>
                <w:rFonts w:ascii="Cambria Math" w:eastAsia="Calibri" w:hAnsi="Cambria Math" w:cstheme="majorBidi"/>
                <w:kern w:val="0"/>
                <w:sz w:val="24"/>
                <w:szCs w:val="24"/>
                <w14:ligatures w14:val="none"/>
              </w:rPr>
              <m:t>0</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SevereDrought</m:t>
            </m:r>
          </m:e>
          <m:sub>
            <m:r>
              <w:rPr>
                <w:rFonts w:ascii="Cambria Math" w:eastAsia="Calibri" w:hAnsi="Cambria Math" w:cstheme="majorBidi"/>
                <w:kern w:val="0"/>
                <w:sz w:val="24"/>
                <w:szCs w:val="24"/>
                <w14:ligatures w14:val="none"/>
              </w:rPr>
              <m:t>o,t-2</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α</m:t>
            </m:r>
          </m:e>
          <m:sub>
            <m:r>
              <w:rPr>
                <w:rFonts w:ascii="Cambria Math" w:eastAsia="Calibri" w:hAnsi="Cambria Math" w:cstheme="majorBidi"/>
                <w:kern w:val="0"/>
                <w:sz w:val="24"/>
                <w:szCs w:val="24"/>
                <w14:ligatures w14:val="none"/>
              </w:rPr>
              <m:t>o</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kern w:val="0"/>
                <w:sz w:val="24"/>
                <w:szCs w:val="24"/>
                <w14:ligatures w14:val="none"/>
              </w:rPr>
            </m:ctrlPr>
          </m:sSubPr>
          <m:e>
            <m:r>
              <w:rPr>
                <w:rFonts w:ascii="Cambria Math" w:eastAsia="Calibri" w:hAnsi="Cambria Math" w:cstheme="majorBidi"/>
                <w:kern w:val="0"/>
                <w:sz w:val="24"/>
                <w:szCs w:val="24"/>
                <w14:ligatures w14:val="none"/>
              </w:rPr>
              <m:t>γ</m:t>
            </m:r>
          </m:e>
          <m:sub>
            <m:r>
              <w:rPr>
                <w:rFonts w:ascii="Cambria Math" w:eastAsia="Calibri" w:hAnsi="Cambria Math" w:cstheme="majorBidi"/>
                <w:kern w:val="0"/>
                <w:sz w:val="24"/>
                <w:szCs w:val="24"/>
                <w14:ligatures w14:val="none"/>
              </w:rPr>
              <m:t>t</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+ε</m:t>
            </m:r>
          </m:e>
          <m:sub>
            <m:r>
              <w:rPr>
                <w:rFonts w:ascii="Cambria Math" w:eastAsia="Calibri" w:hAnsi="Cambria Math" w:cstheme="majorBidi"/>
                <w:kern w:val="0"/>
                <w:sz w:val="24"/>
                <w:szCs w:val="24"/>
                <w14:ligatures w14:val="none"/>
              </w:rPr>
              <m:t>ot</m:t>
            </m:r>
          </m:sub>
        </m:sSub>
      </m:oMath>
      <w:r w:rsidR="00E31B8F" w:rsidRPr="00534C0F">
        <w:rPr>
          <w:rFonts w:asciiTheme="majorBidi" w:eastAsia="Calibri" w:hAnsiTheme="majorBidi" w:cstheme="majorBidi"/>
          <w:bCs/>
          <w:iCs/>
          <w:kern w:val="0"/>
          <w:sz w:val="24"/>
          <w:szCs w:val="24"/>
          <w14:ligatures w14:val="none"/>
        </w:rPr>
        <w:t xml:space="preserve"> (9)</w:t>
      </w:r>
    </w:p>
    <w:p w14:paraId="02F36A16" w14:textId="61D1B731" w:rsidR="00E31B8F" w:rsidRPr="00534C0F" w:rsidRDefault="00000000" w:rsidP="00314B3A">
      <w:pPr>
        <w:spacing w:line="240" w:lineRule="auto"/>
        <w:jc w:val="both"/>
        <w:rPr>
          <w:rFonts w:asciiTheme="majorBidi" w:eastAsia="Calibri" w:hAnsiTheme="majorBidi" w:cstheme="majorBidi"/>
          <w:bCs/>
          <w:i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SevereDrought</m:t>
            </m:r>
          </m:e>
          <m:sub>
            <m:r>
              <w:rPr>
                <w:rFonts w:ascii="Cambria Math" w:eastAsia="Calibri" w:hAnsi="Cambria Math" w:cstheme="majorBidi"/>
                <w:kern w:val="0"/>
                <w:sz w:val="24"/>
                <w:szCs w:val="24"/>
                <w14:ligatures w14:val="none"/>
              </w:rPr>
              <m:t>o,t</m:t>
            </m:r>
          </m:sub>
        </m:sSub>
      </m:oMath>
      <w:r w:rsidR="004B7D3C" w:rsidRPr="00534C0F">
        <w:rPr>
          <w:rFonts w:asciiTheme="majorBidi" w:eastAsia="Calibri" w:hAnsiTheme="majorBidi" w:cstheme="majorBidi"/>
          <w:bCs/>
          <w:iCs/>
          <w:kern w:val="0"/>
          <w:sz w:val="24"/>
          <w:szCs w:val="24"/>
          <w14:ligatures w14:val="none"/>
        </w:rPr>
        <w:t>: Origin locality experienced an SPEI less than or equal to -1.5 in time t</w:t>
      </w:r>
    </w:p>
    <w:p w14:paraId="20609676" w14:textId="731E9D60" w:rsidR="004B7D3C" w:rsidRPr="00534C0F" w:rsidRDefault="00000000" w:rsidP="002C6060">
      <w:pPr>
        <w:spacing w:line="240" w:lineRule="auto"/>
        <w:jc w:val="both"/>
        <w:rPr>
          <w:rFonts w:asciiTheme="majorBidi" w:eastAsia="Calibri" w:hAnsiTheme="majorBidi" w:cstheme="majorBidi"/>
          <w:bCs/>
          <w:i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SevereDrought</m:t>
            </m:r>
          </m:e>
          <m:sub>
            <m:r>
              <w:rPr>
                <w:rFonts w:ascii="Cambria Math" w:eastAsia="Calibri" w:hAnsi="Cambria Math" w:cstheme="majorBidi"/>
                <w:kern w:val="0"/>
                <w:sz w:val="24"/>
                <w:szCs w:val="24"/>
                <w14:ligatures w14:val="none"/>
              </w:rPr>
              <m:t>o,t-i</m:t>
            </m:r>
          </m:sub>
        </m:sSub>
      </m:oMath>
      <w:r w:rsidR="004B7D3C" w:rsidRPr="00534C0F">
        <w:rPr>
          <w:rFonts w:asciiTheme="majorBidi" w:eastAsia="Calibri" w:hAnsiTheme="majorBidi" w:cstheme="majorBidi"/>
          <w:bCs/>
          <w:iCs/>
          <w:kern w:val="0"/>
          <w:sz w:val="24"/>
          <w:szCs w:val="24"/>
          <w14:ligatures w14:val="none"/>
        </w:rPr>
        <w:t>: Origin locality experienced an SPEI less than or equal to -1.5 in time t-i, i</w:t>
      </w:r>
      <w:proofErr w:type="gramStart"/>
      <w:r w:rsidR="004B7D3C" w:rsidRPr="00534C0F">
        <w:rPr>
          <w:rFonts w:asciiTheme="majorBidi" w:eastAsia="Calibri" w:hAnsiTheme="majorBidi" w:cstheme="majorBidi"/>
          <w:bCs/>
          <w:iCs/>
          <w:kern w:val="0"/>
          <w:sz w:val="24"/>
          <w:szCs w:val="24"/>
          <w14:ligatures w14:val="none"/>
        </w:rPr>
        <w:t>=(</w:t>
      </w:r>
      <w:proofErr w:type="gramEnd"/>
      <w:r w:rsidR="004B7D3C" w:rsidRPr="00534C0F">
        <w:rPr>
          <w:rFonts w:asciiTheme="majorBidi" w:eastAsia="Calibri" w:hAnsiTheme="majorBidi" w:cstheme="majorBidi"/>
          <w:bCs/>
          <w:iCs/>
          <w:kern w:val="0"/>
          <w:sz w:val="24"/>
          <w:szCs w:val="24"/>
          <w14:ligatures w14:val="none"/>
        </w:rPr>
        <w:t>1,2)</w:t>
      </w:r>
    </w:p>
    <w:p w14:paraId="4ABD3976" w14:textId="22C7A704" w:rsidR="004B7D3C" w:rsidRPr="00534C0F" w:rsidRDefault="00000000" w:rsidP="004B7D3C">
      <w:pPr>
        <w:spacing w:line="240" w:lineRule="auto"/>
        <w:jc w:val="both"/>
        <w:rPr>
          <w:rFonts w:asciiTheme="majorBidi" w:eastAsia="Calibri" w:hAnsiTheme="majorBidi" w:cstheme="majorBidi"/>
          <w:bCs/>
          <w:i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C</m:t>
            </m:r>
          </m:e>
          <m:sub>
            <m:r>
              <w:rPr>
                <w:rFonts w:ascii="Cambria Math" w:eastAsia="Calibri" w:hAnsi="Cambria Math" w:cstheme="majorBidi"/>
                <w:kern w:val="0"/>
                <w:sz w:val="24"/>
                <w:szCs w:val="24"/>
                <w14:ligatures w14:val="none"/>
              </w:rPr>
              <m:t>d</m:t>
            </m:r>
            <m:r>
              <w:rPr>
                <w:rFonts w:ascii="Cambria Math" w:eastAsia="Calibri" w:hAnsi="Cambria Math" w:cstheme="majorBidi"/>
                <w:kern w:val="0"/>
                <w:sz w:val="24"/>
                <w:szCs w:val="24"/>
                <w14:ligatures w14:val="none"/>
              </w:rPr>
              <m:t>,t</m:t>
            </m:r>
            <m:r>
              <w:rPr>
                <w:rFonts w:ascii="Cambria Math" w:eastAsia="Calibri" w:hAnsi="Cambria Math" w:cstheme="majorBidi"/>
                <w:kern w:val="0"/>
                <w:sz w:val="24"/>
                <w:szCs w:val="24"/>
                <w14:ligatures w14:val="none"/>
              </w:rPr>
              <m:t>=</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β+β</m:t>
            </m:r>
          </m:e>
          <m:sub>
            <m:r>
              <w:rPr>
                <w:rFonts w:ascii="Cambria Math" w:eastAsia="Calibri" w:hAnsi="Cambria Math" w:cstheme="majorBidi"/>
                <w:kern w:val="0"/>
                <w:sz w:val="24"/>
                <w:szCs w:val="24"/>
                <w14:ligatures w14:val="none"/>
              </w:rPr>
              <m:t>0</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SevereDrought</m:t>
            </m:r>
          </m:e>
          <m:sub>
            <m:r>
              <w:rPr>
                <w:rFonts w:ascii="Cambria Math" w:eastAsia="Calibri" w:hAnsi="Cambria Math" w:cstheme="majorBidi"/>
                <w:kern w:val="0"/>
                <w:sz w:val="24"/>
                <w:szCs w:val="24"/>
                <w14:ligatures w14:val="none"/>
              </w:rPr>
              <m:t>o,t</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α</m:t>
            </m:r>
          </m:e>
          <m:sub>
            <m:r>
              <w:rPr>
                <w:rFonts w:ascii="Cambria Math" w:eastAsia="Calibri" w:hAnsi="Cambria Math" w:cstheme="majorBidi"/>
                <w:kern w:val="0"/>
                <w:sz w:val="24"/>
                <w:szCs w:val="24"/>
                <w14:ligatures w14:val="none"/>
              </w:rPr>
              <m:t>o</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kern w:val="0"/>
                <w:sz w:val="24"/>
                <w:szCs w:val="24"/>
                <w14:ligatures w14:val="none"/>
              </w:rPr>
            </m:ctrlPr>
          </m:sSubPr>
          <m:e>
            <m:r>
              <w:rPr>
                <w:rFonts w:ascii="Cambria Math" w:eastAsia="Calibri" w:hAnsi="Cambria Math" w:cstheme="majorBidi"/>
                <w:kern w:val="0"/>
                <w:sz w:val="24"/>
                <w:szCs w:val="24"/>
                <w14:ligatures w14:val="none"/>
              </w:rPr>
              <m:t>φ</m:t>
            </m:r>
          </m:e>
          <m:sub>
            <m:r>
              <w:rPr>
                <w:rFonts w:ascii="Cambria Math" w:eastAsia="Calibri" w:hAnsi="Cambria Math" w:cstheme="majorBidi"/>
                <w:kern w:val="0"/>
                <w:sz w:val="24"/>
                <w:szCs w:val="24"/>
                <w14:ligatures w14:val="none"/>
              </w:rPr>
              <m:t>r</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kern w:val="0"/>
                <w:sz w:val="24"/>
                <w:szCs w:val="24"/>
                <w14:ligatures w14:val="none"/>
              </w:rPr>
            </m:ctrlPr>
          </m:sSubPr>
          <m:e>
            <m:r>
              <w:rPr>
                <w:rFonts w:ascii="Cambria Math" w:eastAsia="Calibri" w:hAnsi="Cambria Math" w:cstheme="majorBidi"/>
                <w:kern w:val="0"/>
                <w:sz w:val="24"/>
                <w:szCs w:val="24"/>
                <w14:ligatures w14:val="none"/>
              </w:rPr>
              <m:t>γ</m:t>
            </m:r>
          </m:e>
          <m:sub>
            <m:r>
              <w:rPr>
                <w:rFonts w:ascii="Cambria Math" w:eastAsia="Calibri" w:hAnsi="Cambria Math" w:cstheme="majorBidi"/>
                <w:kern w:val="0"/>
                <w:sz w:val="24"/>
                <w:szCs w:val="24"/>
                <w14:ligatures w14:val="none"/>
              </w:rPr>
              <m:t>t</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+ε</m:t>
            </m:r>
          </m:e>
          <m:sub>
            <m:r>
              <w:rPr>
                <w:rFonts w:ascii="Cambria Math" w:eastAsia="Calibri" w:hAnsi="Cambria Math" w:cstheme="majorBidi"/>
                <w:kern w:val="0"/>
                <w:sz w:val="24"/>
                <w:szCs w:val="24"/>
                <w14:ligatures w14:val="none"/>
              </w:rPr>
              <m:t>r</m:t>
            </m:r>
            <m:r>
              <w:rPr>
                <w:rFonts w:ascii="Cambria Math" w:eastAsia="Calibri" w:hAnsi="Cambria Math" w:cstheme="majorBidi"/>
                <w:kern w:val="0"/>
                <w:sz w:val="24"/>
                <w:szCs w:val="24"/>
                <w14:ligatures w14:val="none"/>
              </w:rPr>
              <m:t>t</m:t>
            </m:r>
          </m:sub>
        </m:sSub>
      </m:oMath>
      <w:r w:rsidR="004B7D3C" w:rsidRPr="00534C0F">
        <w:rPr>
          <w:rFonts w:asciiTheme="majorBidi" w:eastAsia="Calibri" w:hAnsiTheme="majorBidi" w:cstheme="majorBidi"/>
          <w:bCs/>
          <w:iCs/>
          <w:kern w:val="0"/>
          <w:sz w:val="24"/>
          <w:szCs w:val="24"/>
          <w14:ligatures w14:val="none"/>
        </w:rPr>
        <w:t xml:space="preserve"> (10)</w:t>
      </w:r>
    </w:p>
    <w:p w14:paraId="5852365D" w14:textId="3BBB1930" w:rsidR="004B7D3C" w:rsidRPr="00534C0F" w:rsidRDefault="00000000" w:rsidP="004B7D3C">
      <w:pPr>
        <w:spacing w:line="240" w:lineRule="auto"/>
        <w:jc w:val="both"/>
        <w:rPr>
          <w:rFonts w:asciiTheme="majorBidi" w:eastAsia="Calibri" w:hAnsiTheme="majorBidi" w:cstheme="majorBidi"/>
          <w:bCs/>
          <w:i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C</m:t>
            </m:r>
          </m:e>
          <m:sub>
            <m:r>
              <w:rPr>
                <w:rFonts w:ascii="Cambria Math" w:eastAsia="Calibri" w:hAnsi="Cambria Math" w:cstheme="majorBidi"/>
                <w:kern w:val="0"/>
                <w:sz w:val="24"/>
                <w:szCs w:val="24"/>
                <w14:ligatures w14:val="none"/>
              </w:rPr>
              <m:t>d</m:t>
            </m:r>
            <m:r>
              <w:rPr>
                <w:rFonts w:ascii="Cambria Math" w:eastAsia="Calibri" w:hAnsi="Cambria Math" w:cstheme="majorBidi"/>
                <w:kern w:val="0"/>
                <w:sz w:val="24"/>
                <w:szCs w:val="24"/>
                <w14:ligatures w14:val="none"/>
              </w:rPr>
              <m:t>,t</m:t>
            </m:r>
            <m:r>
              <w:rPr>
                <w:rFonts w:ascii="Cambria Math" w:eastAsia="Calibri" w:hAnsi="Cambria Math" w:cstheme="majorBidi"/>
                <w:kern w:val="0"/>
                <w:sz w:val="24"/>
                <w:szCs w:val="24"/>
                <w14:ligatures w14:val="none"/>
              </w:rPr>
              <m:t>=</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β+β</m:t>
            </m:r>
          </m:e>
          <m:sub>
            <m:r>
              <w:rPr>
                <w:rFonts w:ascii="Cambria Math" w:eastAsia="Calibri" w:hAnsi="Cambria Math" w:cstheme="majorBidi"/>
                <w:kern w:val="0"/>
                <w:sz w:val="24"/>
                <w:szCs w:val="24"/>
                <w14:ligatures w14:val="none"/>
              </w:rPr>
              <m:t>0</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SevereDrought</m:t>
            </m:r>
          </m:e>
          <m:sub>
            <m:r>
              <w:rPr>
                <w:rFonts w:ascii="Cambria Math" w:eastAsia="Calibri" w:hAnsi="Cambria Math" w:cstheme="majorBidi"/>
                <w:kern w:val="0"/>
                <w:sz w:val="24"/>
                <w:szCs w:val="24"/>
                <w14:ligatures w14:val="none"/>
              </w:rPr>
              <m:t>o,t-1</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α</m:t>
            </m:r>
          </m:e>
          <m:sub>
            <m:r>
              <w:rPr>
                <w:rFonts w:ascii="Cambria Math" w:eastAsia="Calibri" w:hAnsi="Cambria Math" w:cstheme="majorBidi"/>
                <w:kern w:val="0"/>
                <w:sz w:val="24"/>
                <w:szCs w:val="24"/>
                <w14:ligatures w14:val="none"/>
              </w:rPr>
              <m:t>o</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kern w:val="0"/>
                <w:sz w:val="24"/>
                <w:szCs w:val="24"/>
                <w14:ligatures w14:val="none"/>
              </w:rPr>
            </m:ctrlPr>
          </m:sSubPr>
          <m:e>
            <m:r>
              <w:rPr>
                <w:rFonts w:ascii="Cambria Math" w:eastAsia="Calibri" w:hAnsi="Cambria Math" w:cstheme="majorBidi"/>
                <w:kern w:val="0"/>
                <w:sz w:val="24"/>
                <w:szCs w:val="24"/>
                <w14:ligatures w14:val="none"/>
              </w:rPr>
              <m:t>φ</m:t>
            </m:r>
          </m:e>
          <m:sub>
            <m:r>
              <w:rPr>
                <w:rFonts w:ascii="Cambria Math" w:eastAsia="Calibri" w:hAnsi="Cambria Math" w:cstheme="majorBidi"/>
                <w:kern w:val="0"/>
                <w:sz w:val="24"/>
                <w:szCs w:val="24"/>
                <w14:ligatures w14:val="none"/>
              </w:rPr>
              <m:t>r</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kern w:val="0"/>
                <w:sz w:val="24"/>
                <w:szCs w:val="24"/>
                <w14:ligatures w14:val="none"/>
              </w:rPr>
            </m:ctrlPr>
          </m:sSubPr>
          <m:e>
            <m:r>
              <w:rPr>
                <w:rFonts w:ascii="Cambria Math" w:eastAsia="Calibri" w:hAnsi="Cambria Math" w:cstheme="majorBidi"/>
                <w:kern w:val="0"/>
                <w:sz w:val="24"/>
                <w:szCs w:val="24"/>
                <w14:ligatures w14:val="none"/>
              </w:rPr>
              <m:t>γ</m:t>
            </m:r>
          </m:e>
          <m:sub>
            <m:r>
              <w:rPr>
                <w:rFonts w:ascii="Cambria Math" w:eastAsia="Calibri" w:hAnsi="Cambria Math" w:cstheme="majorBidi"/>
                <w:kern w:val="0"/>
                <w:sz w:val="24"/>
                <w:szCs w:val="24"/>
                <w14:ligatures w14:val="none"/>
              </w:rPr>
              <m:t>t</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+ε</m:t>
            </m:r>
          </m:e>
          <m:sub>
            <m:r>
              <w:rPr>
                <w:rFonts w:ascii="Cambria Math" w:eastAsia="Calibri" w:hAnsi="Cambria Math" w:cstheme="majorBidi"/>
                <w:kern w:val="0"/>
                <w:sz w:val="24"/>
                <w:szCs w:val="24"/>
                <w14:ligatures w14:val="none"/>
              </w:rPr>
              <m:t>r</m:t>
            </m:r>
            <m:r>
              <w:rPr>
                <w:rFonts w:ascii="Cambria Math" w:eastAsia="Calibri" w:hAnsi="Cambria Math" w:cstheme="majorBidi"/>
                <w:kern w:val="0"/>
                <w:sz w:val="24"/>
                <w:szCs w:val="24"/>
                <w14:ligatures w14:val="none"/>
              </w:rPr>
              <m:t>t</m:t>
            </m:r>
          </m:sub>
        </m:sSub>
      </m:oMath>
      <w:r w:rsidR="004B7D3C" w:rsidRPr="00534C0F">
        <w:rPr>
          <w:rFonts w:asciiTheme="majorBidi" w:eastAsia="Calibri" w:hAnsiTheme="majorBidi" w:cstheme="majorBidi"/>
          <w:bCs/>
          <w:iCs/>
          <w:kern w:val="0"/>
          <w:sz w:val="24"/>
          <w:szCs w:val="24"/>
          <w14:ligatures w14:val="none"/>
        </w:rPr>
        <w:t xml:space="preserve"> (11)</w:t>
      </w:r>
    </w:p>
    <w:p w14:paraId="3F7135B1" w14:textId="16AE1460" w:rsidR="005E6F87" w:rsidRPr="00534C0F" w:rsidRDefault="00000000" w:rsidP="009253A9">
      <w:pPr>
        <w:spacing w:line="240" w:lineRule="auto"/>
        <w:jc w:val="both"/>
        <w:rPr>
          <w:rFonts w:asciiTheme="majorBidi" w:eastAsia="Calibri" w:hAnsiTheme="majorBidi" w:cstheme="majorBidi"/>
          <w:bCs/>
          <w:iCs/>
          <w:kern w:val="0"/>
          <w:sz w:val="24"/>
          <w:szCs w:val="24"/>
          <w14:ligatures w14:val="none"/>
        </w:rPr>
      </w:pPr>
      <m:oMath>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C</m:t>
            </m:r>
          </m:e>
          <m:sub>
            <m:r>
              <w:rPr>
                <w:rFonts w:ascii="Cambria Math" w:eastAsia="Calibri" w:hAnsi="Cambria Math" w:cstheme="majorBidi"/>
                <w:kern w:val="0"/>
                <w:sz w:val="24"/>
                <w:szCs w:val="24"/>
                <w14:ligatures w14:val="none"/>
              </w:rPr>
              <m:t>d</m:t>
            </m:r>
            <m:r>
              <w:rPr>
                <w:rFonts w:ascii="Cambria Math" w:eastAsia="Calibri" w:hAnsi="Cambria Math" w:cstheme="majorBidi"/>
                <w:kern w:val="0"/>
                <w:sz w:val="24"/>
                <w:szCs w:val="24"/>
                <w14:ligatures w14:val="none"/>
              </w:rPr>
              <m:t>,t</m:t>
            </m:r>
            <m:r>
              <w:rPr>
                <w:rFonts w:ascii="Cambria Math" w:eastAsia="Calibri" w:hAnsi="Cambria Math" w:cstheme="majorBidi"/>
                <w:kern w:val="0"/>
                <w:sz w:val="24"/>
                <w:szCs w:val="24"/>
                <w14:ligatures w14:val="none"/>
              </w:rPr>
              <m:t>=</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β+β</m:t>
            </m:r>
          </m:e>
          <m:sub>
            <m:r>
              <w:rPr>
                <w:rFonts w:ascii="Cambria Math" w:eastAsia="Calibri" w:hAnsi="Cambria Math" w:cstheme="majorBidi"/>
                <w:kern w:val="0"/>
                <w:sz w:val="24"/>
                <w:szCs w:val="24"/>
                <w14:ligatures w14:val="none"/>
              </w:rPr>
              <m:t>0</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SevereDrought</m:t>
            </m:r>
          </m:e>
          <m:sub>
            <m:r>
              <w:rPr>
                <w:rFonts w:ascii="Cambria Math" w:eastAsia="Calibri" w:hAnsi="Cambria Math" w:cstheme="majorBidi"/>
                <w:kern w:val="0"/>
                <w:sz w:val="24"/>
                <w:szCs w:val="24"/>
                <w14:ligatures w14:val="none"/>
              </w:rPr>
              <m:t>o,t-2</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α</m:t>
            </m:r>
          </m:e>
          <m:sub>
            <m:r>
              <w:rPr>
                <w:rFonts w:ascii="Cambria Math" w:eastAsia="Calibri" w:hAnsi="Cambria Math" w:cstheme="majorBidi"/>
                <w:kern w:val="0"/>
                <w:sz w:val="24"/>
                <w:szCs w:val="24"/>
                <w14:ligatures w14:val="none"/>
              </w:rPr>
              <m:t>o</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kern w:val="0"/>
                <w:sz w:val="24"/>
                <w:szCs w:val="24"/>
                <w14:ligatures w14:val="none"/>
              </w:rPr>
            </m:ctrlPr>
          </m:sSubPr>
          <m:e>
            <m:r>
              <w:rPr>
                <w:rFonts w:ascii="Cambria Math" w:eastAsia="Calibri" w:hAnsi="Cambria Math" w:cstheme="majorBidi"/>
                <w:kern w:val="0"/>
                <w:sz w:val="24"/>
                <w:szCs w:val="24"/>
                <w14:ligatures w14:val="none"/>
              </w:rPr>
              <m:t>φ</m:t>
            </m:r>
          </m:e>
          <m:sub>
            <m:r>
              <w:rPr>
                <w:rFonts w:ascii="Cambria Math" w:eastAsia="Calibri" w:hAnsi="Cambria Math" w:cstheme="majorBidi"/>
                <w:kern w:val="0"/>
                <w:sz w:val="24"/>
                <w:szCs w:val="24"/>
                <w14:ligatures w14:val="none"/>
              </w:rPr>
              <m:t>r</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bCs/>
                <w:i/>
                <w:kern w:val="0"/>
                <w:sz w:val="24"/>
                <w:szCs w:val="24"/>
                <w14:ligatures w14:val="none"/>
              </w:rPr>
            </m:ctrlPr>
          </m:sSubPr>
          <m:e>
            <m:r>
              <w:rPr>
                <w:rFonts w:ascii="Cambria Math" w:eastAsia="Calibri" w:hAnsi="Cambria Math" w:cstheme="majorBidi"/>
                <w:kern w:val="0"/>
                <w:sz w:val="24"/>
                <w:szCs w:val="24"/>
                <w14:ligatures w14:val="none"/>
              </w:rPr>
              <m:t>γ</m:t>
            </m:r>
          </m:e>
          <m:sub>
            <m:r>
              <w:rPr>
                <w:rFonts w:ascii="Cambria Math" w:eastAsia="Calibri" w:hAnsi="Cambria Math" w:cstheme="majorBidi"/>
                <w:kern w:val="0"/>
                <w:sz w:val="24"/>
                <w:szCs w:val="24"/>
                <w14:ligatures w14:val="none"/>
              </w:rPr>
              <m:t>t</m:t>
            </m:r>
          </m:sub>
        </m:sSub>
        <m:sSub>
          <m:sSubPr>
            <m:ctrlPr>
              <w:rPr>
                <w:rFonts w:ascii="Cambria Math" w:eastAsia="Calibri" w:hAnsi="Cambria Math" w:cstheme="majorBidi"/>
                <w:bCs/>
                <w:i/>
                <w:iCs/>
                <w:kern w:val="0"/>
                <w:sz w:val="24"/>
                <w:szCs w:val="24"/>
                <w14:ligatures w14:val="none"/>
              </w:rPr>
            </m:ctrlPr>
          </m:sSubPr>
          <m:e>
            <m:r>
              <w:rPr>
                <w:rFonts w:ascii="Cambria Math" w:eastAsia="Calibri" w:hAnsi="Cambria Math" w:cstheme="majorBidi"/>
                <w:kern w:val="0"/>
                <w:sz w:val="24"/>
                <w:szCs w:val="24"/>
                <w14:ligatures w14:val="none"/>
              </w:rPr>
              <m:t>+ε</m:t>
            </m:r>
          </m:e>
          <m:sub>
            <m:r>
              <w:rPr>
                <w:rFonts w:ascii="Cambria Math" w:eastAsia="Calibri" w:hAnsi="Cambria Math" w:cstheme="majorBidi"/>
                <w:kern w:val="0"/>
                <w:sz w:val="24"/>
                <w:szCs w:val="24"/>
                <w14:ligatures w14:val="none"/>
              </w:rPr>
              <m:t>r</m:t>
            </m:r>
            <m:r>
              <w:rPr>
                <w:rFonts w:ascii="Cambria Math" w:eastAsia="Calibri" w:hAnsi="Cambria Math" w:cstheme="majorBidi"/>
                <w:kern w:val="0"/>
                <w:sz w:val="24"/>
                <w:szCs w:val="24"/>
                <w14:ligatures w14:val="none"/>
              </w:rPr>
              <m:t>t</m:t>
            </m:r>
          </m:sub>
        </m:sSub>
      </m:oMath>
      <w:r w:rsidR="004B7D3C" w:rsidRPr="00534C0F">
        <w:rPr>
          <w:rFonts w:asciiTheme="majorBidi" w:eastAsia="Calibri" w:hAnsiTheme="majorBidi" w:cstheme="majorBidi"/>
          <w:bCs/>
          <w:iCs/>
          <w:kern w:val="0"/>
          <w:sz w:val="24"/>
          <w:szCs w:val="24"/>
          <w14:ligatures w14:val="none"/>
        </w:rPr>
        <w:t xml:space="preserve"> (12)</w:t>
      </w:r>
    </w:p>
    <w:p w14:paraId="2C24CA25" w14:textId="514ACCCD" w:rsidR="000772B5" w:rsidRPr="00534C0F" w:rsidRDefault="000772B5" w:rsidP="005B6A45">
      <w:pPr>
        <w:pStyle w:val="Heading1"/>
        <w:rPr>
          <w:rFonts w:asciiTheme="majorBidi" w:eastAsia="Calibri" w:hAnsiTheme="majorBidi"/>
          <w:b/>
          <w:bCs/>
          <w:color w:val="auto"/>
          <w:sz w:val="28"/>
          <w:szCs w:val="28"/>
        </w:rPr>
      </w:pPr>
      <w:r w:rsidRPr="00534C0F">
        <w:rPr>
          <w:rFonts w:asciiTheme="majorBidi" w:eastAsia="Calibri" w:hAnsiTheme="majorBidi"/>
          <w:b/>
          <w:bCs/>
          <w:color w:val="auto"/>
          <w:sz w:val="28"/>
          <w:szCs w:val="28"/>
        </w:rPr>
        <w:lastRenderedPageBreak/>
        <w:t>Results</w:t>
      </w:r>
    </w:p>
    <w:p w14:paraId="7CE4045E" w14:textId="0FC8B844" w:rsidR="00543FE7" w:rsidRPr="00534C0F" w:rsidRDefault="00F75BB3" w:rsidP="00534C0F">
      <w:pPr>
        <w:spacing w:line="276" w:lineRule="auto"/>
        <w:jc w:val="both"/>
        <w:rPr>
          <w:rFonts w:asciiTheme="majorBidi" w:eastAsia="Calibri" w:hAnsiTheme="majorBidi" w:cstheme="majorBidi"/>
          <w:bCs/>
          <w:kern w:val="0"/>
          <w:sz w:val="24"/>
          <w:szCs w:val="24"/>
          <w14:ligatures w14:val="none"/>
        </w:rPr>
      </w:pPr>
      <w:r w:rsidRPr="00534C0F">
        <w:rPr>
          <w:rFonts w:asciiTheme="majorBidi" w:eastAsia="Calibri" w:hAnsiTheme="majorBidi" w:cstheme="majorBidi"/>
          <w:bCs/>
          <w:kern w:val="0"/>
          <w:sz w:val="24"/>
          <w:szCs w:val="24"/>
          <w14:ligatures w14:val="none"/>
        </w:rPr>
        <w:t xml:space="preserve">The results indicate the existence of a positive and significant relationship between the SPEI values and the incidence of conflict in origin location suggesting that droughts decrease the probability of conflict at least in the </w:t>
      </w:r>
      <w:proofErr w:type="gramStart"/>
      <w:r w:rsidRPr="00534C0F">
        <w:rPr>
          <w:rFonts w:asciiTheme="majorBidi" w:eastAsia="Calibri" w:hAnsiTheme="majorBidi" w:cstheme="majorBidi"/>
          <w:bCs/>
          <w:kern w:val="0"/>
          <w:sz w:val="24"/>
          <w:szCs w:val="24"/>
          <w14:ligatures w14:val="none"/>
        </w:rPr>
        <w:t>origin</w:t>
      </w:r>
      <w:proofErr w:type="gramEnd"/>
      <w:r w:rsidRPr="00534C0F">
        <w:rPr>
          <w:rFonts w:asciiTheme="majorBidi" w:eastAsia="Calibri" w:hAnsiTheme="majorBidi" w:cstheme="majorBidi"/>
          <w:bCs/>
          <w:kern w:val="0"/>
          <w:sz w:val="24"/>
          <w:szCs w:val="24"/>
          <w14:ligatures w14:val="none"/>
        </w:rPr>
        <w:t xml:space="preserve"> location. While the relationship between the SPEI and the conflict in destination location is not significant, the sign holds when I limit destination locations to the </w:t>
      </w:r>
      <w:proofErr w:type="gramStart"/>
      <w:r w:rsidRPr="00534C0F">
        <w:rPr>
          <w:rFonts w:asciiTheme="majorBidi" w:eastAsia="Calibri" w:hAnsiTheme="majorBidi" w:cstheme="majorBidi"/>
          <w:bCs/>
          <w:kern w:val="0"/>
          <w:sz w:val="24"/>
          <w:szCs w:val="24"/>
          <w14:ligatures w14:val="none"/>
        </w:rPr>
        <w:t>five movement</w:t>
      </w:r>
      <w:proofErr w:type="gramEnd"/>
      <w:r w:rsidRPr="00534C0F">
        <w:rPr>
          <w:rFonts w:asciiTheme="majorBidi" w:eastAsia="Calibri" w:hAnsiTheme="majorBidi" w:cstheme="majorBidi"/>
          <w:bCs/>
          <w:kern w:val="0"/>
          <w:sz w:val="24"/>
          <w:szCs w:val="24"/>
          <w14:ligatures w14:val="none"/>
        </w:rPr>
        <w:t xml:space="preserve"> migration route definition. </w:t>
      </w:r>
      <w:r w:rsidR="00CA72B8" w:rsidRPr="00534C0F">
        <w:rPr>
          <w:rFonts w:asciiTheme="majorBidi" w:eastAsia="Calibri" w:hAnsiTheme="majorBidi" w:cstheme="majorBidi"/>
          <w:bCs/>
          <w:kern w:val="0"/>
          <w:sz w:val="24"/>
          <w:szCs w:val="24"/>
          <w14:ligatures w14:val="none"/>
        </w:rPr>
        <w:t xml:space="preserve">The results are clearer when I use the incidence of a severe drought as a treatment variable. I find that a drought in the past year is significantly predictive of a conflict at present in </w:t>
      </w:r>
      <w:proofErr w:type="gramStart"/>
      <w:r w:rsidR="00CA72B8" w:rsidRPr="00534C0F">
        <w:rPr>
          <w:rFonts w:asciiTheme="majorBidi" w:eastAsia="Calibri" w:hAnsiTheme="majorBidi" w:cstheme="majorBidi"/>
          <w:bCs/>
          <w:kern w:val="0"/>
          <w:sz w:val="24"/>
          <w:szCs w:val="24"/>
          <w14:ligatures w14:val="none"/>
        </w:rPr>
        <w:t>the</w:t>
      </w:r>
      <w:proofErr w:type="gramEnd"/>
      <w:r w:rsidR="00CA72B8" w:rsidRPr="00534C0F">
        <w:rPr>
          <w:rFonts w:asciiTheme="majorBidi" w:eastAsia="Calibri" w:hAnsiTheme="majorBidi" w:cstheme="majorBidi"/>
          <w:bCs/>
          <w:kern w:val="0"/>
          <w:sz w:val="24"/>
          <w:szCs w:val="24"/>
          <w14:ligatures w14:val="none"/>
        </w:rPr>
        <w:t xml:space="preserve"> origin location. Conversely, a severe drought is a significant predictor of conflict in the destination location up to two years from the occurrence of drought.</w:t>
      </w:r>
    </w:p>
    <w:p w14:paraId="7878C806" w14:textId="13EEAD49" w:rsidR="00F47B2C" w:rsidRPr="00534C0F" w:rsidRDefault="00F47B2C" w:rsidP="00F47B2C">
      <w:pPr>
        <w:pStyle w:val="Caption"/>
        <w:keepNext/>
        <w:rPr>
          <w:rFonts w:asciiTheme="majorBidi" w:hAnsiTheme="majorBidi" w:cstheme="majorBidi"/>
          <w:bCs/>
          <w:i w:val="0"/>
          <w:iCs w:val="0"/>
          <w:sz w:val="24"/>
          <w:szCs w:val="24"/>
        </w:rPr>
      </w:pPr>
      <w:r w:rsidRPr="00534C0F">
        <w:rPr>
          <w:rFonts w:asciiTheme="majorBidi" w:hAnsiTheme="majorBidi" w:cstheme="majorBidi"/>
          <w:bCs/>
          <w:i w:val="0"/>
          <w:iCs w:val="0"/>
          <w:sz w:val="24"/>
          <w:szCs w:val="24"/>
        </w:rPr>
        <w:t xml:space="preserve">Table </w:t>
      </w:r>
      <w:r w:rsidRPr="00534C0F">
        <w:rPr>
          <w:rFonts w:asciiTheme="majorBidi" w:hAnsiTheme="majorBidi" w:cstheme="majorBidi"/>
          <w:bCs/>
          <w:i w:val="0"/>
          <w:iCs w:val="0"/>
          <w:sz w:val="24"/>
          <w:szCs w:val="24"/>
        </w:rPr>
        <w:fldChar w:fldCharType="begin"/>
      </w:r>
      <w:r w:rsidRPr="00534C0F">
        <w:rPr>
          <w:rFonts w:asciiTheme="majorBidi" w:hAnsiTheme="majorBidi" w:cstheme="majorBidi"/>
          <w:bCs/>
          <w:i w:val="0"/>
          <w:iCs w:val="0"/>
          <w:sz w:val="24"/>
          <w:szCs w:val="24"/>
        </w:rPr>
        <w:instrText xml:space="preserve"> SEQ Table \* ARABIC </w:instrText>
      </w:r>
      <w:r w:rsidRPr="00534C0F">
        <w:rPr>
          <w:rFonts w:asciiTheme="majorBidi" w:hAnsiTheme="majorBidi" w:cstheme="majorBidi"/>
          <w:bCs/>
          <w:i w:val="0"/>
          <w:iCs w:val="0"/>
          <w:sz w:val="24"/>
          <w:szCs w:val="24"/>
        </w:rPr>
        <w:fldChar w:fldCharType="separate"/>
      </w:r>
      <w:r w:rsidR="005302AB" w:rsidRPr="00534C0F">
        <w:rPr>
          <w:rFonts w:asciiTheme="majorBidi" w:hAnsiTheme="majorBidi" w:cstheme="majorBidi"/>
          <w:bCs/>
          <w:i w:val="0"/>
          <w:iCs w:val="0"/>
          <w:noProof/>
          <w:sz w:val="24"/>
          <w:szCs w:val="24"/>
        </w:rPr>
        <w:t>2</w:t>
      </w:r>
      <w:r w:rsidRPr="00534C0F">
        <w:rPr>
          <w:rFonts w:asciiTheme="majorBidi" w:hAnsiTheme="majorBidi" w:cstheme="majorBidi"/>
          <w:bCs/>
          <w:i w:val="0"/>
          <w:iCs w:val="0"/>
          <w:sz w:val="24"/>
          <w:szCs w:val="24"/>
        </w:rPr>
        <w:fldChar w:fldCharType="end"/>
      </w:r>
      <w:r w:rsidRPr="00534C0F">
        <w:rPr>
          <w:rFonts w:asciiTheme="majorBidi" w:hAnsiTheme="majorBidi" w:cstheme="majorBidi"/>
          <w:bCs/>
          <w:i w:val="0"/>
          <w:iCs w:val="0"/>
          <w:sz w:val="24"/>
          <w:szCs w:val="24"/>
        </w:rPr>
        <w:t xml:space="preserve">: </w:t>
      </w:r>
      <w:bookmarkStart w:id="2" w:name="_Hlk196630722"/>
      <w:r w:rsidR="009253A9" w:rsidRPr="00534C0F">
        <w:rPr>
          <w:rFonts w:asciiTheme="majorBidi" w:hAnsiTheme="majorBidi" w:cstheme="majorBidi"/>
          <w:bCs/>
          <w:i w:val="0"/>
          <w:iCs w:val="0"/>
          <w:sz w:val="24"/>
          <w:szCs w:val="24"/>
        </w:rPr>
        <w:t>Relationship between SPEI and conflict incidence in origin location</w:t>
      </w:r>
    </w:p>
    <w:tbl>
      <w:tblPr>
        <w:tblW w:w="9400" w:type="dxa"/>
        <w:tblLook w:val="04A0" w:firstRow="1" w:lastRow="0" w:firstColumn="1" w:lastColumn="0" w:noHBand="0" w:noVBand="1"/>
      </w:tblPr>
      <w:tblGrid>
        <w:gridCol w:w="1840"/>
        <w:gridCol w:w="1500"/>
        <w:gridCol w:w="1020"/>
        <w:gridCol w:w="1500"/>
        <w:gridCol w:w="1020"/>
        <w:gridCol w:w="1500"/>
        <w:gridCol w:w="1020"/>
      </w:tblGrid>
      <w:tr w:rsidR="002C6060" w:rsidRPr="00534C0F" w14:paraId="77BF4B19" w14:textId="77777777" w:rsidTr="00157D27">
        <w:trPr>
          <w:trHeight w:val="855"/>
        </w:trPr>
        <w:tc>
          <w:tcPr>
            <w:tcW w:w="1840" w:type="dxa"/>
            <w:tcBorders>
              <w:top w:val="nil"/>
              <w:left w:val="nil"/>
              <w:bottom w:val="single" w:sz="4" w:space="0" w:color="auto"/>
              <w:right w:val="nil"/>
            </w:tcBorders>
            <w:shd w:val="clear" w:color="auto" w:fill="auto"/>
            <w:noWrap/>
            <w:vAlign w:val="bottom"/>
            <w:hideMark/>
          </w:tcPr>
          <w:bookmarkEnd w:id="2"/>
          <w:p w14:paraId="39DDB419" w14:textId="77777777" w:rsidR="002C6060" w:rsidRPr="00534C0F" w:rsidRDefault="002C6060"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w:t>
            </w:r>
          </w:p>
        </w:tc>
        <w:tc>
          <w:tcPr>
            <w:tcW w:w="2520" w:type="dxa"/>
            <w:gridSpan w:val="2"/>
            <w:tcBorders>
              <w:top w:val="nil"/>
              <w:left w:val="nil"/>
              <w:bottom w:val="single" w:sz="4" w:space="0" w:color="auto"/>
              <w:right w:val="nil"/>
            </w:tcBorders>
            <w:shd w:val="clear" w:color="auto" w:fill="auto"/>
            <w:vAlign w:val="bottom"/>
            <w:hideMark/>
          </w:tcPr>
          <w:p w14:paraId="4C3CE3C1" w14:textId="7D8FE32B" w:rsidR="002C6060" w:rsidRPr="00534C0F" w:rsidRDefault="002C6060" w:rsidP="002C6060">
            <w:pPr>
              <w:spacing w:after="0" w:line="240" w:lineRule="auto"/>
              <w:jc w:val="center"/>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Conflict in origin</w:t>
            </w:r>
          </w:p>
        </w:tc>
        <w:tc>
          <w:tcPr>
            <w:tcW w:w="2520" w:type="dxa"/>
            <w:gridSpan w:val="2"/>
            <w:tcBorders>
              <w:top w:val="nil"/>
              <w:left w:val="nil"/>
              <w:bottom w:val="single" w:sz="4" w:space="0" w:color="auto"/>
              <w:right w:val="nil"/>
            </w:tcBorders>
            <w:shd w:val="clear" w:color="auto" w:fill="auto"/>
            <w:vAlign w:val="bottom"/>
            <w:hideMark/>
          </w:tcPr>
          <w:p w14:paraId="5BE6CCF2" w14:textId="458045D4" w:rsidR="002C6060" w:rsidRPr="00534C0F" w:rsidRDefault="002C6060" w:rsidP="002C6060">
            <w:pPr>
              <w:spacing w:after="0" w:line="240" w:lineRule="auto"/>
              <w:jc w:val="center"/>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Conflict in origin</w:t>
            </w:r>
          </w:p>
        </w:tc>
        <w:tc>
          <w:tcPr>
            <w:tcW w:w="2520" w:type="dxa"/>
            <w:gridSpan w:val="2"/>
            <w:tcBorders>
              <w:top w:val="nil"/>
              <w:left w:val="nil"/>
              <w:bottom w:val="single" w:sz="4" w:space="0" w:color="auto"/>
              <w:right w:val="nil"/>
            </w:tcBorders>
            <w:shd w:val="clear" w:color="auto" w:fill="auto"/>
            <w:vAlign w:val="bottom"/>
            <w:hideMark/>
          </w:tcPr>
          <w:p w14:paraId="08B3E0AF" w14:textId="7A806E10" w:rsidR="002C6060" w:rsidRPr="00534C0F" w:rsidRDefault="002C6060" w:rsidP="002C6060">
            <w:pPr>
              <w:spacing w:after="0" w:line="240" w:lineRule="auto"/>
              <w:jc w:val="center"/>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Conflict in origin</w:t>
            </w:r>
          </w:p>
        </w:tc>
      </w:tr>
      <w:tr w:rsidR="000A1108" w:rsidRPr="00534C0F" w14:paraId="1EF9B6F3" w14:textId="77777777" w:rsidTr="000A1108">
        <w:trPr>
          <w:trHeight w:val="285"/>
        </w:trPr>
        <w:tc>
          <w:tcPr>
            <w:tcW w:w="1840" w:type="dxa"/>
            <w:tcBorders>
              <w:top w:val="nil"/>
              <w:left w:val="nil"/>
              <w:bottom w:val="nil"/>
              <w:right w:val="nil"/>
            </w:tcBorders>
            <w:shd w:val="clear" w:color="auto" w:fill="auto"/>
            <w:noWrap/>
            <w:vAlign w:val="bottom"/>
            <w:hideMark/>
          </w:tcPr>
          <w:p w14:paraId="02E4717D"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SPEI</w:t>
            </w:r>
          </w:p>
        </w:tc>
        <w:tc>
          <w:tcPr>
            <w:tcW w:w="1500" w:type="dxa"/>
            <w:tcBorders>
              <w:top w:val="nil"/>
              <w:left w:val="nil"/>
              <w:bottom w:val="nil"/>
              <w:right w:val="nil"/>
            </w:tcBorders>
            <w:shd w:val="clear" w:color="auto" w:fill="auto"/>
            <w:noWrap/>
            <w:vAlign w:val="bottom"/>
            <w:hideMark/>
          </w:tcPr>
          <w:p w14:paraId="10E28B2D" w14:textId="77777777" w:rsidR="000A1108" w:rsidRPr="00534C0F" w:rsidRDefault="000A1108" w:rsidP="005E6F87">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0.055</w:t>
            </w:r>
          </w:p>
        </w:tc>
        <w:tc>
          <w:tcPr>
            <w:tcW w:w="1020" w:type="dxa"/>
            <w:tcBorders>
              <w:top w:val="nil"/>
              <w:left w:val="nil"/>
              <w:bottom w:val="nil"/>
              <w:right w:val="nil"/>
            </w:tcBorders>
            <w:shd w:val="clear" w:color="auto" w:fill="auto"/>
            <w:noWrap/>
            <w:vAlign w:val="bottom"/>
            <w:hideMark/>
          </w:tcPr>
          <w:p w14:paraId="5E01EAC1" w14:textId="77777777" w:rsidR="000A1108" w:rsidRPr="00534C0F" w:rsidRDefault="000A1108"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w:t>
            </w:r>
          </w:p>
        </w:tc>
        <w:tc>
          <w:tcPr>
            <w:tcW w:w="1500" w:type="dxa"/>
            <w:tcBorders>
              <w:top w:val="nil"/>
              <w:left w:val="nil"/>
              <w:bottom w:val="nil"/>
              <w:right w:val="nil"/>
            </w:tcBorders>
            <w:shd w:val="clear" w:color="auto" w:fill="auto"/>
            <w:noWrap/>
            <w:vAlign w:val="bottom"/>
            <w:hideMark/>
          </w:tcPr>
          <w:p w14:paraId="0A97E1CE"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0.042</w:t>
            </w:r>
          </w:p>
        </w:tc>
        <w:tc>
          <w:tcPr>
            <w:tcW w:w="1020" w:type="dxa"/>
            <w:tcBorders>
              <w:top w:val="nil"/>
              <w:left w:val="nil"/>
              <w:bottom w:val="nil"/>
              <w:right w:val="nil"/>
            </w:tcBorders>
            <w:shd w:val="clear" w:color="auto" w:fill="auto"/>
            <w:noWrap/>
            <w:vAlign w:val="bottom"/>
            <w:hideMark/>
          </w:tcPr>
          <w:p w14:paraId="7FBE60B1"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w:t>
            </w:r>
          </w:p>
        </w:tc>
        <w:tc>
          <w:tcPr>
            <w:tcW w:w="1500" w:type="dxa"/>
            <w:tcBorders>
              <w:top w:val="nil"/>
              <w:left w:val="nil"/>
              <w:bottom w:val="nil"/>
              <w:right w:val="nil"/>
            </w:tcBorders>
            <w:shd w:val="clear" w:color="auto" w:fill="auto"/>
            <w:noWrap/>
            <w:vAlign w:val="bottom"/>
            <w:hideMark/>
          </w:tcPr>
          <w:p w14:paraId="459063BB"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0.044</w:t>
            </w:r>
          </w:p>
        </w:tc>
        <w:tc>
          <w:tcPr>
            <w:tcW w:w="1020" w:type="dxa"/>
            <w:tcBorders>
              <w:top w:val="nil"/>
              <w:left w:val="nil"/>
              <w:bottom w:val="nil"/>
              <w:right w:val="nil"/>
            </w:tcBorders>
            <w:shd w:val="clear" w:color="auto" w:fill="auto"/>
            <w:noWrap/>
            <w:vAlign w:val="bottom"/>
            <w:hideMark/>
          </w:tcPr>
          <w:p w14:paraId="4F4ED978"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w:t>
            </w:r>
          </w:p>
        </w:tc>
      </w:tr>
      <w:tr w:rsidR="000A1108" w:rsidRPr="00534C0F" w14:paraId="270D8479" w14:textId="77777777" w:rsidTr="000A1108">
        <w:trPr>
          <w:trHeight w:val="308"/>
        </w:trPr>
        <w:tc>
          <w:tcPr>
            <w:tcW w:w="1840" w:type="dxa"/>
            <w:tcBorders>
              <w:top w:val="nil"/>
              <w:left w:val="nil"/>
              <w:bottom w:val="nil"/>
              <w:right w:val="nil"/>
            </w:tcBorders>
            <w:shd w:val="clear" w:color="auto" w:fill="auto"/>
            <w:noWrap/>
            <w:vAlign w:val="bottom"/>
            <w:hideMark/>
          </w:tcPr>
          <w:p w14:paraId="6CEC4065"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p>
        </w:tc>
        <w:tc>
          <w:tcPr>
            <w:tcW w:w="1500" w:type="dxa"/>
            <w:tcBorders>
              <w:top w:val="nil"/>
              <w:left w:val="nil"/>
              <w:bottom w:val="nil"/>
              <w:right w:val="nil"/>
            </w:tcBorders>
            <w:shd w:val="clear" w:color="auto" w:fill="auto"/>
            <w:noWrap/>
            <w:vAlign w:val="bottom"/>
            <w:hideMark/>
          </w:tcPr>
          <w:p w14:paraId="3E6F64C4" w14:textId="77777777" w:rsidR="000A1108" w:rsidRPr="00534C0F" w:rsidRDefault="000A1108" w:rsidP="005E6F87">
            <w:pPr>
              <w:spacing w:after="0" w:line="240" w:lineRule="auto"/>
              <w:jc w:val="right"/>
              <w:rPr>
                <w:rFonts w:asciiTheme="majorBidi" w:eastAsia="Times New Roman" w:hAnsiTheme="majorBidi" w:cstheme="majorBidi"/>
                <w:bCs/>
                <w:color w:val="000000"/>
                <w:kern w:val="0"/>
                <w:sz w:val="24"/>
                <w:szCs w:val="24"/>
                <w14:ligatures w14:val="none"/>
              </w:rPr>
            </w:pPr>
            <w:r w:rsidRPr="00534C0F">
              <w:rPr>
                <w:rFonts w:asciiTheme="majorBidi" w:eastAsia="Times New Roman" w:hAnsiTheme="majorBidi" w:cstheme="majorBidi"/>
                <w:bCs/>
                <w:color w:val="000000"/>
                <w:kern w:val="0"/>
                <w:sz w:val="24"/>
                <w:szCs w:val="24"/>
                <w14:ligatures w14:val="none"/>
              </w:rPr>
              <w:t>(0.010)</w:t>
            </w:r>
          </w:p>
        </w:tc>
        <w:tc>
          <w:tcPr>
            <w:tcW w:w="1020" w:type="dxa"/>
            <w:tcBorders>
              <w:top w:val="nil"/>
              <w:left w:val="nil"/>
              <w:bottom w:val="nil"/>
              <w:right w:val="nil"/>
            </w:tcBorders>
            <w:shd w:val="clear" w:color="auto" w:fill="auto"/>
            <w:noWrap/>
            <w:vAlign w:val="bottom"/>
            <w:hideMark/>
          </w:tcPr>
          <w:p w14:paraId="527999A1" w14:textId="77777777" w:rsidR="000A1108" w:rsidRPr="00534C0F" w:rsidRDefault="000A1108"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500" w:type="dxa"/>
            <w:tcBorders>
              <w:top w:val="nil"/>
              <w:left w:val="nil"/>
              <w:bottom w:val="nil"/>
              <w:right w:val="nil"/>
            </w:tcBorders>
            <w:shd w:val="clear" w:color="auto" w:fill="auto"/>
            <w:noWrap/>
            <w:vAlign w:val="bottom"/>
            <w:hideMark/>
          </w:tcPr>
          <w:p w14:paraId="1E079AF2"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sz w:val="24"/>
                <w:szCs w:val="24"/>
                <w14:ligatures w14:val="none"/>
              </w:rPr>
            </w:pPr>
            <w:r w:rsidRPr="00534C0F">
              <w:rPr>
                <w:rFonts w:asciiTheme="majorBidi" w:eastAsia="Times New Roman" w:hAnsiTheme="majorBidi" w:cstheme="majorBidi"/>
                <w:bCs/>
                <w:color w:val="000000"/>
                <w:kern w:val="0"/>
                <w:sz w:val="24"/>
                <w:szCs w:val="24"/>
                <w14:ligatures w14:val="none"/>
              </w:rPr>
              <w:t>(0.010)</w:t>
            </w:r>
          </w:p>
        </w:tc>
        <w:tc>
          <w:tcPr>
            <w:tcW w:w="1020" w:type="dxa"/>
            <w:tcBorders>
              <w:top w:val="nil"/>
              <w:left w:val="nil"/>
              <w:bottom w:val="nil"/>
              <w:right w:val="nil"/>
            </w:tcBorders>
            <w:shd w:val="clear" w:color="auto" w:fill="auto"/>
            <w:noWrap/>
            <w:vAlign w:val="bottom"/>
            <w:hideMark/>
          </w:tcPr>
          <w:p w14:paraId="24CFE725"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sz w:val="24"/>
                <w:szCs w:val="24"/>
                <w14:ligatures w14:val="none"/>
              </w:rPr>
            </w:pPr>
            <w:r w:rsidRPr="00534C0F">
              <w:rPr>
                <w:rFonts w:asciiTheme="majorBidi" w:eastAsia="Times New Roman" w:hAnsiTheme="majorBidi" w:cstheme="majorBidi"/>
                <w:bCs/>
                <w:color w:val="000000"/>
                <w:kern w:val="0"/>
                <w:sz w:val="24"/>
                <w:szCs w:val="24"/>
                <w14:ligatures w14:val="none"/>
              </w:rPr>
              <w:t xml:space="preserve">   </w:t>
            </w:r>
          </w:p>
        </w:tc>
        <w:tc>
          <w:tcPr>
            <w:tcW w:w="1500" w:type="dxa"/>
            <w:tcBorders>
              <w:top w:val="nil"/>
              <w:left w:val="nil"/>
              <w:bottom w:val="nil"/>
              <w:right w:val="nil"/>
            </w:tcBorders>
            <w:shd w:val="clear" w:color="auto" w:fill="auto"/>
            <w:noWrap/>
            <w:vAlign w:val="bottom"/>
            <w:hideMark/>
          </w:tcPr>
          <w:p w14:paraId="56E336E1"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sz w:val="24"/>
                <w:szCs w:val="24"/>
                <w14:ligatures w14:val="none"/>
              </w:rPr>
            </w:pPr>
            <w:r w:rsidRPr="00534C0F">
              <w:rPr>
                <w:rFonts w:asciiTheme="majorBidi" w:eastAsia="Times New Roman" w:hAnsiTheme="majorBidi" w:cstheme="majorBidi"/>
                <w:bCs/>
                <w:color w:val="000000"/>
                <w:kern w:val="0"/>
                <w:sz w:val="24"/>
                <w:szCs w:val="24"/>
                <w14:ligatures w14:val="none"/>
              </w:rPr>
              <w:t>(0.010)</w:t>
            </w:r>
          </w:p>
        </w:tc>
        <w:tc>
          <w:tcPr>
            <w:tcW w:w="1020" w:type="dxa"/>
            <w:tcBorders>
              <w:top w:val="nil"/>
              <w:left w:val="nil"/>
              <w:bottom w:val="nil"/>
              <w:right w:val="nil"/>
            </w:tcBorders>
            <w:shd w:val="clear" w:color="auto" w:fill="auto"/>
            <w:noWrap/>
            <w:vAlign w:val="bottom"/>
            <w:hideMark/>
          </w:tcPr>
          <w:p w14:paraId="65BD37AB"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r>
      <w:tr w:rsidR="000A1108" w:rsidRPr="00534C0F" w14:paraId="6D1B1D2D" w14:textId="77777777" w:rsidTr="000A1108">
        <w:trPr>
          <w:trHeight w:val="285"/>
        </w:trPr>
        <w:tc>
          <w:tcPr>
            <w:tcW w:w="1840" w:type="dxa"/>
            <w:tcBorders>
              <w:top w:val="nil"/>
              <w:left w:val="nil"/>
              <w:bottom w:val="nil"/>
              <w:right w:val="nil"/>
            </w:tcBorders>
            <w:shd w:val="clear" w:color="auto" w:fill="auto"/>
            <w:noWrap/>
            <w:vAlign w:val="bottom"/>
            <w:hideMark/>
          </w:tcPr>
          <w:p w14:paraId="4C9FD845"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SPEI (t-1)</w:t>
            </w:r>
          </w:p>
        </w:tc>
        <w:tc>
          <w:tcPr>
            <w:tcW w:w="1500" w:type="dxa"/>
            <w:tcBorders>
              <w:top w:val="nil"/>
              <w:left w:val="nil"/>
              <w:bottom w:val="nil"/>
              <w:right w:val="nil"/>
            </w:tcBorders>
            <w:shd w:val="clear" w:color="auto" w:fill="auto"/>
            <w:noWrap/>
            <w:vAlign w:val="bottom"/>
            <w:hideMark/>
          </w:tcPr>
          <w:p w14:paraId="2B389F64" w14:textId="77777777" w:rsidR="000A1108" w:rsidRPr="00534C0F" w:rsidRDefault="000A1108" w:rsidP="005E6F87">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020" w:type="dxa"/>
            <w:tcBorders>
              <w:top w:val="nil"/>
              <w:left w:val="nil"/>
              <w:bottom w:val="nil"/>
              <w:right w:val="nil"/>
            </w:tcBorders>
            <w:shd w:val="clear" w:color="auto" w:fill="auto"/>
            <w:noWrap/>
            <w:vAlign w:val="bottom"/>
            <w:hideMark/>
          </w:tcPr>
          <w:p w14:paraId="36478E61" w14:textId="77777777" w:rsidR="000A1108" w:rsidRPr="00534C0F" w:rsidRDefault="000A1108"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500" w:type="dxa"/>
            <w:tcBorders>
              <w:top w:val="nil"/>
              <w:left w:val="nil"/>
              <w:bottom w:val="nil"/>
              <w:right w:val="nil"/>
            </w:tcBorders>
            <w:shd w:val="clear" w:color="auto" w:fill="auto"/>
            <w:noWrap/>
            <w:vAlign w:val="bottom"/>
            <w:hideMark/>
          </w:tcPr>
          <w:p w14:paraId="722DEAEA"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0.054</w:t>
            </w:r>
          </w:p>
        </w:tc>
        <w:tc>
          <w:tcPr>
            <w:tcW w:w="1020" w:type="dxa"/>
            <w:tcBorders>
              <w:top w:val="nil"/>
              <w:left w:val="nil"/>
              <w:bottom w:val="nil"/>
              <w:right w:val="nil"/>
            </w:tcBorders>
            <w:shd w:val="clear" w:color="auto" w:fill="auto"/>
            <w:noWrap/>
            <w:vAlign w:val="bottom"/>
            <w:hideMark/>
          </w:tcPr>
          <w:p w14:paraId="6699FE61"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w:t>
            </w:r>
          </w:p>
        </w:tc>
        <w:tc>
          <w:tcPr>
            <w:tcW w:w="1500" w:type="dxa"/>
            <w:tcBorders>
              <w:top w:val="nil"/>
              <w:left w:val="nil"/>
              <w:bottom w:val="nil"/>
              <w:right w:val="nil"/>
            </w:tcBorders>
            <w:shd w:val="clear" w:color="auto" w:fill="auto"/>
            <w:noWrap/>
            <w:vAlign w:val="bottom"/>
            <w:hideMark/>
          </w:tcPr>
          <w:p w14:paraId="3CC0B451"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0.050</w:t>
            </w:r>
          </w:p>
        </w:tc>
        <w:tc>
          <w:tcPr>
            <w:tcW w:w="1020" w:type="dxa"/>
            <w:tcBorders>
              <w:top w:val="nil"/>
              <w:left w:val="nil"/>
              <w:bottom w:val="nil"/>
              <w:right w:val="nil"/>
            </w:tcBorders>
            <w:shd w:val="clear" w:color="auto" w:fill="auto"/>
            <w:noWrap/>
            <w:vAlign w:val="bottom"/>
            <w:hideMark/>
          </w:tcPr>
          <w:p w14:paraId="47D2628A"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w:t>
            </w:r>
          </w:p>
        </w:tc>
      </w:tr>
      <w:tr w:rsidR="000A1108" w:rsidRPr="00534C0F" w14:paraId="46464745" w14:textId="77777777" w:rsidTr="000A1108">
        <w:trPr>
          <w:trHeight w:val="308"/>
        </w:trPr>
        <w:tc>
          <w:tcPr>
            <w:tcW w:w="1840" w:type="dxa"/>
            <w:tcBorders>
              <w:top w:val="nil"/>
              <w:left w:val="nil"/>
              <w:bottom w:val="nil"/>
              <w:right w:val="nil"/>
            </w:tcBorders>
            <w:shd w:val="clear" w:color="auto" w:fill="auto"/>
            <w:noWrap/>
            <w:vAlign w:val="bottom"/>
            <w:hideMark/>
          </w:tcPr>
          <w:p w14:paraId="443B2768"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p>
        </w:tc>
        <w:tc>
          <w:tcPr>
            <w:tcW w:w="1500" w:type="dxa"/>
            <w:tcBorders>
              <w:top w:val="nil"/>
              <w:left w:val="nil"/>
              <w:bottom w:val="nil"/>
              <w:right w:val="nil"/>
            </w:tcBorders>
            <w:shd w:val="clear" w:color="auto" w:fill="auto"/>
            <w:noWrap/>
            <w:vAlign w:val="bottom"/>
            <w:hideMark/>
          </w:tcPr>
          <w:p w14:paraId="2C639587" w14:textId="77777777" w:rsidR="000A1108" w:rsidRPr="00534C0F" w:rsidRDefault="000A1108" w:rsidP="005E6F87">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020" w:type="dxa"/>
            <w:tcBorders>
              <w:top w:val="nil"/>
              <w:left w:val="nil"/>
              <w:bottom w:val="nil"/>
              <w:right w:val="nil"/>
            </w:tcBorders>
            <w:shd w:val="clear" w:color="auto" w:fill="auto"/>
            <w:noWrap/>
            <w:vAlign w:val="bottom"/>
            <w:hideMark/>
          </w:tcPr>
          <w:p w14:paraId="036C203B" w14:textId="77777777" w:rsidR="000A1108" w:rsidRPr="00534C0F" w:rsidRDefault="000A1108"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500" w:type="dxa"/>
            <w:tcBorders>
              <w:top w:val="nil"/>
              <w:left w:val="nil"/>
              <w:bottom w:val="nil"/>
              <w:right w:val="nil"/>
            </w:tcBorders>
            <w:shd w:val="clear" w:color="auto" w:fill="auto"/>
            <w:noWrap/>
            <w:vAlign w:val="bottom"/>
            <w:hideMark/>
          </w:tcPr>
          <w:p w14:paraId="661D3626"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sz w:val="24"/>
                <w:szCs w:val="24"/>
                <w14:ligatures w14:val="none"/>
              </w:rPr>
            </w:pPr>
            <w:r w:rsidRPr="00534C0F">
              <w:rPr>
                <w:rFonts w:asciiTheme="majorBidi" w:eastAsia="Times New Roman" w:hAnsiTheme="majorBidi" w:cstheme="majorBidi"/>
                <w:bCs/>
                <w:color w:val="000000"/>
                <w:kern w:val="0"/>
                <w:sz w:val="24"/>
                <w:szCs w:val="24"/>
                <w14:ligatures w14:val="none"/>
              </w:rPr>
              <w:t>(0.009)</w:t>
            </w:r>
          </w:p>
        </w:tc>
        <w:tc>
          <w:tcPr>
            <w:tcW w:w="1020" w:type="dxa"/>
            <w:tcBorders>
              <w:top w:val="nil"/>
              <w:left w:val="nil"/>
              <w:bottom w:val="nil"/>
              <w:right w:val="nil"/>
            </w:tcBorders>
            <w:shd w:val="clear" w:color="auto" w:fill="auto"/>
            <w:noWrap/>
            <w:vAlign w:val="bottom"/>
            <w:hideMark/>
          </w:tcPr>
          <w:p w14:paraId="09B32AEC"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sz w:val="24"/>
                <w:szCs w:val="24"/>
                <w14:ligatures w14:val="none"/>
              </w:rPr>
            </w:pPr>
            <w:r w:rsidRPr="00534C0F">
              <w:rPr>
                <w:rFonts w:asciiTheme="majorBidi" w:eastAsia="Times New Roman" w:hAnsiTheme="majorBidi" w:cstheme="majorBidi"/>
                <w:bCs/>
                <w:color w:val="000000"/>
                <w:kern w:val="0"/>
                <w:sz w:val="24"/>
                <w:szCs w:val="24"/>
                <w14:ligatures w14:val="none"/>
              </w:rPr>
              <w:t xml:space="preserve">   </w:t>
            </w:r>
          </w:p>
        </w:tc>
        <w:tc>
          <w:tcPr>
            <w:tcW w:w="1500" w:type="dxa"/>
            <w:tcBorders>
              <w:top w:val="nil"/>
              <w:left w:val="nil"/>
              <w:bottom w:val="nil"/>
              <w:right w:val="nil"/>
            </w:tcBorders>
            <w:shd w:val="clear" w:color="auto" w:fill="auto"/>
            <w:noWrap/>
            <w:vAlign w:val="bottom"/>
            <w:hideMark/>
          </w:tcPr>
          <w:p w14:paraId="39824E6A"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sz w:val="24"/>
                <w:szCs w:val="24"/>
                <w14:ligatures w14:val="none"/>
              </w:rPr>
            </w:pPr>
            <w:r w:rsidRPr="00534C0F">
              <w:rPr>
                <w:rFonts w:asciiTheme="majorBidi" w:eastAsia="Times New Roman" w:hAnsiTheme="majorBidi" w:cstheme="majorBidi"/>
                <w:bCs/>
                <w:color w:val="000000"/>
                <w:kern w:val="0"/>
                <w:sz w:val="24"/>
                <w:szCs w:val="24"/>
                <w14:ligatures w14:val="none"/>
              </w:rPr>
              <w:t>(0.009)</w:t>
            </w:r>
          </w:p>
        </w:tc>
        <w:tc>
          <w:tcPr>
            <w:tcW w:w="1020" w:type="dxa"/>
            <w:tcBorders>
              <w:top w:val="nil"/>
              <w:left w:val="nil"/>
              <w:bottom w:val="nil"/>
              <w:right w:val="nil"/>
            </w:tcBorders>
            <w:shd w:val="clear" w:color="auto" w:fill="auto"/>
            <w:noWrap/>
            <w:vAlign w:val="bottom"/>
            <w:hideMark/>
          </w:tcPr>
          <w:p w14:paraId="57071891"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r>
      <w:tr w:rsidR="000A1108" w:rsidRPr="00534C0F" w14:paraId="6DDB6C88" w14:textId="77777777" w:rsidTr="000A1108">
        <w:trPr>
          <w:trHeight w:val="285"/>
        </w:trPr>
        <w:tc>
          <w:tcPr>
            <w:tcW w:w="1840" w:type="dxa"/>
            <w:tcBorders>
              <w:top w:val="nil"/>
              <w:left w:val="nil"/>
              <w:bottom w:val="nil"/>
              <w:right w:val="nil"/>
            </w:tcBorders>
            <w:shd w:val="clear" w:color="auto" w:fill="auto"/>
            <w:noWrap/>
            <w:vAlign w:val="bottom"/>
            <w:hideMark/>
          </w:tcPr>
          <w:p w14:paraId="1128FEAE"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SPEI (t-2)</w:t>
            </w:r>
          </w:p>
        </w:tc>
        <w:tc>
          <w:tcPr>
            <w:tcW w:w="1500" w:type="dxa"/>
            <w:tcBorders>
              <w:top w:val="nil"/>
              <w:left w:val="nil"/>
              <w:bottom w:val="nil"/>
              <w:right w:val="nil"/>
            </w:tcBorders>
            <w:shd w:val="clear" w:color="auto" w:fill="auto"/>
            <w:noWrap/>
            <w:vAlign w:val="bottom"/>
            <w:hideMark/>
          </w:tcPr>
          <w:p w14:paraId="6CBF202A" w14:textId="77777777" w:rsidR="000A1108" w:rsidRPr="00534C0F" w:rsidRDefault="000A1108" w:rsidP="005E6F87">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020" w:type="dxa"/>
            <w:tcBorders>
              <w:top w:val="nil"/>
              <w:left w:val="nil"/>
              <w:bottom w:val="nil"/>
              <w:right w:val="nil"/>
            </w:tcBorders>
            <w:shd w:val="clear" w:color="auto" w:fill="auto"/>
            <w:noWrap/>
            <w:vAlign w:val="bottom"/>
            <w:hideMark/>
          </w:tcPr>
          <w:p w14:paraId="7B41EBFB" w14:textId="77777777" w:rsidR="000A1108" w:rsidRPr="00534C0F" w:rsidRDefault="000A1108"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500" w:type="dxa"/>
            <w:tcBorders>
              <w:top w:val="nil"/>
              <w:left w:val="nil"/>
              <w:bottom w:val="nil"/>
              <w:right w:val="nil"/>
            </w:tcBorders>
            <w:shd w:val="clear" w:color="auto" w:fill="auto"/>
            <w:noWrap/>
            <w:vAlign w:val="bottom"/>
            <w:hideMark/>
          </w:tcPr>
          <w:p w14:paraId="2B06FEC9"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020" w:type="dxa"/>
            <w:tcBorders>
              <w:top w:val="nil"/>
              <w:left w:val="nil"/>
              <w:bottom w:val="nil"/>
              <w:right w:val="nil"/>
            </w:tcBorders>
            <w:shd w:val="clear" w:color="auto" w:fill="auto"/>
            <w:noWrap/>
            <w:vAlign w:val="bottom"/>
            <w:hideMark/>
          </w:tcPr>
          <w:p w14:paraId="46692F93"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500" w:type="dxa"/>
            <w:tcBorders>
              <w:top w:val="nil"/>
              <w:left w:val="nil"/>
              <w:bottom w:val="nil"/>
              <w:right w:val="nil"/>
            </w:tcBorders>
            <w:shd w:val="clear" w:color="auto" w:fill="auto"/>
            <w:noWrap/>
            <w:vAlign w:val="bottom"/>
            <w:hideMark/>
          </w:tcPr>
          <w:p w14:paraId="4C52E9FA"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0.018</w:t>
            </w:r>
          </w:p>
        </w:tc>
        <w:tc>
          <w:tcPr>
            <w:tcW w:w="1020" w:type="dxa"/>
            <w:tcBorders>
              <w:top w:val="nil"/>
              <w:left w:val="nil"/>
              <w:bottom w:val="nil"/>
              <w:right w:val="nil"/>
            </w:tcBorders>
            <w:shd w:val="clear" w:color="auto" w:fill="auto"/>
            <w:noWrap/>
            <w:vAlign w:val="bottom"/>
            <w:hideMark/>
          </w:tcPr>
          <w:p w14:paraId="23E6F1EA"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r>
      <w:tr w:rsidR="000A1108" w:rsidRPr="00534C0F" w14:paraId="4336C0C8" w14:textId="77777777" w:rsidTr="000A1108">
        <w:trPr>
          <w:trHeight w:val="308"/>
        </w:trPr>
        <w:tc>
          <w:tcPr>
            <w:tcW w:w="1840" w:type="dxa"/>
            <w:tcBorders>
              <w:top w:val="nil"/>
              <w:left w:val="nil"/>
              <w:bottom w:val="nil"/>
              <w:right w:val="nil"/>
            </w:tcBorders>
            <w:shd w:val="clear" w:color="auto" w:fill="auto"/>
            <w:noWrap/>
            <w:vAlign w:val="bottom"/>
            <w:hideMark/>
          </w:tcPr>
          <w:p w14:paraId="15DF8509"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p>
        </w:tc>
        <w:tc>
          <w:tcPr>
            <w:tcW w:w="1500" w:type="dxa"/>
            <w:tcBorders>
              <w:top w:val="nil"/>
              <w:left w:val="nil"/>
              <w:bottom w:val="nil"/>
              <w:right w:val="nil"/>
            </w:tcBorders>
            <w:shd w:val="clear" w:color="auto" w:fill="auto"/>
            <w:noWrap/>
            <w:vAlign w:val="bottom"/>
            <w:hideMark/>
          </w:tcPr>
          <w:p w14:paraId="3AFF65D7" w14:textId="77777777" w:rsidR="000A1108" w:rsidRPr="00534C0F" w:rsidRDefault="000A1108" w:rsidP="005E6F87">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020" w:type="dxa"/>
            <w:tcBorders>
              <w:top w:val="nil"/>
              <w:left w:val="nil"/>
              <w:bottom w:val="nil"/>
              <w:right w:val="nil"/>
            </w:tcBorders>
            <w:shd w:val="clear" w:color="auto" w:fill="auto"/>
            <w:noWrap/>
            <w:vAlign w:val="bottom"/>
            <w:hideMark/>
          </w:tcPr>
          <w:p w14:paraId="72F2AC17" w14:textId="77777777" w:rsidR="000A1108" w:rsidRPr="00534C0F" w:rsidRDefault="000A1108"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500" w:type="dxa"/>
            <w:tcBorders>
              <w:top w:val="nil"/>
              <w:left w:val="nil"/>
              <w:bottom w:val="nil"/>
              <w:right w:val="nil"/>
            </w:tcBorders>
            <w:shd w:val="clear" w:color="auto" w:fill="auto"/>
            <w:noWrap/>
            <w:vAlign w:val="bottom"/>
            <w:hideMark/>
          </w:tcPr>
          <w:p w14:paraId="62C0D707"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020" w:type="dxa"/>
            <w:tcBorders>
              <w:top w:val="nil"/>
              <w:left w:val="nil"/>
              <w:bottom w:val="nil"/>
              <w:right w:val="nil"/>
            </w:tcBorders>
            <w:shd w:val="clear" w:color="auto" w:fill="auto"/>
            <w:noWrap/>
            <w:vAlign w:val="bottom"/>
            <w:hideMark/>
          </w:tcPr>
          <w:p w14:paraId="1B061E4F"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500" w:type="dxa"/>
            <w:tcBorders>
              <w:top w:val="nil"/>
              <w:left w:val="nil"/>
              <w:bottom w:val="nil"/>
              <w:right w:val="nil"/>
            </w:tcBorders>
            <w:shd w:val="clear" w:color="auto" w:fill="auto"/>
            <w:noWrap/>
            <w:vAlign w:val="bottom"/>
            <w:hideMark/>
          </w:tcPr>
          <w:p w14:paraId="54C56C5A"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sz w:val="24"/>
                <w:szCs w:val="24"/>
                <w14:ligatures w14:val="none"/>
              </w:rPr>
            </w:pPr>
            <w:r w:rsidRPr="00534C0F">
              <w:rPr>
                <w:rFonts w:asciiTheme="majorBidi" w:eastAsia="Times New Roman" w:hAnsiTheme="majorBidi" w:cstheme="majorBidi"/>
                <w:bCs/>
                <w:color w:val="000000"/>
                <w:kern w:val="0"/>
                <w:sz w:val="24"/>
                <w:szCs w:val="24"/>
                <w14:ligatures w14:val="none"/>
              </w:rPr>
              <w:t>(0.009)</w:t>
            </w:r>
          </w:p>
        </w:tc>
        <w:tc>
          <w:tcPr>
            <w:tcW w:w="1020" w:type="dxa"/>
            <w:tcBorders>
              <w:top w:val="nil"/>
              <w:left w:val="nil"/>
              <w:bottom w:val="nil"/>
              <w:right w:val="nil"/>
            </w:tcBorders>
            <w:shd w:val="clear" w:color="auto" w:fill="auto"/>
            <w:noWrap/>
            <w:vAlign w:val="bottom"/>
            <w:hideMark/>
          </w:tcPr>
          <w:p w14:paraId="34DAA69E"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sz w:val="24"/>
                <w:szCs w:val="24"/>
                <w14:ligatures w14:val="none"/>
              </w:rPr>
            </w:pPr>
            <w:r w:rsidRPr="00534C0F">
              <w:rPr>
                <w:rFonts w:asciiTheme="majorBidi" w:eastAsia="Times New Roman" w:hAnsiTheme="majorBidi" w:cstheme="majorBidi"/>
                <w:bCs/>
                <w:color w:val="000000"/>
                <w:kern w:val="0"/>
                <w:sz w:val="24"/>
                <w:szCs w:val="24"/>
                <w14:ligatures w14:val="none"/>
              </w:rPr>
              <w:t xml:space="preserve">   </w:t>
            </w:r>
          </w:p>
        </w:tc>
      </w:tr>
      <w:tr w:rsidR="000A1108" w:rsidRPr="00534C0F" w14:paraId="6FDCB2DE" w14:textId="77777777" w:rsidTr="000A1108">
        <w:trPr>
          <w:trHeight w:val="285"/>
        </w:trPr>
        <w:tc>
          <w:tcPr>
            <w:tcW w:w="1840" w:type="dxa"/>
            <w:tcBorders>
              <w:top w:val="nil"/>
              <w:left w:val="nil"/>
              <w:bottom w:val="nil"/>
              <w:right w:val="nil"/>
            </w:tcBorders>
            <w:shd w:val="clear" w:color="auto" w:fill="auto"/>
            <w:noWrap/>
            <w:vAlign w:val="bottom"/>
            <w:hideMark/>
          </w:tcPr>
          <w:p w14:paraId="268E9A24"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Constant</w:t>
            </w:r>
          </w:p>
        </w:tc>
        <w:tc>
          <w:tcPr>
            <w:tcW w:w="1500" w:type="dxa"/>
            <w:tcBorders>
              <w:top w:val="nil"/>
              <w:left w:val="nil"/>
              <w:bottom w:val="nil"/>
              <w:right w:val="nil"/>
            </w:tcBorders>
            <w:shd w:val="clear" w:color="auto" w:fill="auto"/>
            <w:noWrap/>
            <w:vAlign w:val="bottom"/>
            <w:hideMark/>
          </w:tcPr>
          <w:p w14:paraId="47BC169E" w14:textId="77777777" w:rsidR="000A1108" w:rsidRPr="00534C0F" w:rsidRDefault="000A1108" w:rsidP="005E6F87">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0.090</w:t>
            </w:r>
          </w:p>
        </w:tc>
        <w:tc>
          <w:tcPr>
            <w:tcW w:w="1020" w:type="dxa"/>
            <w:tcBorders>
              <w:top w:val="nil"/>
              <w:left w:val="nil"/>
              <w:bottom w:val="nil"/>
              <w:right w:val="nil"/>
            </w:tcBorders>
            <w:shd w:val="clear" w:color="auto" w:fill="auto"/>
            <w:noWrap/>
            <w:vAlign w:val="bottom"/>
            <w:hideMark/>
          </w:tcPr>
          <w:p w14:paraId="15BC8670" w14:textId="77777777" w:rsidR="000A1108" w:rsidRPr="00534C0F" w:rsidRDefault="000A1108" w:rsidP="005E6F87">
            <w:pPr>
              <w:spacing w:after="0" w:line="240" w:lineRule="auto"/>
              <w:rPr>
                <w:rFonts w:asciiTheme="majorBidi" w:eastAsia="Times New Roman" w:hAnsiTheme="majorBidi" w:cstheme="majorBidi"/>
                <w:bCs/>
                <w:color w:val="000000"/>
                <w:kern w:val="0"/>
                <w14:ligatures w14:val="none"/>
              </w:rPr>
            </w:pPr>
          </w:p>
        </w:tc>
        <w:tc>
          <w:tcPr>
            <w:tcW w:w="1500" w:type="dxa"/>
            <w:tcBorders>
              <w:top w:val="nil"/>
              <w:left w:val="nil"/>
              <w:bottom w:val="nil"/>
              <w:right w:val="nil"/>
            </w:tcBorders>
            <w:shd w:val="clear" w:color="auto" w:fill="auto"/>
            <w:noWrap/>
            <w:vAlign w:val="bottom"/>
            <w:hideMark/>
          </w:tcPr>
          <w:p w14:paraId="7C7E44C2"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0.092</w:t>
            </w:r>
          </w:p>
        </w:tc>
        <w:tc>
          <w:tcPr>
            <w:tcW w:w="1020" w:type="dxa"/>
            <w:tcBorders>
              <w:top w:val="nil"/>
              <w:left w:val="nil"/>
              <w:bottom w:val="nil"/>
              <w:right w:val="nil"/>
            </w:tcBorders>
            <w:shd w:val="clear" w:color="auto" w:fill="auto"/>
            <w:noWrap/>
            <w:vAlign w:val="bottom"/>
            <w:hideMark/>
          </w:tcPr>
          <w:p w14:paraId="1320D106"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14:ligatures w14:val="none"/>
              </w:rPr>
            </w:pPr>
          </w:p>
        </w:tc>
        <w:tc>
          <w:tcPr>
            <w:tcW w:w="1500" w:type="dxa"/>
            <w:tcBorders>
              <w:top w:val="nil"/>
              <w:left w:val="nil"/>
              <w:bottom w:val="nil"/>
              <w:right w:val="nil"/>
            </w:tcBorders>
            <w:shd w:val="clear" w:color="auto" w:fill="auto"/>
            <w:noWrap/>
            <w:vAlign w:val="bottom"/>
            <w:hideMark/>
          </w:tcPr>
          <w:p w14:paraId="6CFF811C"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0.093</w:t>
            </w:r>
          </w:p>
        </w:tc>
        <w:tc>
          <w:tcPr>
            <w:tcW w:w="1020" w:type="dxa"/>
            <w:tcBorders>
              <w:top w:val="nil"/>
              <w:left w:val="nil"/>
              <w:bottom w:val="nil"/>
              <w:right w:val="nil"/>
            </w:tcBorders>
            <w:shd w:val="clear" w:color="auto" w:fill="auto"/>
            <w:noWrap/>
            <w:vAlign w:val="bottom"/>
            <w:hideMark/>
          </w:tcPr>
          <w:p w14:paraId="2108F647"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14:ligatures w14:val="none"/>
              </w:rPr>
            </w:pPr>
          </w:p>
        </w:tc>
      </w:tr>
      <w:tr w:rsidR="000A1108" w:rsidRPr="00534C0F" w14:paraId="41757B0E" w14:textId="77777777" w:rsidTr="000A1108">
        <w:trPr>
          <w:trHeight w:val="308"/>
        </w:trPr>
        <w:tc>
          <w:tcPr>
            <w:tcW w:w="1840" w:type="dxa"/>
            <w:tcBorders>
              <w:top w:val="nil"/>
              <w:left w:val="nil"/>
              <w:bottom w:val="single" w:sz="4" w:space="0" w:color="auto"/>
              <w:right w:val="nil"/>
            </w:tcBorders>
            <w:shd w:val="clear" w:color="auto" w:fill="auto"/>
            <w:noWrap/>
            <w:vAlign w:val="bottom"/>
            <w:hideMark/>
          </w:tcPr>
          <w:p w14:paraId="00C6EDE2"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w:t>
            </w:r>
          </w:p>
        </w:tc>
        <w:tc>
          <w:tcPr>
            <w:tcW w:w="1500" w:type="dxa"/>
            <w:tcBorders>
              <w:top w:val="nil"/>
              <w:left w:val="nil"/>
              <w:bottom w:val="single" w:sz="4" w:space="0" w:color="auto"/>
              <w:right w:val="nil"/>
            </w:tcBorders>
            <w:shd w:val="clear" w:color="auto" w:fill="auto"/>
            <w:noWrap/>
            <w:vAlign w:val="bottom"/>
            <w:hideMark/>
          </w:tcPr>
          <w:p w14:paraId="6AA094B2" w14:textId="77777777" w:rsidR="000A1108" w:rsidRPr="00534C0F" w:rsidRDefault="000A1108" w:rsidP="005E6F87">
            <w:pPr>
              <w:spacing w:after="0" w:line="240" w:lineRule="auto"/>
              <w:jc w:val="right"/>
              <w:rPr>
                <w:rFonts w:asciiTheme="majorBidi" w:eastAsia="Times New Roman" w:hAnsiTheme="majorBidi" w:cstheme="majorBidi"/>
                <w:bCs/>
                <w:kern w:val="0"/>
                <w:sz w:val="24"/>
                <w:szCs w:val="24"/>
                <w14:ligatures w14:val="none"/>
              </w:rPr>
            </w:pPr>
            <w:r w:rsidRPr="00534C0F">
              <w:rPr>
                <w:rFonts w:asciiTheme="majorBidi" w:eastAsia="Times New Roman" w:hAnsiTheme="majorBidi" w:cstheme="majorBidi"/>
                <w:bCs/>
                <w:kern w:val="0"/>
                <w:sz w:val="24"/>
                <w:szCs w:val="24"/>
                <w14:ligatures w14:val="none"/>
              </w:rPr>
              <w:t>{0.002}</w:t>
            </w:r>
          </w:p>
        </w:tc>
        <w:tc>
          <w:tcPr>
            <w:tcW w:w="1020" w:type="dxa"/>
            <w:tcBorders>
              <w:top w:val="nil"/>
              <w:left w:val="nil"/>
              <w:bottom w:val="single" w:sz="4" w:space="0" w:color="auto"/>
              <w:right w:val="nil"/>
            </w:tcBorders>
            <w:shd w:val="clear" w:color="auto" w:fill="auto"/>
            <w:noWrap/>
            <w:vAlign w:val="bottom"/>
            <w:hideMark/>
          </w:tcPr>
          <w:p w14:paraId="2D756734" w14:textId="77777777" w:rsidR="000A1108" w:rsidRPr="00534C0F" w:rsidRDefault="000A1108" w:rsidP="005E6F87">
            <w:pPr>
              <w:spacing w:after="0" w:line="240" w:lineRule="auto"/>
              <w:rPr>
                <w:rFonts w:asciiTheme="majorBidi" w:eastAsia="Times New Roman" w:hAnsiTheme="majorBidi" w:cstheme="majorBidi"/>
                <w:bCs/>
                <w:color w:val="000000"/>
                <w:kern w:val="0"/>
                <w:sz w:val="24"/>
                <w:szCs w:val="24"/>
                <w14:ligatures w14:val="none"/>
              </w:rPr>
            </w:pPr>
            <w:r w:rsidRPr="00534C0F">
              <w:rPr>
                <w:rFonts w:asciiTheme="majorBidi" w:eastAsia="Times New Roman" w:hAnsiTheme="majorBidi" w:cstheme="majorBidi"/>
                <w:bCs/>
                <w:color w:val="000000"/>
                <w:kern w:val="0"/>
                <w:sz w:val="24"/>
                <w:szCs w:val="24"/>
                <w14:ligatures w14:val="none"/>
              </w:rPr>
              <w:t> </w:t>
            </w:r>
          </w:p>
        </w:tc>
        <w:tc>
          <w:tcPr>
            <w:tcW w:w="1500" w:type="dxa"/>
            <w:tcBorders>
              <w:top w:val="nil"/>
              <w:left w:val="nil"/>
              <w:bottom w:val="single" w:sz="4" w:space="0" w:color="auto"/>
              <w:right w:val="nil"/>
            </w:tcBorders>
            <w:shd w:val="clear" w:color="auto" w:fill="auto"/>
            <w:noWrap/>
            <w:vAlign w:val="bottom"/>
            <w:hideMark/>
          </w:tcPr>
          <w:p w14:paraId="0C050279" w14:textId="77777777" w:rsidR="000A1108" w:rsidRPr="00534C0F" w:rsidRDefault="000A1108" w:rsidP="000A1108">
            <w:pPr>
              <w:spacing w:after="0" w:line="240" w:lineRule="auto"/>
              <w:jc w:val="right"/>
              <w:rPr>
                <w:rFonts w:asciiTheme="majorBidi" w:eastAsia="Times New Roman" w:hAnsiTheme="majorBidi" w:cstheme="majorBidi"/>
                <w:bCs/>
                <w:kern w:val="0"/>
                <w:sz w:val="24"/>
                <w:szCs w:val="24"/>
                <w14:ligatures w14:val="none"/>
              </w:rPr>
            </w:pPr>
            <w:r w:rsidRPr="00534C0F">
              <w:rPr>
                <w:rFonts w:asciiTheme="majorBidi" w:eastAsia="Times New Roman" w:hAnsiTheme="majorBidi" w:cstheme="majorBidi"/>
                <w:bCs/>
                <w:kern w:val="0"/>
                <w:sz w:val="24"/>
                <w:szCs w:val="24"/>
                <w14:ligatures w14:val="none"/>
              </w:rPr>
              <w:t>{0.006}</w:t>
            </w:r>
          </w:p>
        </w:tc>
        <w:tc>
          <w:tcPr>
            <w:tcW w:w="1020" w:type="dxa"/>
            <w:tcBorders>
              <w:top w:val="nil"/>
              <w:left w:val="nil"/>
              <w:bottom w:val="single" w:sz="4" w:space="0" w:color="auto"/>
              <w:right w:val="nil"/>
            </w:tcBorders>
            <w:shd w:val="clear" w:color="auto" w:fill="auto"/>
            <w:noWrap/>
            <w:vAlign w:val="bottom"/>
            <w:hideMark/>
          </w:tcPr>
          <w:p w14:paraId="373C817F"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sz w:val="24"/>
                <w:szCs w:val="24"/>
                <w14:ligatures w14:val="none"/>
              </w:rPr>
            </w:pPr>
            <w:r w:rsidRPr="00534C0F">
              <w:rPr>
                <w:rFonts w:asciiTheme="majorBidi" w:eastAsia="Times New Roman" w:hAnsiTheme="majorBidi" w:cstheme="majorBidi"/>
                <w:bCs/>
                <w:color w:val="000000"/>
                <w:kern w:val="0"/>
                <w:sz w:val="24"/>
                <w:szCs w:val="24"/>
                <w14:ligatures w14:val="none"/>
              </w:rPr>
              <w:t> </w:t>
            </w:r>
          </w:p>
        </w:tc>
        <w:tc>
          <w:tcPr>
            <w:tcW w:w="1500" w:type="dxa"/>
            <w:tcBorders>
              <w:top w:val="nil"/>
              <w:left w:val="nil"/>
              <w:bottom w:val="single" w:sz="4" w:space="0" w:color="auto"/>
              <w:right w:val="nil"/>
            </w:tcBorders>
            <w:shd w:val="clear" w:color="auto" w:fill="auto"/>
            <w:noWrap/>
            <w:vAlign w:val="bottom"/>
            <w:hideMark/>
          </w:tcPr>
          <w:p w14:paraId="2740BF0D" w14:textId="77777777" w:rsidR="000A1108" w:rsidRPr="00534C0F" w:rsidRDefault="000A1108" w:rsidP="000A1108">
            <w:pPr>
              <w:spacing w:after="0" w:line="240" w:lineRule="auto"/>
              <w:jc w:val="right"/>
              <w:rPr>
                <w:rFonts w:asciiTheme="majorBidi" w:eastAsia="Times New Roman" w:hAnsiTheme="majorBidi" w:cstheme="majorBidi"/>
                <w:bCs/>
                <w:kern w:val="0"/>
                <w:sz w:val="24"/>
                <w:szCs w:val="24"/>
                <w14:ligatures w14:val="none"/>
              </w:rPr>
            </w:pPr>
            <w:r w:rsidRPr="00534C0F">
              <w:rPr>
                <w:rFonts w:asciiTheme="majorBidi" w:eastAsia="Times New Roman" w:hAnsiTheme="majorBidi" w:cstheme="majorBidi"/>
                <w:bCs/>
                <w:kern w:val="0"/>
                <w:sz w:val="24"/>
                <w:szCs w:val="24"/>
                <w14:ligatures w14:val="none"/>
              </w:rPr>
              <w:t>{0.034}</w:t>
            </w:r>
          </w:p>
        </w:tc>
        <w:tc>
          <w:tcPr>
            <w:tcW w:w="1020" w:type="dxa"/>
            <w:tcBorders>
              <w:top w:val="nil"/>
              <w:left w:val="nil"/>
              <w:bottom w:val="single" w:sz="4" w:space="0" w:color="auto"/>
              <w:right w:val="nil"/>
            </w:tcBorders>
            <w:shd w:val="clear" w:color="auto" w:fill="auto"/>
            <w:noWrap/>
            <w:vAlign w:val="bottom"/>
            <w:hideMark/>
          </w:tcPr>
          <w:p w14:paraId="79EE2E5C"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w:t>
            </w:r>
          </w:p>
        </w:tc>
      </w:tr>
      <w:tr w:rsidR="000A1108" w:rsidRPr="00534C0F" w14:paraId="43415FF8" w14:textId="77777777" w:rsidTr="000A1108">
        <w:trPr>
          <w:trHeight w:val="285"/>
        </w:trPr>
        <w:tc>
          <w:tcPr>
            <w:tcW w:w="1840" w:type="dxa"/>
            <w:tcBorders>
              <w:top w:val="nil"/>
              <w:left w:val="nil"/>
              <w:bottom w:val="nil"/>
              <w:right w:val="nil"/>
            </w:tcBorders>
            <w:shd w:val="clear" w:color="auto" w:fill="auto"/>
            <w:noWrap/>
            <w:vAlign w:val="bottom"/>
            <w:hideMark/>
          </w:tcPr>
          <w:p w14:paraId="52FE96D6"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N</w:t>
            </w:r>
          </w:p>
        </w:tc>
        <w:tc>
          <w:tcPr>
            <w:tcW w:w="1500" w:type="dxa"/>
            <w:tcBorders>
              <w:top w:val="nil"/>
              <w:left w:val="nil"/>
              <w:bottom w:val="nil"/>
              <w:right w:val="nil"/>
            </w:tcBorders>
            <w:shd w:val="clear" w:color="auto" w:fill="auto"/>
            <w:noWrap/>
            <w:vAlign w:val="bottom"/>
            <w:hideMark/>
          </w:tcPr>
          <w:p w14:paraId="0BED65EA"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6426</w:t>
            </w:r>
          </w:p>
        </w:tc>
        <w:tc>
          <w:tcPr>
            <w:tcW w:w="1020" w:type="dxa"/>
            <w:tcBorders>
              <w:top w:val="nil"/>
              <w:left w:val="nil"/>
              <w:bottom w:val="nil"/>
              <w:right w:val="nil"/>
            </w:tcBorders>
            <w:shd w:val="clear" w:color="auto" w:fill="auto"/>
            <w:noWrap/>
            <w:vAlign w:val="bottom"/>
            <w:hideMark/>
          </w:tcPr>
          <w:p w14:paraId="2D6B7124" w14:textId="77777777" w:rsidR="000A1108" w:rsidRPr="00534C0F" w:rsidRDefault="000A1108"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500" w:type="dxa"/>
            <w:tcBorders>
              <w:top w:val="nil"/>
              <w:left w:val="nil"/>
              <w:bottom w:val="nil"/>
              <w:right w:val="nil"/>
            </w:tcBorders>
            <w:shd w:val="clear" w:color="auto" w:fill="auto"/>
            <w:noWrap/>
            <w:vAlign w:val="bottom"/>
            <w:hideMark/>
          </w:tcPr>
          <w:p w14:paraId="0DE02F39"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6237</w:t>
            </w:r>
          </w:p>
        </w:tc>
        <w:tc>
          <w:tcPr>
            <w:tcW w:w="1020" w:type="dxa"/>
            <w:tcBorders>
              <w:top w:val="nil"/>
              <w:left w:val="nil"/>
              <w:bottom w:val="nil"/>
              <w:right w:val="nil"/>
            </w:tcBorders>
            <w:shd w:val="clear" w:color="auto" w:fill="auto"/>
            <w:noWrap/>
            <w:vAlign w:val="bottom"/>
            <w:hideMark/>
          </w:tcPr>
          <w:p w14:paraId="6C805993" w14:textId="77777777" w:rsidR="000A1108" w:rsidRPr="00534C0F" w:rsidRDefault="000A1108" w:rsidP="000A1108">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500" w:type="dxa"/>
            <w:tcBorders>
              <w:top w:val="nil"/>
              <w:left w:val="nil"/>
              <w:bottom w:val="nil"/>
              <w:right w:val="nil"/>
            </w:tcBorders>
            <w:shd w:val="clear" w:color="auto" w:fill="auto"/>
            <w:noWrap/>
            <w:vAlign w:val="bottom"/>
            <w:hideMark/>
          </w:tcPr>
          <w:p w14:paraId="12F93B44"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6048</w:t>
            </w:r>
          </w:p>
        </w:tc>
        <w:tc>
          <w:tcPr>
            <w:tcW w:w="1020" w:type="dxa"/>
            <w:tcBorders>
              <w:top w:val="nil"/>
              <w:left w:val="nil"/>
              <w:bottom w:val="nil"/>
              <w:right w:val="nil"/>
            </w:tcBorders>
            <w:shd w:val="clear" w:color="auto" w:fill="auto"/>
            <w:noWrap/>
            <w:vAlign w:val="bottom"/>
            <w:hideMark/>
          </w:tcPr>
          <w:p w14:paraId="7E6351AD" w14:textId="77777777" w:rsidR="000A1108" w:rsidRPr="00534C0F" w:rsidRDefault="000A1108" w:rsidP="000A1108">
            <w:pPr>
              <w:spacing w:after="0" w:line="240" w:lineRule="auto"/>
              <w:jc w:val="right"/>
              <w:rPr>
                <w:rFonts w:asciiTheme="majorBidi" w:eastAsia="Times New Roman" w:hAnsiTheme="majorBidi" w:cstheme="majorBidi"/>
                <w:bCs/>
                <w:color w:val="000000"/>
                <w:kern w:val="0"/>
                <w14:ligatures w14:val="none"/>
              </w:rPr>
            </w:pPr>
          </w:p>
        </w:tc>
      </w:tr>
    </w:tbl>
    <w:p w14:paraId="37A5EA69" w14:textId="77777777" w:rsidR="002C6060" w:rsidRDefault="002C6060" w:rsidP="00F47B2C">
      <w:pPr>
        <w:pStyle w:val="Caption"/>
        <w:keepNext/>
        <w:rPr>
          <w:rFonts w:asciiTheme="majorBidi" w:hAnsiTheme="majorBidi" w:cstheme="majorBidi"/>
          <w:bCs/>
          <w:i w:val="0"/>
          <w:iCs w:val="0"/>
          <w:color w:val="auto"/>
          <w:sz w:val="24"/>
          <w:szCs w:val="24"/>
        </w:rPr>
      </w:pPr>
    </w:p>
    <w:p w14:paraId="0DACD450" w14:textId="44C43EB1" w:rsidR="00F47B2C" w:rsidRPr="00534C0F" w:rsidRDefault="00F47B2C" w:rsidP="00F47B2C">
      <w:pPr>
        <w:pStyle w:val="Caption"/>
        <w:keepNext/>
        <w:rPr>
          <w:rFonts w:asciiTheme="majorBidi" w:hAnsiTheme="majorBidi" w:cstheme="majorBidi"/>
          <w:bCs/>
          <w:i w:val="0"/>
          <w:iCs w:val="0"/>
          <w:color w:val="auto"/>
          <w:sz w:val="24"/>
          <w:szCs w:val="24"/>
        </w:rPr>
      </w:pPr>
      <w:r w:rsidRPr="00534C0F">
        <w:rPr>
          <w:rFonts w:asciiTheme="majorBidi" w:hAnsiTheme="majorBidi" w:cstheme="majorBidi"/>
          <w:bCs/>
          <w:i w:val="0"/>
          <w:iCs w:val="0"/>
          <w:color w:val="auto"/>
          <w:sz w:val="24"/>
          <w:szCs w:val="24"/>
        </w:rPr>
        <w:t xml:space="preserve">Table </w:t>
      </w:r>
      <w:r w:rsidRPr="00534C0F">
        <w:rPr>
          <w:rFonts w:asciiTheme="majorBidi" w:hAnsiTheme="majorBidi" w:cstheme="majorBidi"/>
          <w:bCs/>
          <w:i w:val="0"/>
          <w:iCs w:val="0"/>
          <w:color w:val="auto"/>
          <w:sz w:val="24"/>
          <w:szCs w:val="24"/>
        </w:rPr>
        <w:fldChar w:fldCharType="begin"/>
      </w:r>
      <w:r w:rsidRPr="00534C0F">
        <w:rPr>
          <w:rFonts w:asciiTheme="majorBidi" w:hAnsiTheme="majorBidi" w:cstheme="majorBidi"/>
          <w:bCs/>
          <w:i w:val="0"/>
          <w:iCs w:val="0"/>
          <w:color w:val="auto"/>
          <w:sz w:val="24"/>
          <w:szCs w:val="24"/>
        </w:rPr>
        <w:instrText xml:space="preserve"> SEQ Table \* ARABIC </w:instrText>
      </w:r>
      <w:r w:rsidRPr="00534C0F">
        <w:rPr>
          <w:rFonts w:asciiTheme="majorBidi" w:hAnsiTheme="majorBidi" w:cstheme="majorBidi"/>
          <w:bCs/>
          <w:i w:val="0"/>
          <w:iCs w:val="0"/>
          <w:color w:val="auto"/>
          <w:sz w:val="24"/>
          <w:szCs w:val="24"/>
        </w:rPr>
        <w:fldChar w:fldCharType="separate"/>
      </w:r>
      <w:r w:rsidR="005302AB" w:rsidRPr="00534C0F">
        <w:rPr>
          <w:rFonts w:asciiTheme="majorBidi" w:hAnsiTheme="majorBidi" w:cstheme="majorBidi"/>
          <w:bCs/>
          <w:i w:val="0"/>
          <w:iCs w:val="0"/>
          <w:noProof/>
          <w:color w:val="auto"/>
          <w:sz w:val="24"/>
          <w:szCs w:val="24"/>
        </w:rPr>
        <w:t>3</w:t>
      </w:r>
      <w:r w:rsidRPr="00534C0F">
        <w:rPr>
          <w:rFonts w:asciiTheme="majorBidi" w:hAnsiTheme="majorBidi" w:cstheme="majorBidi"/>
          <w:bCs/>
          <w:i w:val="0"/>
          <w:iCs w:val="0"/>
          <w:color w:val="auto"/>
          <w:sz w:val="24"/>
          <w:szCs w:val="24"/>
        </w:rPr>
        <w:fldChar w:fldCharType="end"/>
      </w:r>
      <w:r w:rsidRPr="00534C0F">
        <w:rPr>
          <w:rFonts w:asciiTheme="majorBidi" w:hAnsiTheme="majorBidi" w:cstheme="majorBidi"/>
          <w:bCs/>
          <w:i w:val="0"/>
          <w:iCs w:val="0"/>
          <w:color w:val="auto"/>
          <w:sz w:val="24"/>
          <w:szCs w:val="24"/>
        </w:rPr>
        <w:t xml:space="preserve">: </w:t>
      </w:r>
      <w:bookmarkStart w:id="3" w:name="_Hlk196630608"/>
      <w:r w:rsidR="009253A9" w:rsidRPr="00534C0F">
        <w:rPr>
          <w:rFonts w:asciiTheme="majorBidi" w:hAnsiTheme="majorBidi" w:cstheme="majorBidi"/>
          <w:bCs/>
          <w:i w:val="0"/>
          <w:iCs w:val="0"/>
          <w:sz w:val="24"/>
          <w:szCs w:val="24"/>
        </w:rPr>
        <w:t xml:space="preserve">Relationship between SPEI and conflict incidence in destination location (migration routes defined based on </w:t>
      </w:r>
      <w:r w:rsidR="00543FE7" w:rsidRPr="00534C0F">
        <w:rPr>
          <w:rFonts w:asciiTheme="majorBidi" w:hAnsiTheme="majorBidi" w:cstheme="majorBidi"/>
          <w:bCs/>
          <w:i w:val="0"/>
          <w:iCs w:val="0"/>
          <w:sz w:val="24"/>
          <w:szCs w:val="24"/>
        </w:rPr>
        <w:t>four</w:t>
      </w:r>
      <w:r w:rsidR="009253A9" w:rsidRPr="00534C0F">
        <w:rPr>
          <w:rFonts w:asciiTheme="majorBidi" w:hAnsiTheme="majorBidi" w:cstheme="majorBidi"/>
          <w:bCs/>
          <w:i w:val="0"/>
          <w:iCs w:val="0"/>
          <w:sz w:val="24"/>
          <w:szCs w:val="24"/>
        </w:rPr>
        <w:t xml:space="preserve"> movements between localities)</w:t>
      </w:r>
      <w:bookmarkEnd w:id="3"/>
    </w:p>
    <w:tbl>
      <w:tblPr>
        <w:tblW w:w="8940" w:type="dxa"/>
        <w:tblLook w:val="04A0" w:firstRow="1" w:lastRow="0" w:firstColumn="1" w:lastColumn="0" w:noHBand="0" w:noVBand="1"/>
      </w:tblPr>
      <w:tblGrid>
        <w:gridCol w:w="1800"/>
        <w:gridCol w:w="1420"/>
        <w:gridCol w:w="960"/>
        <w:gridCol w:w="1420"/>
        <w:gridCol w:w="960"/>
        <w:gridCol w:w="1420"/>
        <w:gridCol w:w="960"/>
      </w:tblGrid>
      <w:tr w:rsidR="002C6060" w:rsidRPr="00543FE7" w14:paraId="77CC299B" w14:textId="77777777" w:rsidTr="007370DC">
        <w:trPr>
          <w:trHeight w:val="900"/>
        </w:trPr>
        <w:tc>
          <w:tcPr>
            <w:tcW w:w="1800" w:type="dxa"/>
            <w:tcBorders>
              <w:top w:val="nil"/>
              <w:left w:val="nil"/>
              <w:bottom w:val="single" w:sz="4" w:space="0" w:color="auto"/>
              <w:right w:val="nil"/>
            </w:tcBorders>
            <w:shd w:val="clear" w:color="auto" w:fill="auto"/>
            <w:noWrap/>
            <w:vAlign w:val="bottom"/>
            <w:hideMark/>
          </w:tcPr>
          <w:p w14:paraId="11064811" w14:textId="77777777" w:rsidR="002C6060" w:rsidRPr="00543FE7" w:rsidRDefault="002C6060"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w:t>
            </w:r>
          </w:p>
        </w:tc>
        <w:tc>
          <w:tcPr>
            <w:tcW w:w="2380" w:type="dxa"/>
            <w:gridSpan w:val="2"/>
            <w:tcBorders>
              <w:top w:val="nil"/>
              <w:left w:val="nil"/>
              <w:bottom w:val="single" w:sz="4" w:space="0" w:color="auto"/>
              <w:right w:val="nil"/>
            </w:tcBorders>
            <w:shd w:val="clear" w:color="auto" w:fill="auto"/>
            <w:vAlign w:val="bottom"/>
            <w:hideMark/>
          </w:tcPr>
          <w:p w14:paraId="6C42C1C9" w14:textId="0BBF1E4A" w:rsidR="002C6060" w:rsidRPr="00543FE7" w:rsidRDefault="002C6060" w:rsidP="002C6060">
            <w:pPr>
              <w:spacing w:after="0" w:line="240" w:lineRule="auto"/>
              <w:jc w:val="center"/>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Conflict in destination locality</w:t>
            </w:r>
          </w:p>
        </w:tc>
        <w:tc>
          <w:tcPr>
            <w:tcW w:w="2380" w:type="dxa"/>
            <w:gridSpan w:val="2"/>
            <w:tcBorders>
              <w:top w:val="nil"/>
              <w:left w:val="nil"/>
              <w:bottom w:val="single" w:sz="4" w:space="0" w:color="auto"/>
              <w:right w:val="nil"/>
            </w:tcBorders>
            <w:shd w:val="clear" w:color="auto" w:fill="auto"/>
            <w:vAlign w:val="bottom"/>
            <w:hideMark/>
          </w:tcPr>
          <w:p w14:paraId="26857C5F" w14:textId="74EF2B6C" w:rsidR="002C6060" w:rsidRPr="00543FE7" w:rsidRDefault="002C6060" w:rsidP="002C6060">
            <w:pPr>
              <w:spacing w:after="0" w:line="240" w:lineRule="auto"/>
              <w:jc w:val="center"/>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Conflict in destination locality</w:t>
            </w:r>
          </w:p>
        </w:tc>
        <w:tc>
          <w:tcPr>
            <w:tcW w:w="2380" w:type="dxa"/>
            <w:gridSpan w:val="2"/>
            <w:tcBorders>
              <w:top w:val="nil"/>
              <w:left w:val="nil"/>
              <w:bottom w:val="single" w:sz="4" w:space="0" w:color="auto"/>
              <w:right w:val="nil"/>
            </w:tcBorders>
            <w:shd w:val="clear" w:color="auto" w:fill="auto"/>
            <w:vAlign w:val="bottom"/>
            <w:hideMark/>
          </w:tcPr>
          <w:p w14:paraId="46E91B61" w14:textId="3B80CF8A" w:rsidR="002C6060" w:rsidRPr="00543FE7" w:rsidRDefault="002C6060" w:rsidP="002C6060">
            <w:pPr>
              <w:spacing w:after="0" w:line="240" w:lineRule="auto"/>
              <w:jc w:val="center"/>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Conflict in destination locality</w:t>
            </w:r>
          </w:p>
        </w:tc>
      </w:tr>
      <w:tr w:rsidR="00543FE7" w:rsidRPr="00543FE7" w14:paraId="6724B6FB" w14:textId="77777777" w:rsidTr="00543FE7">
        <w:trPr>
          <w:trHeight w:val="300"/>
        </w:trPr>
        <w:tc>
          <w:tcPr>
            <w:tcW w:w="1800" w:type="dxa"/>
            <w:tcBorders>
              <w:top w:val="nil"/>
              <w:left w:val="nil"/>
              <w:bottom w:val="nil"/>
              <w:right w:val="nil"/>
            </w:tcBorders>
            <w:shd w:val="clear" w:color="auto" w:fill="auto"/>
            <w:noWrap/>
            <w:vAlign w:val="bottom"/>
            <w:hideMark/>
          </w:tcPr>
          <w:p w14:paraId="6E65298C" w14:textId="51A70647"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SPEI</w:t>
            </w:r>
          </w:p>
        </w:tc>
        <w:tc>
          <w:tcPr>
            <w:tcW w:w="1420" w:type="dxa"/>
            <w:tcBorders>
              <w:top w:val="nil"/>
              <w:left w:val="nil"/>
              <w:bottom w:val="nil"/>
              <w:right w:val="nil"/>
            </w:tcBorders>
            <w:shd w:val="clear" w:color="auto" w:fill="auto"/>
            <w:noWrap/>
            <w:vAlign w:val="bottom"/>
            <w:hideMark/>
          </w:tcPr>
          <w:p w14:paraId="39F7E502" w14:textId="0FA8B5D3"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-0.047</w:t>
            </w:r>
          </w:p>
        </w:tc>
        <w:tc>
          <w:tcPr>
            <w:tcW w:w="960" w:type="dxa"/>
            <w:tcBorders>
              <w:top w:val="nil"/>
              <w:left w:val="nil"/>
              <w:bottom w:val="nil"/>
              <w:right w:val="nil"/>
            </w:tcBorders>
            <w:shd w:val="clear" w:color="auto" w:fill="auto"/>
            <w:noWrap/>
            <w:vAlign w:val="bottom"/>
            <w:hideMark/>
          </w:tcPr>
          <w:p w14:paraId="76194F05" w14:textId="565425EF"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43F97617" w14:textId="75402A32"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-0.038</w:t>
            </w:r>
          </w:p>
        </w:tc>
        <w:tc>
          <w:tcPr>
            <w:tcW w:w="960" w:type="dxa"/>
            <w:tcBorders>
              <w:top w:val="nil"/>
              <w:left w:val="nil"/>
              <w:bottom w:val="nil"/>
              <w:right w:val="nil"/>
            </w:tcBorders>
            <w:shd w:val="clear" w:color="auto" w:fill="auto"/>
            <w:noWrap/>
            <w:vAlign w:val="bottom"/>
            <w:hideMark/>
          </w:tcPr>
          <w:p w14:paraId="5434332F" w14:textId="399FC157"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719C8250" w14:textId="40C90624"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-0.045</w:t>
            </w:r>
          </w:p>
        </w:tc>
        <w:tc>
          <w:tcPr>
            <w:tcW w:w="960" w:type="dxa"/>
            <w:tcBorders>
              <w:top w:val="nil"/>
              <w:left w:val="nil"/>
              <w:bottom w:val="nil"/>
              <w:right w:val="nil"/>
            </w:tcBorders>
            <w:shd w:val="clear" w:color="auto" w:fill="auto"/>
            <w:noWrap/>
            <w:vAlign w:val="bottom"/>
            <w:hideMark/>
          </w:tcPr>
          <w:p w14:paraId="1C403B04" w14:textId="7AFD5D41"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r>
      <w:tr w:rsidR="00543FE7" w:rsidRPr="00543FE7" w14:paraId="2A808673" w14:textId="77777777" w:rsidTr="00543FE7">
        <w:trPr>
          <w:trHeight w:val="300"/>
        </w:trPr>
        <w:tc>
          <w:tcPr>
            <w:tcW w:w="1800" w:type="dxa"/>
            <w:tcBorders>
              <w:top w:val="nil"/>
              <w:left w:val="nil"/>
              <w:bottom w:val="nil"/>
              <w:right w:val="nil"/>
            </w:tcBorders>
            <w:shd w:val="clear" w:color="auto" w:fill="auto"/>
            <w:noWrap/>
            <w:vAlign w:val="bottom"/>
            <w:hideMark/>
          </w:tcPr>
          <w:p w14:paraId="068CB3AC" w14:textId="64EF8012"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p>
        </w:tc>
        <w:tc>
          <w:tcPr>
            <w:tcW w:w="1420" w:type="dxa"/>
            <w:tcBorders>
              <w:top w:val="nil"/>
              <w:left w:val="nil"/>
              <w:bottom w:val="nil"/>
              <w:right w:val="nil"/>
            </w:tcBorders>
            <w:shd w:val="clear" w:color="auto" w:fill="auto"/>
            <w:noWrap/>
            <w:vAlign w:val="bottom"/>
            <w:hideMark/>
          </w:tcPr>
          <w:p w14:paraId="5ED583F5" w14:textId="529E59AF"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(0.024)</w:t>
            </w:r>
          </w:p>
        </w:tc>
        <w:tc>
          <w:tcPr>
            <w:tcW w:w="960" w:type="dxa"/>
            <w:tcBorders>
              <w:top w:val="nil"/>
              <w:left w:val="nil"/>
              <w:bottom w:val="nil"/>
              <w:right w:val="nil"/>
            </w:tcBorders>
            <w:shd w:val="clear" w:color="auto" w:fill="auto"/>
            <w:noWrap/>
            <w:vAlign w:val="bottom"/>
            <w:hideMark/>
          </w:tcPr>
          <w:p w14:paraId="403429DE" w14:textId="70800F51"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2C36F7A6" w14:textId="3E70B7BD"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(0.021)</w:t>
            </w:r>
          </w:p>
        </w:tc>
        <w:tc>
          <w:tcPr>
            <w:tcW w:w="960" w:type="dxa"/>
            <w:tcBorders>
              <w:top w:val="nil"/>
              <w:left w:val="nil"/>
              <w:bottom w:val="nil"/>
              <w:right w:val="nil"/>
            </w:tcBorders>
            <w:shd w:val="clear" w:color="auto" w:fill="auto"/>
            <w:noWrap/>
            <w:vAlign w:val="bottom"/>
            <w:hideMark/>
          </w:tcPr>
          <w:p w14:paraId="53C77884" w14:textId="58C812BF"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2667384C" w14:textId="78ADA30D"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(0.024)</w:t>
            </w:r>
          </w:p>
        </w:tc>
        <w:tc>
          <w:tcPr>
            <w:tcW w:w="960" w:type="dxa"/>
            <w:tcBorders>
              <w:top w:val="nil"/>
              <w:left w:val="nil"/>
              <w:bottom w:val="nil"/>
              <w:right w:val="nil"/>
            </w:tcBorders>
            <w:shd w:val="clear" w:color="auto" w:fill="auto"/>
            <w:noWrap/>
            <w:vAlign w:val="bottom"/>
            <w:hideMark/>
          </w:tcPr>
          <w:p w14:paraId="60E77501" w14:textId="349E0D36"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r>
      <w:tr w:rsidR="00543FE7" w:rsidRPr="00543FE7" w14:paraId="765ABC1F" w14:textId="77777777" w:rsidTr="00543FE7">
        <w:trPr>
          <w:trHeight w:val="315"/>
        </w:trPr>
        <w:tc>
          <w:tcPr>
            <w:tcW w:w="1800" w:type="dxa"/>
            <w:tcBorders>
              <w:top w:val="nil"/>
              <w:left w:val="nil"/>
              <w:bottom w:val="nil"/>
              <w:right w:val="nil"/>
            </w:tcBorders>
            <w:shd w:val="clear" w:color="auto" w:fill="auto"/>
            <w:noWrap/>
            <w:vAlign w:val="bottom"/>
            <w:hideMark/>
          </w:tcPr>
          <w:p w14:paraId="1FB2B083" w14:textId="2E6D945B"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SPEI (t-1)</w:t>
            </w:r>
          </w:p>
        </w:tc>
        <w:tc>
          <w:tcPr>
            <w:tcW w:w="1420" w:type="dxa"/>
            <w:tcBorders>
              <w:top w:val="nil"/>
              <w:left w:val="nil"/>
              <w:bottom w:val="nil"/>
              <w:right w:val="nil"/>
            </w:tcBorders>
            <w:shd w:val="clear" w:color="auto" w:fill="auto"/>
            <w:noWrap/>
            <w:vAlign w:val="bottom"/>
            <w:hideMark/>
          </w:tcPr>
          <w:p w14:paraId="252A570D" w14:textId="23EEBDFE"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960" w:type="dxa"/>
            <w:tcBorders>
              <w:top w:val="nil"/>
              <w:left w:val="nil"/>
              <w:bottom w:val="nil"/>
              <w:right w:val="nil"/>
            </w:tcBorders>
            <w:shd w:val="clear" w:color="auto" w:fill="auto"/>
            <w:noWrap/>
            <w:vAlign w:val="bottom"/>
            <w:hideMark/>
          </w:tcPr>
          <w:p w14:paraId="645A4FCF" w14:textId="05395D5E"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77B499FA" w14:textId="44E7501B"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-0.029</w:t>
            </w:r>
          </w:p>
        </w:tc>
        <w:tc>
          <w:tcPr>
            <w:tcW w:w="960" w:type="dxa"/>
            <w:tcBorders>
              <w:top w:val="nil"/>
              <w:left w:val="nil"/>
              <w:bottom w:val="nil"/>
              <w:right w:val="nil"/>
            </w:tcBorders>
            <w:shd w:val="clear" w:color="auto" w:fill="auto"/>
            <w:noWrap/>
            <w:vAlign w:val="bottom"/>
            <w:hideMark/>
          </w:tcPr>
          <w:p w14:paraId="66840D98" w14:textId="0375E1A7"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730A7122" w14:textId="2CB7B304"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-0.040</w:t>
            </w:r>
          </w:p>
        </w:tc>
        <w:tc>
          <w:tcPr>
            <w:tcW w:w="960" w:type="dxa"/>
            <w:tcBorders>
              <w:top w:val="nil"/>
              <w:left w:val="nil"/>
              <w:bottom w:val="nil"/>
              <w:right w:val="nil"/>
            </w:tcBorders>
            <w:shd w:val="clear" w:color="auto" w:fill="auto"/>
            <w:noWrap/>
            <w:vAlign w:val="bottom"/>
            <w:hideMark/>
          </w:tcPr>
          <w:p w14:paraId="72A31B49" w14:textId="32984D26"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r>
      <w:tr w:rsidR="00543FE7" w:rsidRPr="00543FE7" w14:paraId="31EBC68E" w14:textId="77777777" w:rsidTr="00543FE7">
        <w:trPr>
          <w:trHeight w:val="300"/>
        </w:trPr>
        <w:tc>
          <w:tcPr>
            <w:tcW w:w="1800" w:type="dxa"/>
            <w:tcBorders>
              <w:top w:val="nil"/>
              <w:left w:val="nil"/>
              <w:bottom w:val="nil"/>
              <w:right w:val="nil"/>
            </w:tcBorders>
            <w:shd w:val="clear" w:color="auto" w:fill="auto"/>
            <w:noWrap/>
            <w:vAlign w:val="bottom"/>
            <w:hideMark/>
          </w:tcPr>
          <w:p w14:paraId="11EFF42A" w14:textId="17D47A28"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p>
        </w:tc>
        <w:tc>
          <w:tcPr>
            <w:tcW w:w="1420" w:type="dxa"/>
            <w:tcBorders>
              <w:top w:val="nil"/>
              <w:left w:val="nil"/>
              <w:bottom w:val="nil"/>
              <w:right w:val="nil"/>
            </w:tcBorders>
            <w:shd w:val="clear" w:color="auto" w:fill="auto"/>
            <w:noWrap/>
            <w:vAlign w:val="bottom"/>
            <w:hideMark/>
          </w:tcPr>
          <w:p w14:paraId="3D76AF52" w14:textId="53379ABB"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960" w:type="dxa"/>
            <w:tcBorders>
              <w:top w:val="nil"/>
              <w:left w:val="nil"/>
              <w:bottom w:val="nil"/>
              <w:right w:val="nil"/>
            </w:tcBorders>
            <w:shd w:val="clear" w:color="auto" w:fill="auto"/>
            <w:noWrap/>
            <w:vAlign w:val="bottom"/>
            <w:hideMark/>
          </w:tcPr>
          <w:p w14:paraId="0D30C23F" w14:textId="555D34BF"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22989C1E" w14:textId="41B9F6BC"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(0.030)</w:t>
            </w:r>
          </w:p>
        </w:tc>
        <w:tc>
          <w:tcPr>
            <w:tcW w:w="960" w:type="dxa"/>
            <w:tcBorders>
              <w:top w:val="nil"/>
              <w:left w:val="nil"/>
              <w:bottom w:val="nil"/>
              <w:right w:val="nil"/>
            </w:tcBorders>
            <w:shd w:val="clear" w:color="auto" w:fill="auto"/>
            <w:noWrap/>
            <w:vAlign w:val="bottom"/>
            <w:hideMark/>
          </w:tcPr>
          <w:p w14:paraId="53A9EB56" w14:textId="002F9C5F"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38B6242D" w14:textId="24E5F4DC"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(0.027)</w:t>
            </w:r>
          </w:p>
        </w:tc>
        <w:tc>
          <w:tcPr>
            <w:tcW w:w="960" w:type="dxa"/>
            <w:tcBorders>
              <w:top w:val="nil"/>
              <w:left w:val="nil"/>
              <w:bottom w:val="nil"/>
              <w:right w:val="nil"/>
            </w:tcBorders>
            <w:shd w:val="clear" w:color="auto" w:fill="auto"/>
            <w:noWrap/>
            <w:vAlign w:val="bottom"/>
            <w:hideMark/>
          </w:tcPr>
          <w:p w14:paraId="3E969555" w14:textId="0D9778C7"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r>
      <w:tr w:rsidR="00543FE7" w:rsidRPr="00543FE7" w14:paraId="17E8E341" w14:textId="77777777" w:rsidTr="00543FE7">
        <w:trPr>
          <w:trHeight w:val="315"/>
        </w:trPr>
        <w:tc>
          <w:tcPr>
            <w:tcW w:w="1800" w:type="dxa"/>
            <w:tcBorders>
              <w:top w:val="nil"/>
              <w:left w:val="nil"/>
              <w:bottom w:val="nil"/>
              <w:right w:val="nil"/>
            </w:tcBorders>
            <w:shd w:val="clear" w:color="auto" w:fill="auto"/>
            <w:noWrap/>
            <w:vAlign w:val="bottom"/>
            <w:hideMark/>
          </w:tcPr>
          <w:p w14:paraId="3D2D05E9" w14:textId="07013440"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SPEI (t-2)</w:t>
            </w:r>
          </w:p>
        </w:tc>
        <w:tc>
          <w:tcPr>
            <w:tcW w:w="1420" w:type="dxa"/>
            <w:tcBorders>
              <w:top w:val="nil"/>
              <w:left w:val="nil"/>
              <w:bottom w:val="nil"/>
              <w:right w:val="nil"/>
            </w:tcBorders>
            <w:shd w:val="clear" w:color="auto" w:fill="auto"/>
            <w:noWrap/>
            <w:vAlign w:val="bottom"/>
            <w:hideMark/>
          </w:tcPr>
          <w:p w14:paraId="03488AB3" w14:textId="722E74BF"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960" w:type="dxa"/>
            <w:tcBorders>
              <w:top w:val="nil"/>
              <w:left w:val="nil"/>
              <w:bottom w:val="nil"/>
              <w:right w:val="nil"/>
            </w:tcBorders>
            <w:shd w:val="clear" w:color="auto" w:fill="auto"/>
            <w:noWrap/>
            <w:vAlign w:val="bottom"/>
            <w:hideMark/>
          </w:tcPr>
          <w:p w14:paraId="10FD9A58" w14:textId="22D4423B"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6C16E6FA" w14:textId="72CC0EB0"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960" w:type="dxa"/>
            <w:tcBorders>
              <w:top w:val="nil"/>
              <w:left w:val="nil"/>
              <w:bottom w:val="nil"/>
              <w:right w:val="nil"/>
            </w:tcBorders>
            <w:shd w:val="clear" w:color="auto" w:fill="auto"/>
            <w:noWrap/>
            <w:vAlign w:val="bottom"/>
            <w:hideMark/>
          </w:tcPr>
          <w:p w14:paraId="45A800D4" w14:textId="0B8350F3"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5934902B" w14:textId="722B7A46"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0.033</w:t>
            </w:r>
          </w:p>
        </w:tc>
        <w:tc>
          <w:tcPr>
            <w:tcW w:w="960" w:type="dxa"/>
            <w:tcBorders>
              <w:top w:val="nil"/>
              <w:left w:val="nil"/>
              <w:bottom w:val="nil"/>
              <w:right w:val="nil"/>
            </w:tcBorders>
            <w:shd w:val="clear" w:color="auto" w:fill="auto"/>
            <w:noWrap/>
            <w:vAlign w:val="bottom"/>
            <w:hideMark/>
          </w:tcPr>
          <w:p w14:paraId="508BA294" w14:textId="31CC730C"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r>
      <w:tr w:rsidR="00543FE7" w:rsidRPr="00543FE7" w14:paraId="41BD0E54" w14:textId="77777777" w:rsidTr="00543FE7">
        <w:trPr>
          <w:trHeight w:val="300"/>
        </w:trPr>
        <w:tc>
          <w:tcPr>
            <w:tcW w:w="1800" w:type="dxa"/>
            <w:tcBorders>
              <w:top w:val="nil"/>
              <w:left w:val="nil"/>
              <w:bottom w:val="nil"/>
              <w:right w:val="nil"/>
            </w:tcBorders>
            <w:shd w:val="clear" w:color="auto" w:fill="auto"/>
            <w:noWrap/>
            <w:vAlign w:val="bottom"/>
            <w:hideMark/>
          </w:tcPr>
          <w:p w14:paraId="5C630622" w14:textId="0B66590C"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p>
        </w:tc>
        <w:tc>
          <w:tcPr>
            <w:tcW w:w="1420" w:type="dxa"/>
            <w:tcBorders>
              <w:top w:val="nil"/>
              <w:left w:val="nil"/>
              <w:bottom w:val="nil"/>
              <w:right w:val="nil"/>
            </w:tcBorders>
            <w:shd w:val="clear" w:color="auto" w:fill="auto"/>
            <w:noWrap/>
            <w:vAlign w:val="bottom"/>
            <w:hideMark/>
          </w:tcPr>
          <w:p w14:paraId="5DEF382B" w14:textId="7FEEAC53"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960" w:type="dxa"/>
            <w:tcBorders>
              <w:top w:val="nil"/>
              <w:left w:val="nil"/>
              <w:bottom w:val="nil"/>
              <w:right w:val="nil"/>
            </w:tcBorders>
            <w:shd w:val="clear" w:color="auto" w:fill="auto"/>
            <w:noWrap/>
            <w:vAlign w:val="bottom"/>
            <w:hideMark/>
          </w:tcPr>
          <w:p w14:paraId="3D4AA017" w14:textId="35C0AC27"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72EC5D5B" w14:textId="7A84B991"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960" w:type="dxa"/>
            <w:tcBorders>
              <w:top w:val="nil"/>
              <w:left w:val="nil"/>
              <w:bottom w:val="nil"/>
              <w:right w:val="nil"/>
            </w:tcBorders>
            <w:shd w:val="clear" w:color="auto" w:fill="auto"/>
            <w:noWrap/>
            <w:vAlign w:val="bottom"/>
            <w:hideMark/>
          </w:tcPr>
          <w:p w14:paraId="70C66571" w14:textId="54C7D5C2"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062E83C9" w14:textId="39DE676E"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(0.029)</w:t>
            </w:r>
          </w:p>
        </w:tc>
        <w:tc>
          <w:tcPr>
            <w:tcW w:w="960" w:type="dxa"/>
            <w:tcBorders>
              <w:top w:val="nil"/>
              <w:left w:val="nil"/>
              <w:bottom w:val="nil"/>
              <w:right w:val="nil"/>
            </w:tcBorders>
            <w:shd w:val="clear" w:color="auto" w:fill="auto"/>
            <w:noWrap/>
            <w:vAlign w:val="bottom"/>
            <w:hideMark/>
          </w:tcPr>
          <w:p w14:paraId="41826081" w14:textId="495AB2CF"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r>
      <w:tr w:rsidR="00543FE7" w:rsidRPr="00543FE7" w14:paraId="391C66A4" w14:textId="77777777" w:rsidTr="00543FE7">
        <w:trPr>
          <w:trHeight w:val="315"/>
        </w:trPr>
        <w:tc>
          <w:tcPr>
            <w:tcW w:w="1800" w:type="dxa"/>
            <w:tcBorders>
              <w:top w:val="nil"/>
              <w:left w:val="nil"/>
              <w:bottom w:val="nil"/>
              <w:right w:val="nil"/>
            </w:tcBorders>
            <w:shd w:val="clear" w:color="auto" w:fill="auto"/>
            <w:noWrap/>
            <w:vAlign w:val="bottom"/>
            <w:hideMark/>
          </w:tcPr>
          <w:p w14:paraId="0CDB81B6" w14:textId="378A9028"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Constant</w:t>
            </w:r>
          </w:p>
        </w:tc>
        <w:tc>
          <w:tcPr>
            <w:tcW w:w="1420" w:type="dxa"/>
            <w:tcBorders>
              <w:top w:val="nil"/>
              <w:left w:val="nil"/>
              <w:bottom w:val="nil"/>
              <w:right w:val="nil"/>
            </w:tcBorders>
            <w:shd w:val="clear" w:color="auto" w:fill="auto"/>
            <w:noWrap/>
            <w:vAlign w:val="bottom"/>
            <w:hideMark/>
          </w:tcPr>
          <w:p w14:paraId="5C0BEABF" w14:textId="155DD357"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0.113</w:t>
            </w:r>
          </w:p>
        </w:tc>
        <w:tc>
          <w:tcPr>
            <w:tcW w:w="960" w:type="dxa"/>
            <w:tcBorders>
              <w:top w:val="nil"/>
              <w:left w:val="nil"/>
              <w:bottom w:val="nil"/>
              <w:right w:val="nil"/>
            </w:tcBorders>
            <w:shd w:val="clear" w:color="auto" w:fill="auto"/>
            <w:noWrap/>
            <w:vAlign w:val="bottom"/>
            <w:hideMark/>
          </w:tcPr>
          <w:p w14:paraId="5039941A" w14:textId="4B817C0F"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p>
        </w:tc>
        <w:tc>
          <w:tcPr>
            <w:tcW w:w="1420" w:type="dxa"/>
            <w:tcBorders>
              <w:top w:val="nil"/>
              <w:left w:val="nil"/>
              <w:bottom w:val="nil"/>
              <w:right w:val="nil"/>
            </w:tcBorders>
            <w:shd w:val="clear" w:color="auto" w:fill="auto"/>
            <w:noWrap/>
            <w:vAlign w:val="bottom"/>
            <w:hideMark/>
          </w:tcPr>
          <w:p w14:paraId="4BF386CE" w14:textId="11FEFF61"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0.115</w:t>
            </w:r>
          </w:p>
        </w:tc>
        <w:tc>
          <w:tcPr>
            <w:tcW w:w="960" w:type="dxa"/>
            <w:tcBorders>
              <w:top w:val="nil"/>
              <w:left w:val="nil"/>
              <w:bottom w:val="nil"/>
              <w:right w:val="nil"/>
            </w:tcBorders>
            <w:shd w:val="clear" w:color="auto" w:fill="auto"/>
            <w:noWrap/>
            <w:vAlign w:val="bottom"/>
            <w:hideMark/>
          </w:tcPr>
          <w:p w14:paraId="5887731D" w14:textId="7E97D8E4"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p>
        </w:tc>
        <w:tc>
          <w:tcPr>
            <w:tcW w:w="1420" w:type="dxa"/>
            <w:tcBorders>
              <w:top w:val="nil"/>
              <w:left w:val="nil"/>
              <w:bottom w:val="nil"/>
              <w:right w:val="nil"/>
            </w:tcBorders>
            <w:shd w:val="clear" w:color="auto" w:fill="auto"/>
            <w:noWrap/>
            <w:vAlign w:val="bottom"/>
            <w:hideMark/>
          </w:tcPr>
          <w:p w14:paraId="5F57F70D" w14:textId="24BEAA96"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0.117</w:t>
            </w:r>
          </w:p>
        </w:tc>
        <w:tc>
          <w:tcPr>
            <w:tcW w:w="960" w:type="dxa"/>
            <w:tcBorders>
              <w:top w:val="nil"/>
              <w:left w:val="nil"/>
              <w:bottom w:val="nil"/>
              <w:right w:val="nil"/>
            </w:tcBorders>
            <w:shd w:val="clear" w:color="auto" w:fill="auto"/>
            <w:noWrap/>
            <w:vAlign w:val="bottom"/>
            <w:hideMark/>
          </w:tcPr>
          <w:p w14:paraId="4CAD8D8E" w14:textId="41A2EF98"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p>
        </w:tc>
      </w:tr>
      <w:tr w:rsidR="00543FE7" w:rsidRPr="00543FE7" w14:paraId="71D7C363" w14:textId="77777777" w:rsidTr="00055F7C">
        <w:trPr>
          <w:trHeight w:val="300"/>
        </w:trPr>
        <w:tc>
          <w:tcPr>
            <w:tcW w:w="1800" w:type="dxa"/>
            <w:tcBorders>
              <w:top w:val="nil"/>
              <w:left w:val="nil"/>
              <w:bottom w:val="single" w:sz="4" w:space="0" w:color="auto"/>
              <w:right w:val="nil"/>
            </w:tcBorders>
            <w:shd w:val="clear" w:color="auto" w:fill="auto"/>
            <w:noWrap/>
            <w:vAlign w:val="bottom"/>
            <w:hideMark/>
          </w:tcPr>
          <w:p w14:paraId="119A6431" w14:textId="6494FD23"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w:t>
            </w:r>
          </w:p>
        </w:tc>
        <w:tc>
          <w:tcPr>
            <w:tcW w:w="1420" w:type="dxa"/>
            <w:tcBorders>
              <w:top w:val="nil"/>
              <w:left w:val="nil"/>
              <w:bottom w:val="single" w:sz="4" w:space="0" w:color="auto"/>
              <w:right w:val="nil"/>
            </w:tcBorders>
            <w:shd w:val="clear" w:color="auto" w:fill="auto"/>
            <w:noWrap/>
            <w:vAlign w:val="bottom"/>
            <w:hideMark/>
          </w:tcPr>
          <w:p w14:paraId="6B0271A2" w14:textId="5EC2CB52"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{0.006}</w:t>
            </w:r>
          </w:p>
        </w:tc>
        <w:tc>
          <w:tcPr>
            <w:tcW w:w="960" w:type="dxa"/>
            <w:tcBorders>
              <w:top w:val="nil"/>
              <w:left w:val="nil"/>
              <w:bottom w:val="single" w:sz="4" w:space="0" w:color="auto"/>
              <w:right w:val="nil"/>
            </w:tcBorders>
            <w:shd w:val="clear" w:color="auto" w:fill="auto"/>
            <w:noWrap/>
            <w:vAlign w:val="bottom"/>
            <w:hideMark/>
          </w:tcPr>
          <w:p w14:paraId="57CE38C7" w14:textId="71FEEF10"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w:t>
            </w:r>
          </w:p>
        </w:tc>
        <w:tc>
          <w:tcPr>
            <w:tcW w:w="1420" w:type="dxa"/>
            <w:tcBorders>
              <w:top w:val="nil"/>
              <w:left w:val="nil"/>
              <w:bottom w:val="single" w:sz="4" w:space="0" w:color="auto"/>
              <w:right w:val="nil"/>
            </w:tcBorders>
            <w:shd w:val="clear" w:color="auto" w:fill="auto"/>
            <w:noWrap/>
            <w:vAlign w:val="bottom"/>
            <w:hideMark/>
          </w:tcPr>
          <w:p w14:paraId="1D651DE9" w14:textId="410D0422"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{0.012}</w:t>
            </w:r>
          </w:p>
        </w:tc>
        <w:tc>
          <w:tcPr>
            <w:tcW w:w="960" w:type="dxa"/>
            <w:tcBorders>
              <w:top w:val="nil"/>
              <w:left w:val="nil"/>
              <w:bottom w:val="single" w:sz="4" w:space="0" w:color="auto"/>
              <w:right w:val="nil"/>
            </w:tcBorders>
            <w:shd w:val="clear" w:color="auto" w:fill="auto"/>
            <w:noWrap/>
            <w:vAlign w:val="bottom"/>
            <w:hideMark/>
          </w:tcPr>
          <w:p w14:paraId="4B393189" w14:textId="2B647268"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w:t>
            </w:r>
          </w:p>
        </w:tc>
        <w:tc>
          <w:tcPr>
            <w:tcW w:w="1420" w:type="dxa"/>
            <w:tcBorders>
              <w:top w:val="nil"/>
              <w:left w:val="nil"/>
              <w:bottom w:val="single" w:sz="4" w:space="0" w:color="auto"/>
              <w:right w:val="nil"/>
            </w:tcBorders>
            <w:shd w:val="clear" w:color="auto" w:fill="auto"/>
            <w:noWrap/>
            <w:vAlign w:val="bottom"/>
            <w:hideMark/>
          </w:tcPr>
          <w:p w14:paraId="6C2E2FF4" w14:textId="717F6286"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{0.023}</w:t>
            </w:r>
          </w:p>
        </w:tc>
        <w:tc>
          <w:tcPr>
            <w:tcW w:w="960" w:type="dxa"/>
            <w:tcBorders>
              <w:top w:val="nil"/>
              <w:left w:val="nil"/>
              <w:bottom w:val="single" w:sz="4" w:space="0" w:color="auto"/>
              <w:right w:val="nil"/>
            </w:tcBorders>
            <w:shd w:val="clear" w:color="auto" w:fill="auto"/>
            <w:noWrap/>
            <w:vAlign w:val="bottom"/>
            <w:hideMark/>
          </w:tcPr>
          <w:p w14:paraId="42F2A604" w14:textId="3EF3939C"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w:t>
            </w:r>
          </w:p>
        </w:tc>
      </w:tr>
      <w:tr w:rsidR="00543FE7" w:rsidRPr="00543FE7" w14:paraId="429E8FC9" w14:textId="77777777" w:rsidTr="00055F7C">
        <w:trPr>
          <w:trHeight w:val="315"/>
        </w:trPr>
        <w:tc>
          <w:tcPr>
            <w:tcW w:w="1800" w:type="dxa"/>
            <w:tcBorders>
              <w:top w:val="nil"/>
              <w:left w:val="nil"/>
              <w:bottom w:val="nil"/>
              <w:right w:val="nil"/>
            </w:tcBorders>
            <w:shd w:val="clear" w:color="auto" w:fill="auto"/>
            <w:noWrap/>
            <w:vAlign w:val="bottom"/>
            <w:hideMark/>
          </w:tcPr>
          <w:p w14:paraId="7D6FA84B" w14:textId="43C805FD"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N</w:t>
            </w:r>
          </w:p>
        </w:tc>
        <w:tc>
          <w:tcPr>
            <w:tcW w:w="1420" w:type="dxa"/>
            <w:tcBorders>
              <w:top w:val="nil"/>
              <w:left w:val="nil"/>
              <w:bottom w:val="nil"/>
              <w:right w:val="nil"/>
            </w:tcBorders>
            <w:shd w:val="clear" w:color="auto" w:fill="auto"/>
            <w:noWrap/>
            <w:vAlign w:val="bottom"/>
            <w:hideMark/>
          </w:tcPr>
          <w:p w14:paraId="3F9844D9" w14:textId="247D1919"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655</w:t>
            </w:r>
          </w:p>
        </w:tc>
        <w:tc>
          <w:tcPr>
            <w:tcW w:w="960" w:type="dxa"/>
            <w:tcBorders>
              <w:top w:val="nil"/>
              <w:left w:val="nil"/>
              <w:bottom w:val="nil"/>
              <w:right w:val="nil"/>
            </w:tcBorders>
            <w:shd w:val="clear" w:color="auto" w:fill="auto"/>
            <w:noWrap/>
            <w:vAlign w:val="bottom"/>
            <w:hideMark/>
          </w:tcPr>
          <w:p w14:paraId="4F961F8F" w14:textId="0A05C701"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4D458BE9" w14:textId="726B1ECF"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647</w:t>
            </w:r>
          </w:p>
        </w:tc>
        <w:tc>
          <w:tcPr>
            <w:tcW w:w="960" w:type="dxa"/>
            <w:tcBorders>
              <w:top w:val="nil"/>
              <w:left w:val="nil"/>
              <w:bottom w:val="nil"/>
              <w:right w:val="nil"/>
            </w:tcBorders>
            <w:shd w:val="clear" w:color="auto" w:fill="auto"/>
            <w:noWrap/>
            <w:vAlign w:val="bottom"/>
            <w:hideMark/>
          </w:tcPr>
          <w:p w14:paraId="0015571E" w14:textId="4F386A40"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4DBBDBD6" w14:textId="39B246B0"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r w:rsidRPr="00543FE7">
              <w:rPr>
                <w:rFonts w:asciiTheme="majorBidi" w:eastAsia="Times New Roman" w:hAnsiTheme="majorBidi" w:cstheme="majorBidi"/>
                <w:bCs/>
                <w:color w:val="000000"/>
                <w:kern w:val="0"/>
                <w14:ligatures w14:val="none"/>
              </w:rPr>
              <w:t>635</w:t>
            </w:r>
          </w:p>
        </w:tc>
        <w:tc>
          <w:tcPr>
            <w:tcW w:w="960" w:type="dxa"/>
            <w:tcBorders>
              <w:top w:val="nil"/>
              <w:left w:val="nil"/>
              <w:bottom w:val="nil"/>
              <w:right w:val="nil"/>
            </w:tcBorders>
            <w:shd w:val="clear" w:color="auto" w:fill="auto"/>
            <w:noWrap/>
            <w:vAlign w:val="bottom"/>
            <w:hideMark/>
          </w:tcPr>
          <w:p w14:paraId="3AED7497" w14:textId="074EA036"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p>
        </w:tc>
      </w:tr>
      <w:tr w:rsidR="00543FE7" w:rsidRPr="00543FE7" w14:paraId="735E2099" w14:textId="77777777" w:rsidTr="00D63F40">
        <w:trPr>
          <w:trHeight w:val="300"/>
        </w:trPr>
        <w:tc>
          <w:tcPr>
            <w:tcW w:w="1800" w:type="dxa"/>
            <w:tcBorders>
              <w:top w:val="nil"/>
              <w:left w:val="nil"/>
              <w:bottom w:val="nil"/>
              <w:right w:val="nil"/>
            </w:tcBorders>
            <w:shd w:val="clear" w:color="auto" w:fill="auto"/>
            <w:noWrap/>
            <w:vAlign w:val="bottom"/>
          </w:tcPr>
          <w:p w14:paraId="57FEDE12" w14:textId="31D135F3"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p>
        </w:tc>
        <w:tc>
          <w:tcPr>
            <w:tcW w:w="1420" w:type="dxa"/>
            <w:tcBorders>
              <w:top w:val="nil"/>
              <w:left w:val="nil"/>
              <w:bottom w:val="nil"/>
              <w:right w:val="nil"/>
            </w:tcBorders>
            <w:shd w:val="clear" w:color="auto" w:fill="auto"/>
            <w:noWrap/>
            <w:vAlign w:val="bottom"/>
          </w:tcPr>
          <w:p w14:paraId="679A4063" w14:textId="077F183B"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p>
        </w:tc>
        <w:tc>
          <w:tcPr>
            <w:tcW w:w="960" w:type="dxa"/>
            <w:tcBorders>
              <w:top w:val="nil"/>
              <w:left w:val="nil"/>
              <w:bottom w:val="nil"/>
              <w:right w:val="nil"/>
            </w:tcBorders>
            <w:shd w:val="clear" w:color="auto" w:fill="auto"/>
            <w:noWrap/>
            <w:vAlign w:val="bottom"/>
          </w:tcPr>
          <w:p w14:paraId="23A50CBA" w14:textId="0CB7F001"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p>
        </w:tc>
        <w:tc>
          <w:tcPr>
            <w:tcW w:w="1420" w:type="dxa"/>
            <w:tcBorders>
              <w:top w:val="nil"/>
              <w:left w:val="nil"/>
              <w:bottom w:val="nil"/>
              <w:right w:val="nil"/>
            </w:tcBorders>
            <w:shd w:val="clear" w:color="auto" w:fill="auto"/>
            <w:noWrap/>
            <w:vAlign w:val="bottom"/>
          </w:tcPr>
          <w:p w14:paraId="0DE61197" w14:textId="1836E33A"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p>
        </w:tc>
        <w:tc>
          <w:tcPr>
            <w:tcW w:w="960" w:type="dxa"/>
            <w:tcBorders>
              <w:top w:val="nil"/>
              <w:left w:val="nil"/>
              <w:bottom w:val="nil"/>
              <w:right w:val="nil"/>
            </w:tcBorders>
            <w:shd w:val="clear" w:color="auto" w:fill="auto"/>
            <w:noWrap/>
            <w:vAlign w:val="bottom"/>
          </w:tcPr>
          <w:p w14:paraId="4E3D9569" w14:textId="110C1965" w:rsidR="00543FE7" w:rsidRPr="00543FE7" w:rsidRDefault="00543FE7" w:rsidP="00543FE7">
            <w:pPr>
              <w:spacing w:after="0" w:line="240" w:lineRule="auto"/>
              <w:rPr>
                <w:rFonts w:asciiTheme="majorBidi" w:eastAsia="Times New Roman" w:hAnsiTheme="majorBidi" w:cstheme="majorBidi"/>
                <w:bCs/>
                <w:color w:val="000000"/>
                <w:kern w:val="0"/>
                <w14:ligatures w14:val="none"/>
              </w:rPr>
            </w:pPr>
          </w:p>
        </w:tc>
        <w:tc>
          <w:tcPr>
            <w:tcW w:w="1420" w:type="dxa"/>
            <w:tcBorders>
              <w:top w:val="nil"/>
              <w:left w:val="nil"/>
              <w:bottom w:val="nil"/>
              <w:right w:val="nil"/>
            </w:tcBorders>
            <w:shd w:val="clear" w:color="auto" w:fill="auto"/>
            <w:noWrap/>
            <w:vAlign w:val="bottom"/>
          </w:tcPr>
          <w:p w14:paraId="2B99C8E5" w14:textId="428F5DBE"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p>
        </w:tc>
        <w:tc>
          <w:tcPr>
            <w:tcW w:w="960" w:type="dxa"/>
            <w:tcBorders>
              <w:top w:val="nil"/>
              <w:left w:val="nil"/>
              <w:bottom w:val="nil"/>
              <w:right w:val="nil"/>
            </w:tcBorders>
            <w:shd w:val="clear" w:color="auto" w:fill="auto"/>
            <w:noWrap/>
            <w:vAlign w:val="bottom"/>
          </w:tcPr>
          <w:p w14:paraId="45BCB44F" w14:textId="77777777" w:rsidR="00543FE7" w:rsidRPr="00543FE7" w:rsidRDefault="00543FE7" w:rsidP="00543FE7">
            <w:pPr>
              <w:spacing w:after="0" w:line="240" w:lineRule="auto"/>
              <w:jc w:val="right"/>
              <w:rPr>
                <w:rFonts w:asciiTheme="majorBidi" w:eastAsia="Times New Roman" w:hAnsiTheme="majorBidi" w:cstheme="majorBidi"/>
                <w:bCs/>
                <w:color w:val="000000"/>
                <w:kern w:val="0"/>
                <w14:ligatures w14:val="none"/>
              </w:rPr>
            </w:pPr>
          </w:p>
        </w:tc>
      </w:tr>
    </w:tbl>
    <w:p w14:paraId="03C39D5B" w14:textId="77777777" w:rsidR="00534C0F" w:rsidRPr="00534C0F" w:rsidRDefault="00534C0F" w:rsidP="00534C0F">
      <w:pPr>
        <w:rPr>
          <w:rFonts w:asciiTheme="majorBidi" w:hAnsiTheme="majorBidi" w:cstheme="majorBidi"/>
        </w:rPr>
      </w:pPr>
    </w:p>
    <w:p w14:paraId="4F7D5909" w14:textId="11AD55B2" w:rsidR="00F47B2C" w:rsidRPr="00534C0F" w:rsidRDefault="00F47B2C" w:rsidP="00F47B2C">
      <w:pPr>
        <w:pStyle w:val="Caption"/>
        <w:keepNext/>
        <w:rPr>
          <w:rFonts w:asciiTheme="majorBidi" w:hAnsiTheme="majorBidi" w:cstheme="majorBidi"/>
          <w:bCs/>
          <w:i w:val="0"/>
          <w:iCs w:val="0"/>
          <w:sz w:val="24"/>
          <w:szCs w:val="24"/>
        </w:rPr>
      </w:pPr>
      <w:r w:rsidRPr="00534C0F">
        <w:rPr>
          <w:rFonts w:asciiTheme="majorBidi" w:hAnsiTheme="majorBidi" w:cstheme="majorBidi"/>
          <w:bCs/>
          <w:i w:val="0"/>
          <w:iCs w:val="0"/>
          <w:color w:val="auto"/>
          <w:sz w:val="24"/>
          <w:szCs w:val="24"/>
        </w:rPr>
        <w:lastRenderedPageBreak/>
        <w:t xml:space="preserve">Table </w:t>
      </w:r>
      <w:r w:rsidRPr="00534C0F">
        <w:rPr>
          <w:rFonts w:asciiTheme="majorBidi" w:hAnsiTheme="majorBidi" w:cstheme="majorBidi"/>
          <w:bCs/>
          <w:i w:val="0"/>
          <w:iCs w:val="0"/>
          <w:color w:val="auto"/>
          <w:sz w:val="24"/>
          <w:szCs w:val="24"/>
        </w:rPr>
        <w:fldChar w:fldCharType="begin"/>
      </w:r>
      <w:r w:rsidRPr="00534C0F">
        <w:rPr>
          <w:rFonts w:asciiTheme="majorBidi" w:hAnsiTheme="majorBidi" w:cstheme="majorBidi"/>
          <w:bCs/>
          <w:i w:val="0"/>
          <w:iCs w:val="0"/>
          <w:color w:val="auto"/>
          <w:sz w:val="24"/>
          <w:szCs w:val="24"/>
        </w:rPr>
        <w:instrText xml:space="preserve"> SEQ Table \* ARABIC </w:instrText>
      </w:r>
      <w:r w:rsidRPr="00534C0F">
        <w:rPr>
          <w:rFonts w:asciiTheme="majorBidi" w:hAnsiTheme="majorBidi" w:cstheme="majorBidi"/>
          <w:bCs/>
          <w:i w:val="0"/>
          <w:iCs w:val="0"/>
          <w:color w:val="auto"/>
          <w:sz w:val="24"/>
          <w:szCs w:val="24"/>
        </w:rPr>
        <w:fldChar w:fldCharType="separate"/>
      </w:r>
      <w:r w:rsidR="005302AB" w:rsidRPr="00534C0F">
        <w:rPr>
          <w:rFonts w:asciiTheme="majorBidi" w:hAnsiTheme="majorBidi" w:cstheme="majorBidi"/>
          <w:bCs/>
          <w:i w:val="0"/>
          <w:iCs w:val="0"/>
          <w:noProof/>
          <w:color w:val="auto"/>
          <w:sz w:val="24"/>
          <w:szCs w:val="24"/>
        </w:rPr>
        <w:t>4</w:t>
      </w:r>
      <w:r w:rsidRPr="00534C0F">
        <w:rPr>
          <w:rFonts w:asciiTheme="majorBidi" w:hAnsiTheme="majorBidi" w:cstheme="majorBidi"/>
          <w:bCs/>
          <w:i w:val="0"/>
          <w:iCs w:val="0"/>
          <w:color w:val="auto"/>
          <w:sz w:val="24"/>
          <w:szCs w:val="24"/>
        </w:rPr>
        <w:fldChar w:fldCharType="end"/>
      </w:r>
      <w:r w:rsidRPr="00534C0F">
        <w:rPr>
          <w:rFonts w:asciiTheme="majorBidi" w:hAnsiTheme="majorBidi" w:cstheme="majorBidi"/>
          <w:bCs/>
          <w:i w:val="0"/>
          <w:iCs w:val="0"/>
          <w:color w:val="auto"/>
          <w:sz w:val="24"/>
          <w:szCs w:val="24"/>
        </w:rPr>
        <w:t xml:space="preserve">: </w:t>
      </w:r>
      <w:r w:rsidR="009253A9" w:rsidRPr="00534C0F">
        <w:rPr>
          <w:rFonts w:asciiTheme="majorBidi" w:hAnsiTheme="majorBidi" w:cstheme="majorBidi"/>
          <w:bCs/>
          <w:i w:val="0"/>
          <w:iCs w:val="0"/>
          <w:sz w:val="24"/>
          <w:szCs w:val="24"/>
        </w:rPr>
        <w:t xml:space="preserve">Relationship between SPEI and conflict incidence in destination location (migration routes defined based on </w:t>
      </w:r>
      <w:r w:rsidR="00543FE7" w:rsidRPr="00534C0F">
        <w:rPr>
          <w:rFonts w:asciiTheme="majorBidi" w:hAnsiTheme="majorBidi" w:cstheme="majorBidi"/>
          <w:bCs/>
          <w:i w:val="0"/>
          <w:iCs w:val="0"/>
          <w:sz w:val="24"/>
          <w:szCs w:val="24"/>
        </w:rPr>
        <w:t>six</w:t>
      </w:r>
      <w:r w:rsidR="009253A9" w:rsidRPr="00534C0F">
        <w:rPr>
          <w:rFonts w:asciiTheme="majorBidi" w:hAnsiTheme="majorBidi" w:cstheme="majorBidi"/>
          <w:bCs/>
          <w:i w:val="0"/>
          <w:iCs w:val="0"/>
          <w:sz w:val="24"/>
          <w:szCs w:val="24"/>
        </w:rPr>
        <w:t xml:space="preserve"> movements between localities)</w:t>
      </w:r>
    </w:p>
    <w:tbl>
      <w:tblPr>
        <w:tblW w:w="8940" w:type="dxa"/>
        <w:tblLook w:val="04A0" w:firstRow="1" w:lastRow="0" w:firstColumn="1" w:lastColumn="0" w:noHBand="0" w:noVBand="1"/>
      </w:tblPr>
      <w:tblGrid>
        <w:gridCol w:w="1800"/>
        <w:gridCol w:w="1420"/>
        <w:gridCol w:w="960"/>
        <w:gridCol w:w="1420"/>
        <w:gridCol w:w="960"/>
        <w:gridCol w:w="1420"/>
        <w:gridCol w:w="960"/>
      </w:tblGrid>
      <w:tr w:rsidR="002C6060" w:rsidRPr="00534C0F" w14:paraId="7A60E8B2" w14:textId="77777777" w:rsidTr="00FD0F20">
        <w:trPr>
          <w:trHeight w:val="900"/>
        </w:trPr>
        <w:tc>
          <w:tcPr>
            <w:tcW w:w="1800" w:type="dxa"/>
            <w:tcBorders>
              <w:top w:val="nil"/>
              <w:left w:val="nil"/>
              <w:bottom w:val="single" w:sz="4" w:space="0" w:color="auto"/>
              <w:right w:val="nil"/>
            </w:tcBorders>
            <w:shd w:val="clear" w:color="auto" w:fill="auto"/>
            <w:noWrap/>
            <w:vAlign w:val="bottom"/>
            <w:hideMark/>
          </w:tcPr>
          <w:p w14:paraId="3A139A0A" w14:textId="77777777" w:rsidR="002C6060" w:rsidRPr="00534C0F" w:rsidRDefault="002C6060"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w:t>
            </w:r>
          </w:p>
        </w:tc>
        <w:tc>
          <w:tcPr>
            <w:tcW w:w="2380" w:type="dxa"/>
            <w:gridSpan w:val="2"/>
            <w:tcBorders>
              <w:top w:val="nil"/>
              <w:left w:val="nil"/>
              <w:bottom w:val="single" w:sz="4" w:space="0" w:color="auto"/>
              <w:right w:val="nil"/>
            </w:tcBorders>
            <w:shd w:val="clear" w:color="auto" w:fill="auto"/>
            <w:vAlign w:val="bottom"/>
            <w:hideMark/>
          </w:tcPr>
          <w:p w14:paraId="0795DEA9" w14:textId="6704F17A" w:rsidR="002C6060" w:rsidRPr="00534C0F" w:rsidRDefault="002C6060" w:rsidP="002C6060">
            <w:pPr>
              <w:spacing w:after="0" w:line="240" w:lineRule="auto"/>
              <w:jc w:val="center"/>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Conflict in destination locality</w:t>
            </w:r>
          </w:p>
        </w:tc>
        <w:tc>
          <w:tcPr>
            <w:tcW w:w="2380" w:type="dxa"/>
            <w:gridSpan w:val="2"/>
            <w:tcBorders>
              <w:top w:val="nil"/>
              <w:left w:val="nil"/>
              <w:bottom w:val="single" w:sz="4" w:space="0" w:color="auto"/>
              <w:right w:val="nil"/>
            </w:tcBorders>
            <w:shd w:val="clear" w:color="auto" w:fill="auto"/>
            <w:vAlign w:val="bottom"/>
            <w:hideMark/>
          </w:tcPr>
          <w:p w14:paraId="58541A1B" w14:textId="593BED3D" w:rsidR="002C6060" w:rsidRPr="00534C0F" w:rsidRDefault="002C6060" w:rsidP="002C6060">
            <w:pPr>
              <w:spacing w:after="0" w:line="240" w:lineRule="auto"/>
              <w:jc w:val="center"/>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Conflict in destination locality</w:t>
            </w:r>
          </w:p>
        </w:tc>
        <w:tc>
          <w:tcPr>
            <w:tcW w:w="2380" w:type="dxa"/>
            <w:gridSpan w:val="2"/>
            <w:tcBorders>
              <w:top w:val="nil"/>
              <w:left w:val="nil"/>
              <w:bottom w:val="single" w:sz="4" w:space="0" w:color="auto"/>
              <w:right w:val="nil"/>
            </w:tcBorders>
            <w:shd w:val="clear" w:color="auto" w:fill="auto"/>
            <w:vAlign w:val="bottom"/>
            <w:hideMark/>
          </w:tcPr>
          <w:p w14:paraId="4A7B61BA" w14:textId="4EAC6F4F" w:rsidR="002C6060" w:rsidRPr="00534C0F" w:rsidRDefault="002C6060" w:rsidP="002C6060">
            <w:pPr>
              <w:spacing w:after="0" w:line="240" w:lineRule="auto"/>
              <w:jc w:val="center"/>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Conflict in destination locality</w:t>
            </w:r>
          </w:p>
        </w:tc>
      </w:tr>
      <w:tr w:rsidR="00534C0F" w:rsidRPr="00534C0F" w14:paraId="6F821284" w14:textId="77777777" w:rsidTr="00534C0F">
        <w:trPr>
          <w:trHeight w:val="300"/>
        </w:trPr>
        <w:tc>
          <w:tcPr>
            <w:tcW w:w="1800" w:type="dxa"/>
            <w:tcBorders>
              <w:top w:val="nil"/>
              <w:left w:val="nil"/>
              <w:bottom w:val="nil"/>
              <w:right w:val="nil"/>
            </w:tcBorders>
            <w:shd w:val="clear" w:color="auto" w:fill="auto"/>
            <w:noWrap/>
            <w:vAlign w:val="bottom"/>
            <w:hideMark/>
          </w:tcPr>
          <w:p w14:paraId="72CBE37B"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p>
        </w:tc>
        <w:tc>
          <w:tcPr>
            <w:tcW w:w="1420" w:type="dxa"/>
            <w:tcBorders>
              <w:top w:val="nil"/>
              <w:left w:val="nil"/>
              <w:bottom w:val="nil"/>
              <w:right w:val="nil"/>
            </w:tcBorders>
            <w:shd w:val="clear" w:color="auto" w:fill="auto"/>
            <w:noWrap/>
            <w:vAlign w:val="bottom"/>
            <w:hideMark/>
          </w:tcPr>
          <w:p w14:paraId="12E2D867"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3949E7E"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1420" w:type="dxa"/>
            <w:tcBorders>
              <w:top w:val="nil"/>
              <w:left w:val="nil"/>
              <w:bottom w:val="nil"/>
              <w:right w:val="nil"/>
            </w:tcBorders>
            <w:shd w:val="clear" w:color="auto" w:fill="auto"/>
            <w:noWrap/>
            <w:vAlign w:val="bottom"/>
            <w:hideMark/>
          </w:tcPr>
          <w:p w14:paraId="17910EA9"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2EC166D"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1420" w:type="dxa"/>
            <w:tcBorders>
              <w:top w:val="nil"/>
              <w:left w:val="nil"/>
              <w:bottom w:val="nil"/>
              <w:right w:val="nil"/>
            </w:tcBorders>
            <w:shd w:val="clear" w:color="auto" w:fill="auto"/>
            <w:noWrap/>
            <w:vAlign w:val="bottom"/>
            <w:hideMark/>
          </w:tcPr>
          <w:p w14:paraId="262533CF"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C41485D"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r>
      <w:tr w:rsidR="00534C0F" w:rsidRPr="00534C0F" w14:paraId="342B2834" w14:textId="77777777" w:rsidTr="00534C0F">
        <w:trPr>
          <w:trHeight w:val="300"/>
        </w:trPr>
        <w:tc>
          <w:tcPr>
            <w:tcW w:w="1800" w:type="dxa"/>
            <w:tcBorders>
              <w:top w:val="nil"/>
              <w:left w:val="nil"/>
              <w:bottom w:val="nil"/>
              <w:right w:val="nil"/>
            </w:tcBorders>
            <w:shd w:val="clear" w:color="auto" w:fill="auto"/>
            <w:noWrap/>
            <w:vAlign w:val="bottom"/>
            <w:hideMark/>
          </w:tcPr>
          <w:p w14:paraId="6C0D402C"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SPEI</w:t>
            </w:r>
          </w:p>
        </w:tc>
        <w:tc>
          <w:tcPr>
            <w:tcW w:w="1420" w:type="dxa"/>
            <w:tcBorders>
              <w:top w:val="nil"/>
              <w:left w:val="nil"/>
              <w:bottom w:val="nil"/>
              <w:right w:val="nil"/>
            </w:tcBorders>
            <w:shd w:val="clear" w:color="auto" w:fill="auto"/>
            <w:noWrap/>
            <w:vAlign w:val="bottom"/>
            <w:hideMark/>
          </w:tcPr>
          <w:p w14:paraId="5363B951"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-0.157</w:t>
            </w:r>
          </w:p>
        </w:tc>
        <w:tc>
          <w:tcPr>
            <w:tcW w:w="960" w:type="dxa"/>
            <w:tcBorders>
              <w:top w:val="nil"/>
              <w:left w:val="nil"/>
              <w:bottom w:val="nil"/>
              <w:right w:val="nil"/>
            </w:tcBorders>
            <w:shd w:val="clear" w:color="auto" w:fill="auto"/>
            <w:noWrap/>
            <w:vAlign w:val="bottom"/>
            <w:hideMark/>
          </w:tcPr>
          <w:p w14:paraId="33C93078"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w:t>
            </w:r>
          </w:p>
        </w:tc>
        <w:tc>
          <w:tcPr>
            <w:tcW w:w="1420" w:type="dxa"/>
            <w:tcBorders>
              <w:top w:val="nil"/>
              <w:left w:val="nil"/>
              <w:bottom w:val="nil"/>
              <w:right w:val="nil"/>
            </w:tcBorders>
            <w:shd w:val="clear" w:color="auto" w:fill="auto"/>
            <w:noWrap/>
            <w:vAlign w:val="bottom"/>
            <w:hideMark/>
          </w:tcPr>
          <w:p w14:paraId="48552F7B"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-0.145</w:t>
            </w:r>
          </w:p>
        </w:tc>
        <w:tc>
          <w:tcPr>
            <w:tcW w:w="960" w:type="dxa"/>
            <w:tcBorders>
              <w:top w:val="nil"/>
              <w:left w:val="nil"/>
              <w:bottom w:val="nil"/>
              <w:right w:val="nil"/>
            </w:tcBorders>
            <w:shd w:val="clear" w:color="auto" w:fill="auto"/>
            <w:noWrap/>
            <w:vAlign w:val="bottom"/>
            <w:hideMark/>
          </w:tcPr>
          <w:p w14:paraId="070B4AE4"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w:t>
            </w:r>
          </w:p>
        </w:tc>
        <w:tc>
          <w:tcPr>
            <w:tcW w:w="1420" w:type="dxa"/>
            <w:tcBorders>
              <w:top w:val="nil"/>
              <w:left w:val="nil"/>
              <w:bottom w:val="nil"/>
              <w:right w:val="nil"/>
            </w:tcBorders>
            <w:shd w:val="clear" w:color="auto" w:fill="auto"/>
            <w:noWrap/>
            <w:vAlign w:val="bottom"/>
            <w:hideMark/>
          </w:tcPr>
          <w:p w14:paraId="5744D210"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-0.145</w:t>
            </w:r>
          </w:p>
        </w:tc>
        <w:tc>
          <w:tcPr>
            <w:tcW w:w="960" w:type="dxa"/>
            <w:tcBorders>
              <w:top w:val="nil"/>
              <w:left w:val="nil"/>
              <w:bottom w:val="nil"/>
              <w:right w:val="nil"/>
            </w:tcBorders>
            <w:shd w:val="clear" w:color="auto" w:fill="auto"/>
            <w:noWrap/>
            <w:vAlign w:val="bottom"/>
            <w:hideMark/>
          </w:tcPr>
          <w:p w14:paraId="063B835D"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w:t>
            </w:r>
          </w:p>
        </w:tc>
      </w:tr>
      <w:tr w:rsidR="00534C0F" w:rsidRPr="00534C0F" w14:paraId="25399B49" w14:textId="77777777" w:rsidTr="00534C0F">
        <w:trPr>
          <w:trHeight w:val="315"/>
        </w:trPr>
        <w:tc>
          <w:tcPr>
            <w:tcW w:w="1800" w:type="dxa"/>
            <w:tcBorders>
              <w:top w:val="nil"/>
              <w:left w:val="nil"/>
              <w:bottom w:val="nil"/>
              <w:right w:val="nil"/>
            </w:tcBorders>
            <w:shd w:val="clear" w:color="auto" w:fill="auto"/>
            <w:noWrap/>
            <w:vAlign w:val="bottom"/>
            <w:hideMark/>
          </w:tcPr>
          <w:p w14:paraId="76B22D2D"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p>
        </w:tc>
        <w:tc>
          <w:tcPr>
            <w:tcW w:w="1420" w:type="dxa"/>
            <w:tcBorders>
              <w:top w:val="nil"/>
              <w:left w:val="nil"/>
              <w:bottom w:val="nil"/>
              <w:right w:val="nil"/>
            </w:tcBorders>
            <w:shd w:val="clear" w:color="auto" w:fill="auto"/>
            <w:noWrap/>
            <w:vAlign w:val="bottom"/>
            <w:hideMark/>
          </w:tcPr>
          <w:p w14:paraId="2C7C12D5" w14:textId="77777777" w:rsidR="00534C0F" w:rsidRPr="00534C0F" w:rsidRDefault="00534C0F" w:rsidP="00534C0F">
            <w:pPr>
              <w:spacing w:after="0" w:line="240" w:lineRule="auto"/>
              <w:jc w:val="right"/>
              <w:rPr>
                <w:rFonts w:asciiTheme="majorBidi" w:eastAsia="Times New Roman" w:hAnsiTheme="majorBidi" w:cstheme="majorBidi"/>
                <w:color w:val="000000"/>
                <w:kern w:val="0"/>
                <w:sz w:val="24"/>
                <w:szCs w:val="24"/>
                <w14:ligatures w14:val="none"/>
              </w:rPr>
            </w:pPr>
            <w:r w:rsidRPr="00534C0F">
              <w:rPr>
                <w:rFonts w:asciiTheme="majorBidi" w:eastAsia="Times New Roman" w:hAnsiTheme="majorBidi" w:cstheme="majorBidi"/>
                <w:color w:val="000000"/>
                <w:kern w:val="0"/>
                <w:sz w:val="24"/>
                <w:szCs w:val="24"/>
                <w14:ligatures w14:val="none"/>
              </w:rPr>
              <w:t>(0.036)</w:t>
            </w:r>
          </w:p>
        </w:tc>
        <w:tc>
          <w:tcPr>
            <w:tcW w:w="960" w:type="dxa"/>
            <w:tcBorders>
              <w:top w:val="nil"/>
              <w:left w:val="nil"/>
              <w:bottom w:val="nil"/>
              <w:right w:val="nil"/>
            </w:tcBorders>
            <w:shd w:val="clear" w:color="auto" w:fill="auto"/>
            <w:noWrap/>
            <w:vAlign w:val="bottom"/>
            <w:hideMark/>
          </w:tcPr>
          <w:p w14:paraId="2EEB360B"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10851479" w14:textId="77777777" w:rsidR="00534C0F" w:rsidRPr="00534C0F" w:rsidRDefault="00534C0F" w:rsidP="00534C0F">
            <w:pPr>
              <w:spacing w:after="0" w:line="240" w:lineRule="auto"/>
              <w:jc w:val="right"/>
              <w:rPr>
                <w:rFonts w:asciiTheme="majorBidi" w:eastAsia="Times New Roman" w:hAnsiTheme="majorBidi" w:cstheme="majorBidi"/>
                <w:color w:val="000000"/>
                <w:kern w:val="0"/>
                <w:sz w:val="24"/>
                <w:szCs w:val="24"/>
                <w14:ligatures w14:val="none"/>
              </w:rPr>
            </w:pPr>
            <w:r w:rsidRPr="00534C0F">
              <w:rPr>
                <w:rFonts w:asciiTheme="majorBidi" w:eastAsia="Times New Roman" w:hAnsiTheme="majorBidi" w:cstheme="majorBidi"/>
                <w:color w:val="000000"/>
                <w:kern w:val="0"/>
                <w:sz w:val="24"/>
                <w:szCs w:val="24"/>
                <w14:ligatures w14:val="none"/>
              </w:rPr>
              <w:t>(0.033)</w:t>
            </w:r>
          </w:p>
        </w:tc>
        <w:tc>
          <w:tcPr>
            <w:tcW w:w="960" w:type="dxa"/>
            <w:tcBorders>
              <w:top w:val="nil"/>
              <w:left w:val="nil"/>
              <w:bottom w:val="nil"/>
              <w:right w:val="nil"/>
            </w:tcBorders>
            <w:shd w:val="clear" w:color="auto" w:fill="auto"/>
            <w:noWrap/>
            <w:vAlign w:val="bottom"/>
            <w:hideMark/>
          </w:tcPr>
          <w:p w14:paraId="5C6F1C94"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2DA84391" w14:textId="77777777" w:rsidR="00534C0F" w:rsidRPr="00534C0F" w:rsidRDefault="00534C0F" w:rsidP="00534C0F">
            <w:pPr>
              <w:spacing w:after="0" w:line="240" w:lineRule="auto"/>
              <w:jc w:val="right"/>
              <w:rPr>
                <w:rFonts w:asciiTheme="majorBidi" w:eastAsia="Times New Roman" w:hAnsiTheme="majorBidi" w:cstheme="majorBidi"/>
                <w:color w:val="000000"/>
                <w:kern w:val="0"/>
                <w:sz w:val="24"/>
                <w:szCs w:val="24"/>
                <w14:ligatures w14:val="none"/>
              </w:rPr>
            </w:pPr>
            <w:r w:rsidRPr="00534C0F">
              <w:rPr>
                <w:rFonts w:asciiTheme="majorBidi" w:eastAsia="Times New Roman" w:hAnsiTheme="majorBidi" w:cstheme="majorBidi"/>
                <w:color w:val="000000"/>
                <w:kern w:val="0"/>
                <w:sz w:val="24"/>
                <w:szCs w:val="24"/>
                <w14:ligatures w14:val="none"/>
              </w:rPr>
              <w:t>(0.033)</w:t>
            </w:r>
          </w:p>
        </w:tc>
        <w:tc>
          <w:tcPr>
            <w:tcW w:w="960" w:type="dxa"/>
            <w:tcBorders>
              <w:top w:val="nil"/>
              <w:left w:val="nil"/>
              <w:bottom w:val="nil"/>
              <w:right w:val="nil"/>
            </w:tcBorders>
            <w:shd w:val="clear" w:color="auto" w:fill="auto"/>
            <w:noWrap/>
            <w:vAlign w:val="bottom"/>
            <w:hideMark/>
          </w:tcPr>
          <w:p w14:paraId="2B34D770"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r>
      <w:tr w:rsidR="00534C0F" w:rsidRPr="00534C0F" w14:paraId="4E5DA4B8" w14:textId="77777777" w:rsidTr="00534C0F">
        <w:trPr>
          <w:trHeight w:val="300"/>
        </w:trPr>
        <w:tc>
          <w:tcPr>
            <w:tcW w:w="1800" w:type="dxa"/>
            <w:tcBorders>
              <w:top w:val="nil"/>
              <w:left w:val="nil"/>
              <w:bottom w:val="nil"/>
              <w:right w:val="nil"/>
            </w:tcBorders>
            <w:shd w:val="clear" w:color="auto" w:fill="auto"/>
            <w:noWrap/>
            <w:vAlign w:val="bottom"/>
            <w:hideMark/>
          </w:tcPr>
          <w:p w14:paraId="2E0710D1"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SPEI (t-1)</w:t>
            </w:r>
          </w:p>
        </w:tc>
        <w:tc>
          <w:tcPr>
            <w:tcW w:w="1420" w:type="dxa"/>
            <w:tcBorders>
              <w:top w:val="nil"/>
              <w:left w:val="nil"/>
              <w:bottom w:val="nil"/>
              <w:right w:val="nil"/>
            </w:tcBorders>
            <w:shd w:val="clear" w:color="auto" w:fill="auto"/>
            <w:noWrap/>
            <w:vAlign w:val="bottom"/>
            <w:hideMark/>
          </w:tcPr>
          <w:p w14:paraId="601CFED6"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960" w:type="dxa"/>
            <w:tcBorders>
              <w:top w:val="nil"/>
              <w:left w:val="nil"/>
              <w:bottom w:val="nil"/>
              <w:right w:val="nil"/>
            </w:tcBorders>
            <w:shd w:val="clear" w:color="auto" w:fill="auto"/>
            <w:noWrap/>
            <w:vAlign w:val="bottom"/>
            <w:hideMark/>
          </w:tcPr>
          <w:p w14:paraId="53693A92"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06F8E349"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-0.104</w:t>
            </w:r>
          </w:p>
        </w:tc>
        <w:tc>
          <w:tcPr>
            <w:tcW w:w="960" w:type="dxa"/>
            <w:tcBorders>
              <w:top w:val="nil"/>
              <w:left w:val="nil"/>
              <w:bottom w:val="nil"/>
              <w:right w:val="nil"/>
            </w:tcBorders>
            <w:shd w:val="clear" w:color="auto" w:fill="auto"/>
            <w:noWrap/>
            <w:vAlign w:val="bottom"/>
            <w:hideMark/>
          </w:tcPr>
          <w:p w14:paraId="15341EBF"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0B8C33D9"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-0.108</w:t>
            </w:r>
          </w:p>
        </w:tc>
        <w:tc>
          <w:tcPr>
            <w:tcW w:w="960" w:type="dxa"/>
            <w:tcBorders>
              <w:top w:val="nil"/>
              <w:left w:val="nil"/>
              <w:bottom w:val="nil"/>
              <w:right w:val="nil"/>
            </w:tcBorders>
            <w:shd w:val="clear" w:color="auto" w:fill="auto"/>
            <w:noWrap/>
            <w:vAlign w:val="bottom"/>
            <w:hideMark/>
          </w:tcPr>
          <w:p w14:paraId="1CADB0A0"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r>
      <w:tr w:rsidR="00534C0F" w:rsidRPr="00534C0F" w14:paraId="3588F071" w14:textId="77777777" w:rsidTr="00534C0F">
        <w:trPr>
          <w:trHeight w:val="315"/>
        </w:trPr>
        <w:tc>
          <w:tcPr>
            <w:tcW w:w="1800" w:type="dxa"/>
            <w:tcBorders>
              <w:top w:val="nil"/>
              <w:left w:val="nil"/>
              <w:bottom w:val="nil"/>
              <w:right w:val="nil"/>
            </w:tcBorders>
            <w:shd w:val="clear" w:color="auto" w:fill="auto"/>
            <w:noWrap/>
            <w:vAlign w:val="bottom"/>
            <w:hideMark/>
          </w:tcPr>
          <w:p w14:paraId="79850254"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p>
        </w:tc>
        <w:tc>
          <w:tcPr>
            <w:tcW w:w="1420" w:type="dxa"/>
            <w:tcBorders>
              <w:top w:val="nil"/>
              <w:left w:val="nil"/>
              <w:bottom w:val="nil"/>
              <w:right w:val="nil"/>
            </w:tcBorders>
            <w:shd w:val="clear" w:color="auto" w:fill="auto"/>
            <w:noWrap/>
            <w:vAlign w:val="bottom"/>
            <w:hideMark/>
          </w:tcPr>
          <w:p w14:paraId="7EB74866"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960" w:type="dxa"/>
            <w:tcBorders>
              <w:top w:val="nil"/>
              <w:left w:val="nil"/>
              <w:bottom w:val="nil"/>
              <w:right w:val="nil"/>
            </w:tcBorders>
            <w:shd w:val="clear" w:color="auto" w:fill="auto"/>
            <w:noWrap/>
            <w:vAlign w:val="bottom"/>
            <w:hideMark/>
          </w:tcPr>
          <w:p w14:paraId="586162DF"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2B1ADB8E" w14:textId="77777777" w:rsidR="00534C0F" w:rsidRPr="00534C0F" w:rsidRDefault="00534C0F" w:rsidP="00534C0F">
            <w:pPr>
              <w:spacing w:after="0" w:line="240" w:lineRule="auto"/>
              <w:jc w:val="right"/>
              <w:rPr>
                <w:rFonts w:asciiTheme="majorBidi" w:eastAsia="Times New Roman" w:hAnsiTheme="majorBidi" w:cstheme="majorBidi"/>
                <w:color w:val="000000"/>
                <w:kern w:val="0"/>
                <w:sz w:val="24"/>
                <w:szCs w:val="24"/>
                <w14:ligatures w14:val="none"/>
              </w:rPr>
            </w:pPr>
            <w:r w:rsidRPr="00534C0F">
              <w:rPr>
                <w:rFonts w:asciiTheme="majorBidi" w:eastAsia="Times New Roman" w:hAnsiTheme="majorBidi" w:cstheme="majorBidi"/>
                <w:color w:val="000000"/>
                <w:kern w:val="0"/>
                <w:sz w:val="24"/>
                <w:szCs w:val="24"/>
                <w14:ligatures w14:val="none"/>
              </w:rPr>
              <w:t>(0.081)</w:t>
            </w:r>
          </w:p>
        </w:tc>
        <w:tc>
          <w:tcPr>
            <w:tcW w:w="960" w:type="dxa"/>
            <w:tcBorders>
              <w:top w:val="nil"/>
              <w:left w:val="nil"/>
              <w:bottom w:val="nil"/>
              <w:right w:val="nil"/>
            </w:tcBorders>
            <w:shd w:val="clear" w:color="auto" w:fill="auto"/>
            <w:noWrap/>
            <w:vAlign w:val="bottom"/>
            <w:hideMark/>
          </w:tcPr>
          <w:p w14:paraId="4065A88F"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170044DA" w14:textId="77777777" w:rsidR="00534C0F" w:rsidRPr="00534C0F" w:rsidRDefault="00534C0F" w:rsidP="00534C0F">
            <w:pPr>
              <w:spacing w:after="0" w:line="240" w:lineRule="auto"/>
              <w:jc w:val="right"/>
              <w:rPr>
                <w:rFonts w:asciiTheme="majorBidi" w:eastAsia="Times New Roman" w:hAnsiTheme="majorBidi" w:cstheme="majorBidi"/>
                <w:color w:val="000000"/>
                <w:kern w:val="0"/>
                <w:sz w:val="24"/>
                <w:szCs w:val="24"/>
                <w14:ligatures w14:val="none"/>
              </w:rPr>
            </w:pPr>
            <w:r w:rsidRPr="00534C0F">
              <w:rPr>
                <w:rFonts w:asciiTheme="majorBidi" w:eastAsia="Times New Roman" w:hAnsiTheme="majorBidi" w:cstheme="majorBidi"/>
                <w:color w:val="000000"/>
                <w:kern w:val="0"/>
                <w:sz w:val="24"/>
                <w:szCs w:val="24"/>
                <w14:ligatures w14:val="none"/>
              </w:rPr>
              <w:t>(0.078)</w:t>
            </w:r>
          </w:p>
        </w:tc>
        <w:tc>
          <w:tcPr>
            <w:tcW w:w="960" w:type="dxa"/>
            <w:tcBorders>
              <w:top w:val="nil"/>
              <w:left w:val="nil"/>
              <w:bottom w:val="nil"/>
              <w:right w:val="nil"/>
            </w:tcBorders>
            <w:shd w:val="clear" w:color="auto" w:fill="auto"/>
            <w:noWrap/>
            <w:vAlign w:val="bottom"/>
            <w:hideMark/>
          </w:tcPr>
          <w:p w14:paraId="005E1CF1"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r>
      <w:tr w:rsidR="00534C0F" w:rsidRPr="00534C0F" w14:paraId="51B81D72" w14:textId="77777777" w:rsidTr="00534C0F">
        <w:trPr>
          <w:trHeight w:val="300"/>
        </w:trPr>
        <w:tc>
          <w:tcPr>
            <w:tcW w:w="1800" w:type="dxa"/>
            <w:tcBorders>
              <w:top w:val="nil"/>
              <w:left w:val="nil"/>
              <w:bottom w:val="nil"/>
              <w:right w:val="nil"/>
            </w:tcBorders>
            <w:shd w:val="clear" w:color="auto" w:fill="auto"/>
            <w:noWrap/>
            <w:vAlign w:val="bottom"/>
            <w:hideMark/>
          </w:tcPr>
          <w:p w14:paraId="617CDCF1"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SPEI (t-2)</w:t>
            </w:r>
          </w:p>
        </w:tc>
        <w:tc>
          <w:tcPr>
            <w:tcW w:w="1420" w:type="dxa"/>
            <w:tcBorders>
              <w:top w:val="nil"/>
              <w:left w:val="nil"/>
              <w:bottom w:val="nil"/>
              <w:right w:val="nil"/>
            </w:tcBorders>
            <w:shd w:val="clear" w:color="auto" w:fill="auto"/>
            <w:noWrap/>
            <w:vAlign w:val="bottom"/>
            <w:hideMark/>
          </w:tcPr>
          <w:p w14:paraId="0E34F321"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960" w:type="dxa"/>
            <w:tcBorders>
              <w:top w:val="nil"/>
              <w:left w:val="nil"/>
              <w:bottom w:val="nil"/>
              <w:right w:val="nil"/>
            </w:tcBorders>
            <w:shd w:val="clear" w:color="auto" w:fill="auto"/>
            <w:noWrap/>
            <w:vAlign w:val="bottom"/>
            <w:hideMark/>
          </w:tcPr>
          <w:p w14:paraId="205FE9D8"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1A9AC76E"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960" w:type="dxa"/>
            <w:tcBorders>
              <w:top w:val="nil"/>
              <w:left w:val="nil"/>
              <w:bottom w:val="nil"/>
              <w:right w:val="nil"/>
            </w:tcBorders>
            <w:shd w:val="clear" w:color="auto" w:fill="auto"/>
            <w:noWrap/>
            <w:vAlign w:val="bottom"/>
            <w:hideMark/>
          </w:tcPr>
          <w:p w14:paraId="3EE19722"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6F6FDAD3"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0.028</w:t>
            </w:r>
          </w:p>
        </w:tc>
        <w:tc>
          <w:tcPr>
            <w:tcW w:w="960" w:type="dxa"/>
            <w:tcBorders>
              <w:top w:val="nil"/>
              <w:left w:val="nil"/>
              <w:bottom w:val="nil"/>
              <w:right w:val="nil"/>
            </w:tcBorders>
            <w:shd w:val="clear" w:color="auto" w:fill="auto"/>
            <w:noWrap/>
            <w:vAlign w:val="bottom"/>
            <w:hideMark/>
          </w:tcPr>
          <w:p w14:paraId="312ACAF0"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r>
      <w:tr w:rsidR="00534C0F" w:rsidRPr="00534C0F" w14:paraId="6BDD3E0D" w14:textId="77777777" w:rsidTr="00534C0F">
        <w:trPr>
          <w:trHeight w:val="315"/>
        </w:trPr>
        <w:tc>
          <w:tcPr>
            <w:tcW w:w="1800" w:type="dxa"/>
            <w:tcBorders>
              <w:top w:val="nil"/>
              <w:left w:val="nil"/>
              <w:bottom w:val="nil"/>
              <w:right w:val="nil"/>
            </w:tcBorders>
            <w:shd w:val="clear" w:color="auto" w:fill="auto"/>
            <w:noWrap/>
            <w:vAlign w:val="bottom"/>
            <w:hideMark/>
          </w:tcPr>
          <w:p w14:paraId="1F4E8A77"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p>
        </w:tc>
        <w:tc>
          <w:tcPr>
            <w:tcW w:w="1420" w:type="dxa"/>
            <w:tcBorders>
              <w:top w:val="nil"/>
              <w:left w:val="nil"/>
              <w:bottom w:val="nil"/>
              <w:right w:val="nil"/>
            </w:tcBorders>
            <w:shd w:val="clear" w:color="auto" w:fill="auto"/>
            <w:noWrap/>
            <w:vAlign w:val="bottom"/>
            <w:hideMark/>
          </w:tcPr>
          <w:p w14:paraId="2322A7DC"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960" w:type="dxa"/>
            <w:tcBorders>
              <w:top w:val="nil"/>
              <w:left w:val="nil"/>
              <w:bottom w:val="nil"/>
              <w:right w:val="nil"/>
            </w:tcBorders>
            <w:shd w:val="clear" w:color="auto" w:fill="auto"/>
            <w:noWrap/>
            <w:vAlign w:val="bottom"/>
            <w:hideMark/>
          </w:tcPr>
          <w:p w14:paraId="038E7858"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0BAB7E25"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960" w:type="dxa"/>
            <w:tcBorders>
              <w:top w:val="nil"/>
              <w:left w:val="nil"/>
              <w:bottom w:val="nil"/>
              <w:right w:val="nil"/>
            </w:tcBorders>
            <w:shd w:val="clear" w:color="auto" w:fill="auto"/>
            <w:noWrap/>
            <w:vAlign w:val="bottom"/>
            <w:hideMark/>
          </w:tcPr>
          <w:p w14:paraId="4D13116E"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6F908771" w14:textId="77777777" w:rsidR="00534C0F" w:rsidRPr="00534C0F" w:rsidRDefault="00534C0F" w:rsidP="00534C0F">
            <w:pPr>
              <w:spacing w:after="0" w:line="240" w:lineRule="auto"/>
              <w:jc w:val="right"/>
              <w:rPr>
                <w:rFonts w:asciiTheme="majorBidi" w:eastAsia="Times New Roman" w:hAnsiTheme="majorBidi" w:cstheme="majorBidi"/>
                <w:color w:val="000000"/>
                <w:kern w:val="0"/>
                <w:sz w:val="24"/>
                <w:szCs w:val="24"/>
                <w14:ligatures w14:val="none"/>
              </w:rPr>
            </w:pPr>
            <w:r w:rsidRPr="00534C0F">
              <w:rPr>
                <w:rFonts w:asciiTheme="majorBidi" w:eastAsia="Times New Roman" w:hAnsiTheme="majorBidi" w:cstheme="majorBidi"/>
                <w:color w:val="000000"/>
                <w:kern w:val="0"/>
                <w:sz w:val="24"/>
                <w:szCs w:val="24"/>
                <w14:ligatures w14:val="none"/>
              </w:rPr>
              <w:t>(0.083)</w:t>
            </w:r>
          </w:p>
        </w:tc>
        <w:tc>
          <w:tcPr>
            <w:tcW w:w="960" w:type="dxa"/>
            <w:tcBorders>
              <w:top w:val="nil"/>
              <w:left w:val="nil"/>
              <w:bottom w:val="nil"/>
              <w:right w:val="nil"/>
            </w:tcBorders>
            <w:shd w:val="clear" w:color="auto" w:fill="auto"/>
            <w:noWrap/>
            <w:vAlign w:val="bottom"/>
            <w:hideMark/>
          </w:tcPr>
          <w:p w14:paraId="16A8FC21"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r>
      <w:tr w:rsidR="00534C0F" w:rsidRPr="00534C0F" w14:paraId="5E311920" w14:textId="77777777" w:rsidTr="00534C0F">
        <w:trPr>
          <w:trHeight w:val="300"/>
        </w:trPr>
        <w:tc>
          <w:tcPr>
            <w:tcW w:w="1800" w:type="dxa"/>
            <w:tcBorders>
              <w:top w:val="nil"/>
              <w:left w:val="nil"/>
              <w:bottom w:val="nil"/>
              <w:right w:val="nil"/>
            </w:tcBorders>
            <w:shd w:val="clear" w:color="auto" w:fill="auto"/>
            <w:noWrap/>
            <w:vAlign w:val="bottom"/>
            <w:hideMark/>
          </w:tcPr>
          <w:p w14:paraId="21A25E2E"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Constant</w:t>
            </w:r>
          </w:p>
        </w:tc>
        <w:tc>
          <w:tcPr>
            <w:tcW w:w="1420" w:type="dxa"/>
            <w:tcBorders>
              <w:top w:val="nil"/>
              <w:left w:val="nil"/>
              <w:bottom w:val="nil"/>
              <w:right w:val="nil"/>
            </w:tcBorders>
            <w:shd w:val="clear" w:color="auto" w:fill="auto"/>
            <w:noWrap/>
            <w:vAlign w:val="bottom"/>
            <w:hideMark/>
          </w:tcPr>
          <w:p w14:paraId="6D03BC16"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0.134</w:t>
            </w:r>
          </w:p>
        </w:tc>
        <w:tc>
          <w:tcPr>
            <w:tcW w:w="960" w:type="dxa"/>
            <w:tcBorders>
              <w:top w:val="nil"/>
              <w:left w:val="nil"/>
              <w:bottom w:val="nil"/>
              <w:right w:val="nil"/>
            </w:tcBorders>
            <w:shd w:val="clear" w:color="auto" w:fill="auto"/>
            <w:noWrap/>
            <w:vAlign w:val="bottom"/>
            <w:hideMark/>
          </w:tcPr>
          <w:p w14:paraId="43538CBB"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p>
        </w:tc>
        <w:tc>
          <w:tcPr>
            <w:tcW w:w="1420" w:type="dxa"/>
            <w:tcBorders>
              <w:top w:val="nil"/>
              <w:left w:val="nil"/>
              <w:bottom w:val="nil"/>
              <w:right w:val="nil"/>
            </w:tcBorders>
            <w:shd w:val="clear" w:color="auto" w:fill="auto"/>
            <w:noWrap/>
            <w:vAlign w:val="bottom"/>
            <w:hideMark/>
          </w:tcPr>
          <w:p w14:paraId="774ABBC5"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0.136</w:t>
            </w:r>
          </w:p>
        </w:tc>
        <w:tc>
          <w:tcPr>
            <w:tcW w:w="960" w:type="dxa"/>
            <w:tcBorders>
              <w:top w:val="nil"/>
              <w:left w:val="nil"/>
              <w:bottom w:val="nil"/>
              <w:right w:val="nil"/>
            </w:tcBorders>
            <w:shd w:val="clear" w:color="auto" w:fill="auto"/>
            <w:noWrap/>
            <w:vAlign w:val="bottom"/>
            <w:hideMark/>
          </w:tcPr>
          <w:p w14:paraId="09126C9B"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p>
        </w:tc>
        <w:tc>
          <w:tcPr>
            <w:tcW w:w="1420" w:type="dxa"/>
            <w:tcBorders>
              <w:top w:val="nil"/>
              <w:left w:val="nil"/>
              <w:bottom w:val="nil"/>
              <w:right w:val="nil"/>
            </w:tcBorders>
            <w:shd w:val="clear" w:color="auto" w:fill="auto"/>
            <w:noWrap/>
            <w:vAlign w:val="bottom"/>
            <w:hideMark/>
          </w:tcPr>
          <w:p w14:paraId="22DD297D"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0.142</w:t>
            </w:r>
          </w:p>
        </w:tc>
        <w:tc>
          <w:tcPr>
            <w:tcW w:w="960" w:type="dxa"/>
            <w:tcBorders>
              <w:top w:val="nil"/>
              <w:left w:val="nil"/>
              <w:bottom w:val="nil"/>
              <w:right w:val="nil"/>
            </w:tcBorders>
            <w:shd w:val="clear" w:color="auto" w:fill="auto"/>
            <w:noWrap/>
            <w:vAlign w:val="bottom"/>
            <w:hideMark/>
          </w:tcPr>
          <w:p w14:paraId="198D5636"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p>
        </w:tc>
      </w:tr>
      <w:tr w:rsidR="00534C0F" w:rsidRPr="00534C0F" w14:paraId="06CF83FF" w14:textId="77777777" w:rsidTr="00534C0F">
        <w:trPr>
          <w:trHeight w:val="315"/>
        </w:trPr>
        <w:tc>
          <w:tcPr>
            <w:tcW w:w="1800" w:type="dxa"/>
            <w:tcBorders>
              <w:top w:val="nil"/>
              <w:left w:val="nil"/>
              <w:bottom w:val="single" w:sz="4" w:space="0" w:color="auto"/>
              <w:right w:val="nil"/>
            </w:tcBorders>
            <w:shd w:val="clear" w:color="auto" w:fill="auto"/>
            <w:noWrap/>
            <w:vAlign w:val="bottom"/>
            <w:hideMark/>
          </w:tcPr>
          <w:p w14:paraId="1C9DD3B8"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w:t>
            </w:r>
          </w:p>
        </w:tc>
        <w:tc>
          <w:tcPr>
            <w:tcW w:w="1420" w:type="dxa"/>
            <w:tcBorders>
              <w:top w:val="nil"/>
              <w:left w:val="nil"/>
              <w:bottom w:val="single" w:sz="4" w:space="0" w:color="auto"/>
              <w:right w:val="nil"/>
            </w:tcBorders>
            <w:shd w:val="clear" w:color="auto" w:fill="auto"/>
            <w:noWrap/>
            <w:vAlign w:val="bottom"/>
            <w:hideMark/>
          </w:tcPr>
          <w:p w14:paraId="6DCFED51" w14:textId="77777777" w:rsidR="00534C0F" w:rsidRPr="00534C0F" w:rsidRDefault="00534C0F" w:rsidP="00534C0F">
            <w:pPr>
              <w:spacing w:after="0" w:line="240" w:lineRule="auto"/>
              <w:jc w:val="right"/>
              <w:rPr>
                <w:rFonts w:asciiTheme="majorBidi" w:eastAsia="Times New Roman" w:hAnsiTheme="majorBidi" w:cstheme="majorBidi"/>
                <w:kern w:val="0"/>
                <w:sz w:val="24"/>
                <w:szCs w:val="24"/>
                <w14:ligatures w14:val="none"/>
              </w:rPr>
            </w:pPr>
            <w:r w:rsidRPr="00534C0F">
              <w:rPr>
                <w:rFonts w:asciiTheme="majorBidi" w:eastAsia="Times New Roman" w:hAnsiTheme="majorBidi" w:cstheme="majorBidi"/>
                <w:kern w:val="0"/>
                <w:sz w:val="24"/>
                <w:szCs w:val="24"/>
                <w14:ligatures w14:val="none"/>
              </w:rPr>
              <w:t>{0.004}</w:t>
            </w:r>
          </w:p>
        </w:tc>
        <w:tc>
          <w:tcPr>
            <w:tcW w:w="960" w:type="dxa"/>
            <w:tcBorders>
              <w:top w:val="nil"/>
              <w:left w:val="nil"/>
              <w:bottom w:val="single" w:sz="4" w:space="0" w:color="auto"/>
              <w:right w:val="nil"/>
            </w:tcBorders>
            <w:shd w:val="clear" w:color="auto" w:fill="auto"/>
            <w:noWrap/>
            <w:vAlign w:val="bottom"/>
            <w:hideMark/>
          </w:tcPr>
          <w:p w14:paraId="5CD03476" w14:textId="77777777" w:rsidR="00534C0F" w:rsidRPr="00534C0F" w:rsidRDefault="00534C0F" w:rsidP="00534C0F">
            <w:pPr>
              <w:spacing w:after="0" w:line="240" w:lineRule="auto"/>
              <w:jc w:val="right"/>
              <w:rPr>
                <w:rFonts w:asciiTheme="majorBidi" w:eastAsia="Times New Roman" w:hAnsiTheme="majorBidi" w:cstheme="majorBidi"/>
                <w:kern w:val="0"/>
                <w:sz w:val="24"/>
                <w:szCs w:val="24"/>
                <w14:ligatures w14:val="none"/>
              </w:rPr>
            </w:pPr>
            <w:r w:rsidRPr="00534C0F">
              <w:rPr>
                <w:rFonts w:asciiTheme="majorBidi" w:eastAsia="Times New Roman" w:hAnsiTheme="majorBidi" w:cstheme="majorBidi"/>
                <w:kern w:val="0"/>
                <w:sz w:val="24"/>
                <w:szCs w:val="24"/>
                <w14:ligatures w14:val="none"/>
              </w:rPr>
              <w:t> </w:t>
            </w:r>
          </w:p>
        </w:tc>
        <w:tc>
          <w:tcPr>
            <w:tcW w:w="1420" w:type="dxa"/>
            <w:tcBorders>
              <w:top w:val="nil"/>
              <w:left w:val="nil"/>
              <w:bottom w:val="single" w:sz="4" w:space="0" w:color="auto"/>
              <w:right w:val="nil"/>
            </w:tcBorders>
            <w:shd w:val="clear" w:color="auto" w:fill="auto"/>
            <w:noWrap/>
            <w:vAlign w:val="bottom"/>
            <w:hideMark/>
          </w:tcPr>
          <w:p w14:paraId="3A796C68" w14:textId="77777777" w:rsidR="00534C0F" w:rsidRPr="00534C0F" w:rsidRDefault="00534C0F" w:rsidP="00534C0F">
            <w:pPr>
              <w:spacing w:after="0" w:line="240" w:lineRule="auto"/>
              <w:jc w:val="right"/>
              <w:rPr>
                <w:rFonts w:asciiTheme="majorBidi" w:eastAsia="Times New Roman" w:hAnsiTheme="majorBidi" w:cstheme="majorBidi"/>
                <w:kern w:val="0"/>
                <w:sz w:val="24"/>
                <w:szCs w:val="24"/>
                <w14:ligatures w14:val="none"/>
              </w:rPr>
            </w:pPr>
            <w:r w:rsidRPr="00534C0F">
              <w:rPr>
                <w:rFonts w:asciiTheme="majorBidi" w:eastAsia="Times New Roman" w:hAnsiTheme="majorBidi" w:cstheme="majorBidi"/>
                <w:kern w:val="0"/>
                <w:sz w:val="24"/>
                <w:szCs w:val="24"/>
                <w14:ligatures w14:val="none"/>
              </w:rPr>
              <w:t>{0.004}</w:t>
            </w:r>
          </w:p>
        </w:tc>
        <w:tc>
          <w:tcPr>
            <w:tcW w:w="960" w:type="dxa"/>
            <w:tcBorders>
              <w:top w:val="nil"/>
              <w:left w:val="nil"/>
              <w:bottom w:val="single" w:sz="4" w:space="0" w:color="auto"/>
              <w:right w:val="nil"/>
            </w:tcBorders>
            <w:shd w:val="clear" w:color="auto" w:fill="auto"/>
            <w:noWrap/>
            <w:vAlign w:val="bottom"/>
            <w:hideMark/>
          </w:tcPr>
          <w:p w14:paraId="5F40ADF1" w14:textId="77777777" w:rsidR="00534C0F" w:rsidRPr="00534C0F" w:rsidRDefault="00534C0F" w:rsidP="00534C0F">
            <w:pPr>
              <w:spacing w:after="0" w:line="240" w:lineRule="auto"/>
              <w:jc w:val="right"/>
              <w:rPr>
                <w:rFonts w:asciiTheme="majorBidi" w:eastAsia="Times New Roman" w:hAnsiTheme="majorBidi" w:cstheme="majorBidi"/>
                <w:kern w:val="0"/>
                <w:sz w:val="24"/>
                <w:szCs w:val="24"/>
                <w14:ligatures w14:val="none"/>
              </w:rPr>
            </w:pPr>
            <w:r w:rsidRPr="00534C0F">
              <w:rPr>
                <w:rFonts w:asciiTheme="majorBidi" w:eastAsia="Times New Roman" w:hAnsiTheme="majorBidi" w:cstheme="majorBidi"/>
                <w:kern w:val="0"/>
                <w:sz w:val="24"/>
                <w:szCs w:val="24"/>
                <w14:ligatures w14:val="none"/>
              </w:rPr>
              <w:t> </w:t>
            </w:r>
          </w:p>
        </w:tc>
        <w:tc>
          <w:tcPr>
            <w:tcW w:w="1420" w:type="dxa"/>
            <w:tcBorders>
              <w:top w:val="nil"/>
              <w:left w:val="nil"/>
              <w:bottom w:val="single" w:sz="4" w:space="0" w:color="auto"/>
              <w:right w:val="nil"/>
            </w:tcBorders>
            <w:shd w:val="clear" w:color="auto" w:fill="auto"/>
            <w:noWrap/>
            <w:vAlign w:val="bottom"/>
            <w:hideMark/>
          </w:tcPr>
          <w:p w14:paraId="4F5DE06D" w14:textId="77777777" w:rsidR="00534C0F" w:rsidRPr="00534C0F" w:rsidRDefault="00534C0F" w:rsidP="00534C0F">
            <w:pPr>
              <w:spacing w:after="0" w:line="240" w:lineRule="auto"/>
              <w:jc w:val="right"/>
              <w:rPr>
                <w:rFonts w:asciiTheme="majorBidi" w:eastAsia="Times New Roman" w:hAnsiTheme="majorBidi" w:cstheme="majorBidi"/>
                <w:kern w:val="0"/>
                <w:sz w:val="24"/>
                <w:szCs w:val="24"/>
                <w14:ligatures w14:val="none"/>
              </w:rPr>
            </w:pPr>
            <w:r w:rsidRPr="00534C0F">
              <w:rPr>
                <w:rFonts w:asciiTheme="majorBidi" w:eastAsia="Times New Roman" w:hAnsiTheme="majorBidi" w:cstheme="majorBidi"/>
                <w:kern w:val="0"/>
                <w:sz w:val="24"/>
                <w:szCs w:val="24"/>
                <w14:ligatures w14:val="none"/>
              </w:rPr>
              <w:t>{0.018}</w:t>
            </w:r>
          </w:p>
        </w:tc>
        <w:tc>
          <w:tcPr>
            <w:tcW w:w="960" w:type="dxa"/>
            <w:tcBorders>
              <w:top w:val="nil"/>
              <w:left w:val="nil"/>
              <w:bottom w:val="single" w:sz="4" w:space="0" w:color="auto"/>
              <w:right w:val="nil"/>
            </w:tcBorders>
            <w:shd w:val="clear" w:color="auto" w:fill="auto"/>
            <w:noWrap/>
            <w:vAlign w:val="bottom"/>
            <w:hideMark/>
          </w:tcPr>
          <w:p w14:paraId="5F778253"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w:t>
            </w:r>
          </w:p>
        </w:tc>
      </w:tr>
      <w:tr w:rsidR="00534C0F" w:rsidRPr="00534C0F" w14:paraId="4FC5EB19" w14:textId="77777777" w:rsidTr="00534C0F">
        <w:trPr>
          <w:trHeight w:val="300"/>
        </w:trPr>
        <w:tc>
          <w:tcPr>
            <w:tcW w:w="1800" w:type="dxa"/>
            <w:tcBorders>
              <w:top w:val="nil"/>
              <w:left w:val="nil"/>
              <w:bottom w:val="nil"/>
              <w:right w:val="nil"/>
            </w:tcBorders>
            <w:shd w:val="clear" w:color="auto" w:fill="auto"/>
            <w:noWrap/>
            <w:vAlign w:val="bottom"/>
            <w:hideMark/>
          </w:tcPr>
          <w:p w14:paraId="620778F2"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N</w:t>
            </w:r>
          </w:p>
        </w:tc>
        <w:tc>
          <w:tcPr>
            <w:tcW w:w="1420" w:type="dxa"/>
            <w:tcBorders>
              <w:top w:val="nil"/>
              <w:left w:val="nil"/>
              <w:bottom w:val="nil"/>
              <w:right w:val="nil"/>
            </w:tcBorders>
            <w:shd w:val="clear" w:color="auto" w:fill="auto"/>
            <w:noWrap/>
            <w:vAlign w:val="bottom"/>
            <w:hideMark/>
          </w:tcPr>
          <w:p w14:paraId="53B7B54D"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346</w:t>
            </w:r>
          </w:p>
        </w:tc>
        <w:tc>
          <w:tcPr>
            <w:tcW w:w="960" w:type="dxa"/>
            <w:tcBorders>
              <w:top w:val="nil"/>
              <w:left w:val="nil"/>
              <w:bottom w:val="nil"/>
              <w:right w:val="nil"/>
            </w:tcBorders>
            <w:shd w:val="clear" w:color="auto" w:fill="auto"/>
            <w:noWrap/>
            <w:vAlign w:val="bottom"/>
            <w:hideMark/>
          </w:tcPr>
          <w:p w14:paraId="49B33F90"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p>
        </w:tc>
        <w:tc>
          <w:tcPr>
            <w:tcW w:w="1420" w:type="dxa"/>
            <w:tcBorders>
              <w:top w:val="nil"/>
              <w:left w:val="nil"/>
              <w:bottom w:val="nil"/>
              <w:right w:val="nil"/>
            </w:tcBorders>
            <w:shd w:val="clear" w:color="auto" w:fill="auto"/>
            <w:noWrap/>
            <w:vAlign w:val="bottom"/>
            <w:hideMark/>
          </w:tcPr>
          <w:p w14:paraId="7C9A4310"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341</w:t>
            </w:r>
          </w:p>
        </w:tc>
        <w:tc>
          <w:tcPr>
            <w:tcW w:w="960" w:type="dxa"/>
            <w:tcBorders>
              <w:top w:val="nil"/>
              <w:left w:val="nil"/>
              <w:bottom w:val="nil"/>
              <w:right w:val="nil"/>
            </w:tcBorders>
            <w:shd w:val="clear" w:color="auto" w:fill="auto"/>
            <w:noWrap/>
            <w:vAlign w:val="bottom"/>
            <w:hideMark/>
          </w:tcPr>
          <w:p w14:paraId="450BAF27"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p>
        </w:tc>
        <w:tc>
          <w:tcPr>
            <w:tcW w:w="1420" w:type="dxa"/>
            <w:tcBorders>
              <w:top w:val="nil"/>
              <w:left w:val="nil"/>
              <w:bottom w:val="nil"/>
              <w:right w:val="nil"/>
            </w:tcBorders>
            <w:shd w:val="clear" w:color="auto" w:fill="auto"/>
            <w:noWrap/>
            <w:vAlign w:val="bottom"/>
            <w:hideMark/>
          </w:tcPr>
          <w:p w14:paraId="6C4B4C33"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334</w:t>
            </w:r>
          </w:p>
        </w:tc>
        <w:tc>
          <w:tcPr>
            <w:tcW w:w="960" w:type="dxa"/>
            <w:tcBorders>
              <w:top w:val="nil"/>
              <w:left w:val="nil"/>
              <w:bottom w:val="nil"/>
              <w:right w:val="nil"/>
            </w:tcBorders>
            <w:shd w:val="clear" w:color="auto" w:fill="auto"/>
            <w:noWrap/>
            <w:vAlign w:val="bottom"/>
            <w:hideMark/>
          </w:tcPr>
          <w:p w14:paraId="1FB722FC"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p>
        </w:tc>
      </w:tr>
    </w:tbl>
    <w:p w14:paraId="1E3A2317" w14:textId="77777777" w:rsidR="00534C0F" w:rsidRPr="00534C0F" w:rsidRDefault="00534C0F" w:rsidP="00534C0F">
      <w:pPr>
        <w:rPr>
          <w:rFonts w:asciiTheme="majorBidi" w:hAnsiTheme="majorBidi" w:cstheme="majorBidi"/>
        </w:rPr>
      </w:pPr>
    </w:p>
    <w:p w14:paraId="714B3D66" w14:textId="77777777" w:rsidR="00F47B2C" w:rsidRPr="00534C0F" w:rsidRDefault="00F47B2C" w:rsidP="000772B5">
      <w:pPr>
        <w:spacing w:line="276" w:lineRule="auto"/>
        <w:jc w:val="both"/>
        <w:rPr>
          <w:rFonts w:asciiTheme="majorBidi" w:eastAsia="Calibri" w:hAnsiTheme="majorBidi" w:cstheme="majorBidi"/>
          <w:bCs/>
          <w:kern w:val="0"/>
          <w:sz w:val="24"/>
          <w:szCs w:val="24"/>
          <w14:ligatures w14:val="none"/>
        </w:rPr>
      </w:pPr>
    </w:p>
    <w:p w14:paraId="6F55C510" w14:textId="4B13FD86" w:rsidR="009253A9" w:rsidRPr="00534C0F" w:rsidRDefault="00F47B2C" w:rsidP="009253A9">
      <w:pPr>
        <w:pStyle w:val="Caption"/>
        <w:keepNext/>
        <w:rPr>
          <w:rFonts w:asciiTheme="majorBidi" w:hAnsiTheme="majorBidi" w:cstheme="majorBidi"/>
          <w:bCs/>
          <w:i w:val="0"/>
          <w:iCs w:val="0"/>
          <w:sz w:val="24"/>
          <w:szCs w:val="24"/>
        </w:rPr>
      </w:pPr>
      <w:r w:rsidRPr="00534C0F">
        <w:rPr>
          <w:rFonts w:asciiTheme="majorBidi" w:hAnsiTheme="majorBidi" w:cstheme="majorBidi"/>
          <w:bCs/>
          <w:i w:val="0"/>
          <w:iCs w:val="0"/>
          <w:color w:val="auto"/>
          <w:sz w:val="24"/>
          <w:szCs w:val="24"/>
        </w:rPr>
        <w:t xml:space="preserve">Table </w:t>
      </w:r>
      <w:r w:rsidRPr="00534C0F">
        <w:rPr>
          <w:rFonts w:asciiTheme="majorBidi" w:hAnsiTheme="majorBidi" w:cstheme="majorBidi"/>
          <w:bCs/>
          <w:i w:val="0"/>
          <w:iCs w:val="0"/>
          <w:color w:val="auto"/>
          <w:sz w:val="24"/>
          <w:szCs w:val="24"/>
        </w:rPr>
        <w:fldChar w:fldCharType="begin"/>
      </w:r>
      <w:r w:rsidRPr="00534C0F">
        <w:rPr>
          <w:rFonts w:asciiTheme="majorBidi" w:hAnsiTheme="majorBidi" w:cstheme="majorBidi"/>
          <w:bCs/>
          <w:i w:val="0"/>
          <w:iCs w:val="0"/>
          <w:color w:val="auto"/>
          <w:sz w:val="24"/>
          <w:szCs w:val="24"/>
        </w:rPr>
        <w:instrText xml:space="preserve"> SEQ Table \* ARABIC </w:instrText>
      </w:r>
      <w:r w:rsidRPr="00534C0F">
        <w:rPr>
          <w:rFonts w:asciiTheme="majorBidi" w:hAnsiTheme="majorBidi" w:cstheme="majorBidi"/>
          <w:bCs/>
          <w:i w:val="0"/>
          <w:iCs w:val="0"/>
          <w:color w:val="auto"/>
          <w:sz w:val="24"/>
          <w:szCs w:val="24"/>
        </w:rPr>
        <w:fldChar w:fldCharType="separate"/>
      </w:r>
      <w:r w:rsidR="005302AB" w:rsidRPr="00534C0F">
        <w:rPr>
          <w:rFonts w:asciiTheme="majorBidi" w:hAnsiTheme="majorBidi" w:cstheme="majorBidi"/>
          <w:bCs/>
          <w:i w:val="0"/>
          <w:iCs w:val="0"/>
          <w:noProof/>
          <w:color w:val="auto"/>
          <w:sz w:val="24"/>
          <w:szCs w:val="24"/>
        </w:rPr>
        <w:t>5</w:t>
      </w:r>
      <w:r w:rsidRPr="00534C0F">
        <w:rPr>
          <w:rFonts w:asciiTheme="majorBidi" w:hAnsiTheme="majorBidi" w:cstheme="majorBidi"/>
          <w:bCs/>
          <w:i w:val="0"/>
          <w:iCs w:val="0"/>
          <w:color w:val="auto"/>
          <w:sz w:val="24"/>
          <w:szCs w:val="24"/>
        </w:rPr>
        <w:fldChar w:fldCharType="end"/>
      </w:r>
      <w:r w:rsidRPr="00534C0F">
        <w:rPr>
          <w:rFonts w:asciiTheme="majorBidi" w:hAnsiTheme="majorBidi" w:cstheme="majorBidi"/>
          <w:bCs/>
          <w:i w:val="0"/>
          <w:iCs w:val="0"/>
          <w:color w:val="auto"/>
          <w:sz w:val="24"/>
          <w:szCs w:val="24"/>
        </w:rPr>
        <w:t xml:space="preserve">: </w:t>
      </w:r>
      <w:r w:rsidR="009253A9" w:rsidRPr="00534C0F">
        <w:rPr>
          <w:rFonts w:asciiTheme="majorBidi" w:hAnsiTheme="majorBidi" w:cstheme="majorBidi"/>
          <w:bCs/>
          <w:i w:val="0"/>
          <w:iCs w:val="0"/>
          <w:sz w:val="24"/>
          <w:szCs w:val="24"/>
        </w:rPr>
        <w:t>Relationship between severe drought incidence and conflict incidence in origin location</w:t>
      </w:r>
    </w:p>
    <w:tbl>
      <w:tblPr>
        <w:tblW w:w="9000" w:type="dxa"/>
        <w:tblLook w:val="04A0" w:firstRow="1" w:lastRow="0" w:firstColumn="1" w:lastColumn="0" w:noHBand="0" w:noVBand="1"/>
      </w:tblPr>
      <w:tblGrid>
        <w:gridCol w:w="2430"/>
        <w:gridCol w:w="1440"/>
        <w:gridCol w:w="589"/>
        <w:gridCol w:w="1500"/>
        <w:gridCol w:w="701"/>
        <w:gridCol w:w="1350"/>
        <w:gridCol w:w="990"/>
      </w:tblGrid>
      <w:tr w:rsidR="002C6060" w:rsidRPr="00534C0F" w14:paraId="1ED44A60" w14:textId="77777777" w:rsidTr="002C6060">
        <w:trPr>
          <w:trHeight w:val="855"/>
        </w:trPr>
        <w:tc>
          <w:tcPr>
            <w:tcW w:w="2430" w:type="dxa"/>
            <w:tcBorders>
              <w:top w:val="nil"/>
              <w:left w:val="nil"/>
              <w:bottom w:val="single" w:sz="4" w:space="0" w:color="auto"/>
              <w:right w:val="nil"/>
            </w:tcBorders>
            <w:shd w:val="clear" w:color="auto" w:fill="auto"/>
            <w:noWrap/>
            <w:vAlign w:val="bottom"/>
            <w:hideMark/>
          </w:tcPr>
          <w:p w14:paraId="566DF65D" w14:textId="77777777" w:rsidR="002C6060" w:rsidRPr="00534C0F" w:rsidRDefault="002C6060"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w:t>
            </w:r>
          </w:p>
        </w:tc>
        <w:tc>
          <w:tcPr>
            <w:tcW w:w="2029" w:type="dxa"/>
            <w:gridSpan w:val="2"/>
            <w:tcBorders>
              <w:top w:val="nil"/>
              <w:left w:val="nil"/>
              <w:bottom w:val="single" w:sz="4" w:space="0" w:color="auto"/>
              <w:right w:val="nil"/>
            </w:tcBorders>
            <w:shd w:val="clear" w:color="auto" w:fill="auto"/>
            <w:vAlign w:val="bottom"/>
            <w:hideMark/>
          </w:tcPr>
          <w:p w14:paraId="06DA2690" w14:textId="24A96463" w:rsidR="002C6060" w:rsidRPr="00534C0F" w:rsidRDefault="002C6060" w:rsidP="002C6060">
            <w:pPr>
              <w:spacing w:after="0" w:line="240" w:lineRule="auto"/>
              <w:jc w:val="center"/>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Conflict in origin locality</w:t>
            </w:r>
          </w:p>
        </w:tc>
        <w:tc>
          <w:tcPr>
            <w:tcW w:w="2201" w:type="dxa"/>
            <w:gridSpan w:val="2"/>
            <w:tcBorders>
              <w:top w:val="nil"/>
              <w:left w:val="nil"/>
              <w:bottom w:val="single" w:sz="4" w:space="0" w:color="auto"/>
              <w:right w:val="nil"/>
            </w:tcBorders>
            <w:shd w:val="clear" w:color="auto" w:fill="auto"/>
            <w:vAlign w:val="bottom"/>
            <w:hideMark/>
          </w:tcPr>
          <w:p w14:paraId="5608DD5B" w14:textId="7DF7CE3B" w:rsidR="002C6060" w:rsidRPr="00534C0F" w:rsidRDefault="002C6060" w:rsidP="002C6060">
            <w:pPr>
              <w:spacing w:after="0" w:line="240" w:lineRule="auto"/>
              <w:jc w:val="center"/>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Conflict in origin locality</w:t>
            </w:r>
          </w:p>
        </w:tc>
        <w:tc>
          <w:tcPr>
            <w:tcW w:w="2340" w:type="dxa"/>
            <w:gridSpan w:val="2"/>
            <w:tcBorders>
              <w:top w:val="nil"/>
              <w:left w:val="nil"/>
              <w:bottom w:val="single" w:sz="4" w:space="0" w:color="auto"/>
              <w:right w:val="nil"/>
            </w:tcBorders>
            <w:shd w:val="clear" w:color="auto" w:fill="auto"/>
            <w:vAlign w:val="bottom"/>
            <w:hideMark/>
          </w:tcPr>
          <w:p w14:paraId="5F99801A" w14:textId="7D53BBD3" w:rsidR="002C6060" w:rsidRPr="00534C0F" w:rsidRDefault="002C6060" w:rsidP="002C6060">
            <w:pPr>
              <w:spacing w:after="0" w:line="240" w:lineRule="auto"/>
              <w:jc w:val="center"/>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Conflict in origin locality</w:t>
            </w:r>
          </w:p>
        </w:tc>
      </w:tr>
      <w:tr w:rsidR="005E6F87" w:rsidRPr="00534C0F" w14:paraId="3C3EA3EA" w14:textId="77777777" w:rsidTr="002C6060">
        <w:trPr>
          <w:trHeight w:val="285"/>
        </w:trPr>
        <w:tc>
          <w:tcPr>
            <w:tcW w:w="2430" w:type="dxa"/>
            <w:tcBorders>
              <w:top w:val="nil"/>
              <w:left w:val="nil"/>
              <w:bottom w:val="nil"/>
              <w:right w:val="nil"/>
            </w:tcBorders>
            <w:shd w:val="clear" w:color="auto" w:fill="auto"/>
            <w:noWrap/>
            <w:vAlign w:val="bottom"/>
            <w:hideMark/>
          </w:tcPr>
          <w:p w14:paraId="72E26A15"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Severe Drought</w:t>
            </w:r>
          </w:p>
        </w:tc>
        <w:tc>
          <w:tcPr>
            <w:tcW w:w="1440" w:type="dxa"/>
            <w:tcBorders>
              <w:top w:val="nil"/>
              <w:left w:val="nil"/>
              <w:bottom w:val="nil"/>
              <w:right w:val="nil"/>
            </w:tcBorders>
            <w:shd w:val="clear" w:color="auto" w:fill="auto"/>
            <w:noWrap/>
            <w:vAlign w:val="bottom"/>
            <w:hideMark/>
          </w:tcPr>
          <w:p w14:paraId="730CAE6C" w14:textId="77777777" w:rsidR="005E6F87" w:rsidRPr="00534C0F" w:rsidRDefault="005E6F87" w:rsidP="005E6F87">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-0.004</w:t>
            </w:r>
          </w:p>
        </w:tc>
        <w:tc>
          <w:tcPr>
            <w:tcW w:w="589" w:type="dxa"/>
            <w:tcBorders>
              <w:top w:val="nil"/>
              <w:left w:val="nil"/>
              <w:bottom w:val="nil"/>
              <w:right w:val="nil"/>
            </w:tcBorders>
            <w:shd w:val="clear" w:color="auto" w:fill="auto"/>
            <w:noWrap/>
            <w:vAlign w:val="bottom"/>
            <w:hideMark/>
          </w:tcPr>
          <w:p w14:paraId="488C5CBF"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500" w:type="dxa"/>
            <w:tcBorders>
              <w:top w:val="nil"/>
              <w:left w:val="nil"/>
              <w:bottom w:val="nil"/>
              <w:right w:val="nil"/>
            </w:tcBorders>
            <w:shd w:val="clear" w:color="auto" w:fill="auto"/>
            <w:noWrap/>
            <w:vAlign w:val="bottom"/>
            <w:hideMark/>
          </w:tcPr>
          <w:p w14:paraId="4BCEDA70"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701" w:type="dxa"/>
            <w:tcBorders>
              <w:top w:val="nil"/>
              <w:left w:val="nil"/>
              <w:bottom w:val="nil"/>
              <w:right w:val="nil"/>
            </w:tcBorders>
            <w:shd w:val="clear" w:color="auto" w:fill="auto"/>
            <w:noWrap/>
            <w:vAlign w:val="bottom"/>
            <w:hideMark/>
          </w:tcPr>
          <w:p w14:paraId="599EC65D"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350" w:type="dxa"/>
            <w:tcBorders>
              <w:top w:val="nil"/>
              <w:left w:val="nil"/>
              <w:bottom w:val="nil"/>
              <w:right w:val="nil"/>
            </w:tcBorders>
            <w:shd w:val="clear" w:color="auto" w:fill="auto"/>
            <w:noWrap/>
            <w:vAlign w:val="bottom"/>
            <w:hideMark/>
          </w:tcPr>
          <w:p w14:paraId="3B2CC928"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990" w:type="dxa"/>
            <w:tcBorders>
              <w:top w:val="nil"/>
              <w:left w:val="nil"/>
              <w:bottom w:val="nil"/>
              <w:right w:val="nil"/>
            </w:tcBorders>
            <w:shd w:val="clear" w:color="auto" w:fill="auto"/>
            <w:noWrap/>
            <w:vAlign w:val="bottom"/>
            <w:hideMark/>
          </w:tcPr>
          <w:p w14:paraId="402DE889"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r>
      <w:tr w:rsidR="005E6F87" w:rsidRPr="00534C0F" w14:paraId="5036D6E6" w14:textId="77777777" w:rsidTr="002C6060">
        <w:trPr>
          <w:trHeight w:val="308"/>
        </w:trPr>
        <w:tc>
          <w:tcPr>
            <w:tcW w:w="2430" w:type="dxa"/>
            <w:tcBorders>
              <w:top w:val="nil"/>
              <w:left w:val="nil"/>
              <w:bottom w:val="nil"/>
              <w:right w:val="nil"/>
            </w:tcBorders>
            <w:shd w:val="clear" w:color="auto" w:fill="auto"/>
            <w:noWrap/>
            <w:vAlign w:val="bottom"/>
            <w:hideMark/>
          </w:tcPr>
          <w:p w14:paraId="4A23212C"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p>
        </w:tc>
        <w:tc>
          <w:tcPr>
            <w:tcW w:w="1440" w:type="dxa"/>
            <w:tcBorders>
              <w:top w:val="nil"/>
              <w:left w:val="nil"/>
              <w:bottom w:val="nil"/>
              <w:right w:val="nil"/>
            </w:tcBorders>
            <w:shd w:val="clear" w:color="auto" w:fill="auto"/>
            <w:noWrap/>
            <w:vAlign w:val="bottom"/>
            <w:hideMark/>
          </w:tcPr>
          <w:p w14:paraId="40BC74AB" w14:textId="77777777" w:rsidR="005E6F87" w:rsidRPr="00534C0F" w:rsidRDefault="005E6F87" w:rsidP="005E6F87">
            <w:pPr>
              <w:spacing w:after="0" w:line="240" w:lineRule="auto"/>
              <w:jc w:val="right"/>
              <w:rPr>
                <w:rFonts w:asciiTheme="majorBidi" w:eastAsia="Times New Roman" w:hAnsiTheme="majorBidi" w:cstheme="majorBidi"/>
                <w:bCs/>
                <w:color w:val="000000"/>
                <w:kern w:val="0"/>
                <w:sz w:val="24"/>
                <w:szCs w:val="24"/>
                <w14:ligatures w14:val="none"/>
              </w:rPr>
            </w:pPr>
            <w:r w:rsidRPr="00534C0F">
              <w:rPr>
                <w:rFonts w:asciiTheme="majorBidi" w:eastAsia="Times New Roman" w:hAnsiTheme="majorBidi" w:cstheme="majorBidi"/>
                <w:bCs/>
                <w:color w:val="000000"/>
                <w:kern w:val="0"/>
                <w:sz w:val="24"/>
                <w:szCs w:val="24"/>
                <w14:ligatures w14:val="none"/>
              </w:rPr>
              <w:t>(0.048)</w:t>
            </w:r>
          </w:p>
        </w:tc>
        <w:tc>
          <w:tcPr>
            <w:tcW w:w="589" w:type="dxa"/>
            <w:tcBorders>
              <w:top w:val="nil"/>
              <w:left w:val="nil"/>
              <w:bottom w:val="nil"/>
              <w:right w:val="nil"/>
            </w:tcBorders>
            <w:shd w:val="clear" w:color="auto" w:fill="auto"/>
            <w:noWrap/>
            <w:vAlign w:val="bottom"/>
            <w:hideMark/>
          </w:tcPr>
          <w:p w14:paraId="18D49C3D"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500" w:type="dxa"/>
            <w:tcBorders>
              <w:top w:val="nil"/>
              <w:left w:val="nil"/>
              <w:bottom w:val="nil"/>
              <w:right w:val="nil"/>
            </w:tcBorders>
            <w:shd w:val="clear" w:color="auto" w:fill="auto"/>
            <w:noWrap/>
            <w:vAlign w:val="bottom"/>
            <w:hideMark/>
          </w:tcPr>
          <w:p w14:paraId="2F7A9B04" w14:textId="77777777" w:rsidR="005E6F87" w:rsidRPr="00534C0F" w:rsidRDefault="005E6F87" w:rsidP="005E6F87">
            <w:pPr>
              <w:spacing w:after="0" w:line="240" w:lineRule="auto"/>
              <w:jc w:val="right"/>
              <w:rPr>
                <w:rFonts w:asciiTheme="majorBidi" w:eastAsia="Times New Roman" w:hAnsiTheme="majorBidi" w:cstheme="majorBidi"/>
                <w:bCs/>
                <w:color w:val="000000"/>
                <w:kern w:val="0"/>
                <w:sz w:val="24"/>
                <w:szCs w:val="24"/>
                <w14:ligatures w14:val="none"/>
              </w:rPr>
            </w:pPr>
            <w:r w:rsidRPr="00534C0F">
              <w:rPr>
                <w:rFonts w:asciiTheme="majorBidi" w:eastAsia="Times New Roman" w:hAnsiTheme="majorBidi" w:cstheme="majorBidi"/>
                <w:bCs/>
                <w:color w:val="000000"/>
                <w:kern w:val="0"/>
                <w:sz w:val="24"/>
                <w:szCs w:val="24"/>
                <w14:ligatures w14:val="none"/>
              </w:rPr>
              <w:t xml:space="preserve">        </w:t>
            </w:r>
          </w:p>
        </w:tc>
        <w:tc>
          <w:tcPr>
            <w:tcW w:w="701" w:type="dxa"/>
            <w:tcBorders>
              <w:top w:val="nil"/>
              <w:left w:val="nil"/>
              <w:bottom w:val="nil"/>
              <w:right w:val="nil"/>
            </w:tcBorders>
            <w:shd w:val="clear" w:color="auto" w:fill="auto"/>
            <w:noWrap/>
            <w:vAlign w:val="bottom"/>
            <w:hideMark/>
          </w:tcPr>
          <w:p w14:paraId="0D99AD8A" w14:textId="77777777" w:rsidR="005E6F87" w:rsidRPr="00534C0F" w:rsidRDefault="005E6F87" w:rsidP="005E6F87">
            <w:pPr>
              <w:spacing w:after="0" w:line="240" w:lineRule="auto"/>
              <w:jc w:val="right"/>
              <w:rPr>
                <w:rFonts w:asciiTheme="majorBidi" w:eastAsia="Times New Roman" w:hAnsiTheme="majorBidi" w:cstheme="majorBidi"/>
                <w:bCs/>
                <w:color w:val="000000"/>
                <w:kern w:val="0"/>
                <w:sz w:val="24"/>
                <w:szCs w:val="24"/>
                <w14:ligatures w14:val="none"/>
              </w:rPr>
            </w:pPr>
            <w:r w:rsidRPr="00534C0F">
              <w:rPr>
                <w:rFonts w:asciiTheme="majorBidi" w:eastAsia="Times New Roman" w:hAnsiTheme="majorBidi" w:cstheme="majorBidi"/>
                <w:bCs/>
                <w:color w:val="000000"/>
                <w:kern w:val="0"/>
                <w:sz w:val="24"/>
                <w:szCs w:val="24"/>
                <w14:ligatures w14:val="none"/>
              </w:rPr>
              <w:t xml:space="preserve">   </w:t>
            </w:r>
          </w:p>
        </w:tc>
        <w:tc>
          <w:tcPr>
            <w:tcW w:w="1350" w:type="dxa"/>
            <w:tcBorders>
              <w:top w:val="nil"/>
              <w:left w:val="nil"/>
              <w:bottom w:val="nil"/>
              <w:right w:val="nil"/>
            </w:tcBorders>
            <w:shd w:val="clear" w:color="auto" w:fill="auto"/>
            <w:noWrap/>
            <w:vAlign w:val="bottom"/>
            <w:hideMark/>
          </w:tcPr>
          <w:p w14:paraId="5BA34CBD" w14:textId="77777777" w:rsidR="005E6F87" w:rsidRPr="00534C0F" w:rsidRDefault="005E6F87" w:rsidP="005E6F87">
            <w:pPr>
              <w:spacing w:after="0" w:line="240" w:lineRule="auto"/>
              <w:jc w:val="right"/>
              <w:rPr>
                <w:rFonts w:asciiTheme="majorBidi" w:eastAsia="Times New Roman" w:hAnsiTheme="majorBidi" w:cstheme="majorBidi"/>
                <w:bCs/>
                <w:color w:val="000000"/>
                <w:kern w:val="0"/>
                <w:sz w:val="24"/>
                <w:szCs w:val="24"/>
                <w14:ligatures w14:val="none"/>
              </w:rPr>
            </w:pPr>
            <w:r w:rsidRPr="00534C0F">
              <w:rPr>
                <w:rFonts w:asciiTheme="majorBidi" w:eastAsia="Times New Roman" w:hAnsiTheme="majorBidi" w:cstheme="majorBidi"/>
                <w:bCs/>
                <w:color w:val="000000"/>
                <w:kern w:val="0"/>
                <w:sz w:val="24"/>
                <w:szCs w:val="24"/>
                <w14:ligatures w14:val="none"/>
              </w:rPr>
              <w:t xml:space="preserve">        </w:t>
            </w:r>
          </w:p>
        </w:tc>
        <w:tc>
          <w:tcPr>
            <w:tcW w:w="990" w:type="dxa"/>
            <w:tcBorders>
              <w:top w:val="nil"/>
              <w:left w:val="nil"/>
              <w:bottom w:val="nil"/>
              <w:right w:val="nil"/>
            </w:tcBorders>
            <w:shd w:val="clear" w:color="auto" w:fill="auto"/>
            <w:noWrap/>
            <w:vAlign w:val="bottom"/>
            <w:hideMark/>
          </w:tcPr>
          <w:p w14:paraId="22C3E50D"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r>
      <w:tr w:rsidR="005E6F87" w:rsidRPr="00534C0F" w14:paraId="45B49C40" w14:textId="77777777" w:rsidTr="002C6060">
        <w:trPr>
          <w:trHeight w:val="285"/>
        </w:trPr>
        <w:tc>
          <w:tcPr>
            <w:tcW w:w="2430" w:type="dxa"/>
            <w:tcBorders>
              <w:top w:val="nil"/>
              <w:left w:val="nil"/>
              <w:bottom w:val="nil"/>
              <w:right w:val="nil"/>
            </w:tcBorders>
            <w:shd w:val="clear" w:color="auto" w:fill="auto"/>
            <w:noWrap/>
            <w:vAlign w:val="bottom"/>
            <w:hideMark/>
          </w:tcPr>
          <w:p w14:paraId="62DF11B7"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Severe Drought (t-1)</w:t>
            </w:r>
          </w:p>
        </w:tc>
        <w:tc>
          <w:tcPr>
            <w:tcW w:w="1440" w:type="dxa"/>
            <w:tcBorders>
              <w:top w:val="nil"/>
              <w:left w:val="nil"/>
              <w:bottom w:val="nil"/>
              <w:right w:val="nil"/>
            </w:tcBorders>
            <w:shd w:val="clear" w:color="auto" w:fill="auto"/>
            <w:noWrap/>
            <w:vAlign w:val="bottom"/>
            <w:hideMark/>
          </w:tcPr>
          <w:p w14:paraId="22B7835B"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589" w:type="dxa"/>
            <w:tcBorders>
              <w:top w:val="nil"/>
              <w:left w:val="nil"/>
              <w:bottom w:val="nil"/>
              <w:right w:val="nil"/>
            </w:tcBorders>
            <w:shd w:val="clear" w:color="auto" w:fill="auto"/>
            <w:noWrap/>
            <w:vAlign w:val="bottom"/>
            <w:hideMark/>
          </w:tcPr>
          <w:p w14:paraId="753706C8"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500" w:type="dxa"/>
            <w:tcBorders>
              <w:top w:val="nil"/>
              <w:left w:val="nil"/>
              <w:bottom w:val="nil"/>
              <w:right w:val="nil"/>
            </w:tcBorders>
            <w:shd w:val="clear" w:color="auto" w:fill="auto"/>
            <w:noWrap/>
            <w:vAlign w:val="bottom"/>
            <w:hideMark/>
          </w:tcPr>
          <w:p w14:paraId="5B0C26DB" w14:textId="77777777" w:rsidR="005E6F87" w:rsidRPr="00534C0F" w:rsidRDefault="005E6F87" w:rsidP="005E6F87">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-0.108</w:t>
            </w:r>
          </w:p>
        </w:tc>
        <w:tc>
          <w:tcPr>
            <w:tcW w:w="701" w:type="dxa"/>
            <w:tcBorders>
              <w:top w:val="nil"/>
              <w:left w:val="nil"/>
              <w:bottom w:val="nil"/>
              <w:right w:val="nil"/>
            </w:tcBorders>
            <w:shd w:val="clear" w:color="auto" w:fill="auto"/>
            <w:noWrap/>
            <w:vAlign w:val="bottom"/>
            <w:hideMark/>
          </w:tcPr>
          <w:p w14:paraId="7C3B97AA"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w:t>
            </w:r>
          </w:p>
        </w:tc>
        <w:tc>
          <w:tcPr>
            <w:tcW w:w="1350" w:type="dxa"/>
            <w:tcBorders>
              <w:top w:val="nil"/>
              <w:left w:val="nil"/>
              <w:bottom w:val="nil"/>
              <w:right w:val="nil"/>
            </w:tcBorders>
            <w:shd w:val="clear" w:color="auto" w:fill="auto"/>
            <w:noWrap/>
            <w:vAlign w:val="bottom"/>
            <w:hideMark/>
          </w:tcPr>
          <w:p w14:paraId="15365B7B"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990" w:type="dxa"/>
            <w:tcBorders>
              <w:top w:val="nil"/>
              <w:left w:val="nil"/>
              <w:bottom w:val="nil"/>
              <w:right w:val="nil"/>
            </w:tcBorders>
            <w:shd w:val="clear" w:color="auto" w:fill="auto"/>
            <w:noWrap/>
            <w:vAlign w:val="bottom"/>
            <w:hideMark/>
          </w:tcPr>
          <w:p w14:paraId="616047F0"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r>
      <w:tr w:rsidR="005E6F87" w:rsidRPr="00534C0F" w14:paraId="7712E81C" w14:textId="77777777" w:rsidTr="002C6060">
        <w:trPr>
          <w:trHeight w:val="308"/>
        </w:trPr>
        <w:tc>
          <w:tcPr>
            <w:tcW w:w="2430" w:type="dxa"/>
            <w:tcBorders>
              <w:top w:val="nil"/>
              <w:left w:val="nil"/>
              <w:bottom w:val="nil"/>
              <w:right w:val="nil"/>
            </w:tcBorders>
            <w:shd w:val="clear" w:color="auto" w:fill="auto"/>
            <w:noWrap/>
            <w:vAlign w:val="bottom"/>
            <w:hideMark/>
          </w:tcPr>
          <w:p w14:paraId="3CDB29D4"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p>
        </w:tc>
        <w:tc>
          <w:tcPr>
            <w:tcW w:w="1440" w:type="dxa"/>
            <w:tcBorders>
              <w:top w:val="nil"/>
              <w:left w:val="nil"/>
              <w:bottom w:val="nil"/>
              <w:right w:val="nil"/>
            </w:tcBorders>
            <w:shd w:val="clear" w:color="auto" w:fill="auto"/>
            <w:noWrap/>
            <w:vAlign w:val="bottom"/>
            <w:hideMark/>
          </w:tcPr>
          <w:p w14:paraId="3EE0770B"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589" w:type="dxa"/>
            <w:tcBorders>
              <w:top w:val="nil"/>
              <w:left w:val="nil"/>
              <w:bottom w:val="nil"/>
              <w:right w:val="nil"/>
            </w:tcBorders>
            <w:shd w:val="clear" w:color="auto" w:fill="auto"/>
            <w:noWrap/>
            <w:vAlign w:val="bottom"/>
            <w:hideMark/>
          </w:tcPr>
          <w:p w14:paraId="4443B058"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500" w:type="dxa"/>
            <w:tcBorders>
              <w:top w:val="nil"/>
              <w:left w:val="nil"/>
              <w:bottom w:val="nil"/>
              <w:right w:val="nil"/>
            </w:tcBorders>
            <w:shd w:val="clear" w:color="auto" w:fill="auto"/>
            <w:noWrap/>
            <w:vAlign w:val="bottom"/>
            <w:hideMark/>
          </w:tcPr>
          <w:p w14:paraId="73D10784" w14:textId="77777777" w:rsidR="005E6F87" w:rsidRPr="00534C0F" w:rsidRDefault="005E6F87" w:rsidP="005E6F87">
            <w:pPr>
              <w:spacing w:after="0" w:line="240" w:lineRule="auto"/>
              <w:jc w:val="right"/>
              <w:rPr>
                <w:rFonts w:asciiTheme="majorBidi" w:eastAsia="Times New Roman" w:hAnsiTheme="majorBidi" w:cstheme="majorBidi"/>
                <w:bCs/>
                <w:color w:val="000000"/>
                <w:kern w:val="0"/>
                <w:sz w:val="24"/>
                <w:szCs w:val="24"/>
                <w14:ligatures w14:val="none"/>
              </w:rPr>
            </w:pPr>
            <w:r w:rsidRPr="00534C0F">
              <w:rPr>
                <w:rFonts w:asciiTheme="majorBidi" w:eastAsia="Times New Roman" w:hAnsiTheme="majorBidi" w:cstheme="majorBidi"/>
                <w:bCs/>
                <w:color w:val="000000"/>
                <w:kern w:val="0"/>
                <w:sz w:val="24"/>
                <w:szCs w:val="24"/>
                <w14:ligatures w14:val="none"/>
              </w:rPr>
              <w:t>(0.037)</w:t>
            </w:r>
          </w:p>
        </w:tc>
        <w:tc>
          <w:tcPr>
            <w:tcW w:w="701" w:type="dxa"/>
            <w:tcBorders>
              <w:top w:val="nil"/>
              <w:left w:val="nil"/>
              <w:bottom w:val="nil"/>
              <w:right w:val="nil"/>
            </w:tcBorders>
            <w:shd w:val="clear" w:color="auto" w:fill="auto"/>
            <w:noWrap/>
            <w:vAlign w:val="bottom"/>
            <w:hideMark/>
          </w:tcPr>
          <w:p w14:paraId="351A5435"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350" w:type="dxa"/>
            <w:tcBorders>
              <w:top w:val="nil"/>
              <w:left w:val="nil"/>
              <w:bottom w:val="nil"/>
              <w:right w:val="nil"/>
            </w:tcBorders>
            <w:shd w:val="clear" w:color="auto" w:fill="auto"/>
            <w:noWrap/>
            <w:vAlign w:val="bottom"/>
            <w:hideMark/>
          </w:tcPr>
          <w:p w14:paraId="4E1D3578"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990" w:type="dxa"/>
            <w:tcBorders>
              <w:top w:val="nil"/>
              <w:left w:val="nil"/>
              <w:bottom w:val="nil"/>
              <w:right w:val="nil"/>
            </w:tcBorders>
            <w:shd w:val="clear" w:color="auto" w:fill="auto"/>
            <w:noWrap/>
            <w:vAlign w:val="bottom"/>
            <w:hideMark/>
          </w:tcPr>
          <w:p w14:paraId="5199099F"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r>
      <w:tr w:rsidR="005E6F87" w:rsidRPr="00534C0F" w14:paraId="6E8FFBC2" w14:textId="77777777" w:rsidTr="002C6060">
        <w:trPr>
          <w:trHeight w:val="285"/>
        </w:trPr>
        <w:tc>
          <w:tcPr>
            <w:tcW w:w="2430" w:type="dxa"/>
            <w:tcBorders>
              <w:top w:val="nil"/>
              <w:left w:val="nil"/>
              <w:bottom w:val="nil"/>
              <w:right w:val="nil"/>
            </w:tcBorders>
            <w:shd w:val="clear" w:color="auto" w:fill="auto"/>
            <w:noWrap/>
            <w:vAlign w:val="bottom"/>
            <w:hideMark/>
          </w:tcPr>
          <w:p w14:paraId="2B5F61B9"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Severe Drought (t-2)</w:t>
            </w:r>
          </w:p>
        </w:tc>
        <w:tc>
          <w:tcPr>
            <w:tcW w:w="1440" w:type="dxa"/>
            <w:tcBorders>
              <w:top w:val="nil"/>
              <w:left w:val="nil"/>
              <w:bottom w:val="nil"/>
              <w:right w:val="nil"/>
            </w:tcBorders>
            <w:shd w:val="clear" w:color="auto" w:fill="auto"/>
            <w:noWrap/>
            <w:vAlign w:val="bottom"/>
            <w:hideMark/>
          </w:tcPr>
          <w:p w14:paraId="0534D140"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589" w:type="dxa"/>
            <w:tcBorders>
              <w:top w:val="nil"/>
              <w:left w:val="nil"/>
              <w:bottom w:val="nil"/>
              <w:right w:val="nil"/>
            </w:tcBorders>
            <w:shd w:val="clear" w:color="auto" w:fill="auto"/>
            <w:noWrap/>
            <w:vAlign w:val="bottom"/>
            <w:hideMark/>
          </w:tcPr>
          <w:p w14:paraId="564C2BF6"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500" w:type="dxa"/>
            <w:tcBorders>
              <w:top w:val="nil"/>
              <w:left w:val="nil"/>
              <w:bottom w:val="nil"/>
              <w:right w:val="nil"/>
            </w:tcBorders>
            <w:shd w:val="clear" w:color="auto" w:fill="auto"/>
            <w:noWrap/>
            <w:vAlign w:val="bottom"/>
            <w:hideMark/>
          </w:tcPr>
          <w:p w14:paraId="433F608C"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701" w:type="dxa"/>
            <w:tcBorders>
              <w:top w:val="nil"/>
              <w:left w:val="nil"/>
              <w:bottom w:val="nil"/>
              <w:right w:val="nil"/>
            </w:tcBorders>
            <w:shd w:val="clear" w:color="auto" w:fill="auto"/>
            <w:noWrap/>
            <w:vAlign w:val="bottom"/>
            <w:hideMark/>
          </w:tcPr>
          <w:p w14:paraId="7167AF13"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350" w:type="dxa"/>
            <w:tcBorders>
              <w:top w:val="nil"/>
              <w:left w:val="nil"/>
              <w:bottom w:val="nil"/>
              <w:right w:val="nil"/>
            </w:tcBorders>
            <w:shd w:val="clear" w:color="auto" w:fill="auto"/>
            <w:noWrap/>
            <w:vAlign w:val="bottom"/>
            <w:hideMark/>
          </w:tcPr>
          <w:p w14:paraId="31B47266" w14:textId="77777777" w:rsidR="005E6F87" w:rsidRPr="00534C0F" w:rsidRDefault="005E6F87" w:rsidP="005E6F87">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0.091</w:t>
            </w:r>
          </w:p>
        </w:tc>
        <w:tc>
          <w:tcPr>
            <w:tcW w:w="990" w:type="dxa"/>
            <w:tcBorders>
              <w:top w:val="nil"/>
              <w:left w:val="nil"/>
              <w:bottom w:val="nil"/>
              <w:right w:val="nil"/>
            </w:tcBorders>
            <w:shd w:val="clear" w:color="auto" w:fill="auto"/>
            <w:noWrap/>
            <w:vAlign w:val="bottom"/>
            <w:hideMark/>
          </w:tcPr>
          <w:p w14:paraId="72958EB0"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r>
      <w:tr w:rsidR="005E6F87" w:rsidRPr="00534C0F" w14:paraId="11325DE8" w14:textId="77777777" w:rsidTr="002C6060">
        <w:trPr>
          <w:trHeight w:val="308"/>
        </w:trPr>
        <w:tc>
          <w:tcPr>
            <w:tcW w:w="2430" w:type="dxa"/>
            <w:tcBorders>
              <w:top w:val="nil"/>
              <w:left w:val="nil"/>
              <w:bottom w:val="nil"/>
              <w:right w:val="nil"/>
            </w:tcBorders>
            <w:shd w:val="clear" w:color="auto" w:fill="auto"/>
            <w:noWrap/>
            <w:vAlign w:val="bottom"/>
            <w:hideMark/>
          </w:tcPr>
          <w:p w14:paraId="24BA2B34"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p>
        </w:tc>
        <w:tc>
          <w:tcPr>
            <w:tcW w:w="1440" w:type="dxa"/>
            <w:tcBorders>
              <w:top w:val="nil"/>
              <w:left w:val="nil"/>
              <w:bottom w:val="nil"/>
              <w:right w:val="nil"/>
            </w:tcBorders>
            <w:shd w:val="clear" w:color="auto" w:fill="auto"/>
            <w:noWrap/>
            <w:vAlign w:val="bottom"/>
            <w:hideMark/>
          </w:tcPr>
          <w:p w14:paraId="151828C2"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589" w:type="dxa"/>
            <w:tcBorders>
              <w:top w:val="nil"/>
              <w:left w:val="nil"/>
              <w:bottom w:val="nil"/>
              <w:right w:val="nil"/>
            </w:tcBorders>
            <w:shd w:val="clear" w:color="auto" w:fill="auto"/>
            <w:noWrap/>
            <w:vAlign w:val="bottom"/>
            <w:hideMark/>
          </w:tcPr>
          <w:p w14:paraId="5AE05D29"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500" w:type="dxa"/>
            <w:tcBorders>
              <w:top w:val="nil"/>
              <w:left w:val="nil"/>
              <w:bottom w:val="nil"/>
              <w:right w:val="nil"/>
            </w:tcBorders>
            <w:shd w:val="clear" w:color="auto" w:fill="auto"/>
            <w:noWrap/>
            <w:vAlign w:val="bottom"/>
            <w:hideMark/>
          </w:tcPr>
          <w:p w14:paraId="6C62E10F"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701" w:type="dxa"/>
            <w:tcBorders>
              <w:top w:val="nil"/>
              <w:left w:val="nil"/>
              <w:bottom w:val="nil"/>
              <w:right w:val="nil"/>
            </w:tcBorders>
            <w:shd w:val="clear" w:color="auto" w:fill="auto"/>
            <w:noWrap/>
            <w:vAlign w:val="bottom"/>
            <w:hideMark/>
          </w:tcPr>
          <w:p w14:paraId="2860DD42"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350" w:type="dxa"/>
            <w:tcBorders>
              <w:top w:val="nil"/>
              <w:left w:val="nil"/>
              <w:bottom w:val="nil"/>
              <w:right w:val="nil"/>
            </w:tcBorders>
            <w:shd w:val="clear" w:color="auto" w:fill="auto"/>
            <w:noWrap/>
            <w:vAlign w:val="bottom"/>
            <w:hideMark/>
          </w:tcPr>
          <w:p w14:paraId="2714FA87" w14:textId="77777777" w:rsidR="005E6F87" w:rsidRPr="00534C0F" w:rsidRDefault="005E6F87" w:rsidP="005E6F87">
            <w:pPr>
              <w:spacing w:after="0" w:line="240" w:lineRule="auto"/>
              <w:jc w:val="right"/>
              <w:rPr>
                <w:rFonts w:asciiTheme="majorBidi" w:eastAsia="Times New Roman" w:hAnsiTheme="majorBidi" w:cstheme="majorBidi"/>
                <w:bCs/>
                <w:color w:val="000000"/>
                <w:kern w:val="0"/>
                <w:sz w:val="24"/>
                <w:szCs w:val="24"/>
                <w14:ligatures w14:val="none"/>
              </w:rPr>
            </w:pPr>
            <w:r w:rsidRPr="00534C0F">
              <w:rPr>
                <w:rFonts w:asciiTheme="majorBidi" w:eastAsia="Times New Roman" w:hAnsiTheme="majorBidi" w:cstheme="majorBidi"/>
                <w:bCs/>
                <w:color w:val="000000"/>
                <w:kern w:val="0"/>
                <w:sz w:val="24"/>
                <w:szCs w:val="24"/>
                <w14:ligatures w14:val="none"/>
              </w:rPr>
              <w:t>(0.082)</w:t>
            </w:r>
          </w:p>
        </w:tc>
        <w:tc>
          <w:tcPr>
            <w:tcW w:w="990" w:type="dxa"/>
            <w:tcBorders>
              <w:top w:val="nil"/>
              <w:left w:val="nil"/>
              <w:bottom w:val="nil"/>
              <w:right w:val="nil"/>
            </w:tcBorders>
            <w:shd w:val="clear" w:color="auto" w:fill="auto"/>
            <w:noWrap/>
            <w:vAlign w:val="bottom"/>
            <w:hideMark/>
          </w:tcPr>
          <w:p w14:paraId="6ADBE6CE"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r>
      <w:tr w:rsidR="005E6F87" w:rsidRPr="00534C0F" w14:paraId="7AFE2179" w14:textId="77777777" w:rsidTr="002C6060">
        <w:trPr>
          <w:trHeight w:val="285"/>
        </w:trPr>
        <w:tc>
          <w:tcPr>
            <w:tcW w:w="2430" w:type="dxa"/>
            <w:tcBorders>
              <w:top w:val="nil"/>
              <w:left w:val="nil"/>
              <w:bottom w:val="nil"/>
              <w:right w:val="nil"/>
            </w:tcBorders>
            <w:shd w:val="clear" w:color="auto" w:fill="auto"/>
            <w:noWrap/>
            <w:vAlign w:val="bottom"/>
            <w:hideMark/>
          </w:tcPr>
          <w:p w14:paraId="54494481"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Constant</w:t>
            </w:r>
          </w:p>
        </w:tc>
        <w:tc>
          <w:tcPr>
            <w:tcW w:w="1440" w:type="dxa"/>
            <w:tcBorders>
              <w:top w:val="nil"/>
              <w:left w:val="nil"/>
              <w:bottom w:val="nil"/>
              <w:right w:val="nil"/>
            </w:tcBorders>
            <w:shd w:val="clear" w:color="auto" w:fill="auto"/>
            <w:noWrap/>
            <w:vAlign w:val="bottom"/>
            <w:hideMark/>
          </w:tcPr>
          <w:p w14:paraId="19D5DDAF" w14:textId="77777777" w:rsidR="005E6F87" w:rsidRPr="00534C0F" w:rsidRDefault="005E6F87" w:rsidP="005E6F87">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0.090</w:t>
            </w:r>
          </w:p>
        </w:tc>
        <w:tc>
          <w:tcPr>
            <w:tcW w:w="589" w:type="dxa"/>
            <w:tcBorders>
              <w:top w:val="nil"/>
              <w:left w:val="nil"/>
              <w:bottom w:val="nil"/>
              <w:right w:val="nil"/>
            </w:tcBorders>
            <w:shd w:val="clear" w:color="auto" w:fill="auto"/>
            <w:noWrap/>
            <w:vAlign w:val="bottom"/>
            <w:hideMark/>
          </w:tcPr>
          <w:p w14:paraId="3CA64DBA" w14:textId="77777777" w:rsidR="005E6F87" w:rsidRPr="00534C0F" w:rsidRDefault="005E6F87" w:rsidP="005E6F87">
            <w:pPr>
              <w:spacing w:after="0" w:line="240" w:lineRule="auto"/>
              <w:jc w:val="right"/>
              <w:rPr>
                <w:rFonts w:asciiTheme="majorBidi" w:eastAsia="Times New Roman" w:hAnsiTheme="majorBidi" w:cstheme="majorBidi"/>
                <w:bCs/>
                <w:color w:val="000000"/>
                <w:kern w:val="0"/>
                <w14:ligatures w14:val="none"/>
              </w:rPr>
            </w:pPr>
          </w:p>
        </w:tc>
        <w:tc>
          <w:tcPr>
            <w:tcW w:w="1500" w:type="dxa"/>
            <w:tcBorders>
              <w:top w:val="nil"/>
              <w:left w:val="nil"/>
              <w:bottom w:val="nil"/>
              <w:right w:val="nil"/>
            </w:tcBorders>
            <w:shd w:val="clear" w:color="auto" w:fill="auto"/>
            <w:noWrap/>
            <w:vAlign w:val="bottom"/>
            <w:hideMark/>
          </w:tcPr>
          <w:p w14:paraId="5300B987" w14:textId="77777777" w:rsidR="005E6F87" w:rsidRPr="00534C0F" w:rsidRDefault="005E6F87" w:rsidP="005E6F87">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0.090</w:t>
            </w:r>
          </w:p>
        </w:tc>
        <w:tc>
          <w:tcPr>
            <w:tcW w:w="701" w:type="dxa"/>
            <w:tcBorders>
              <w:top w:val="nil"/>
              <w:left w:val="nil"/>
              <w:bottom w:val="nil"/>
              <w:right w:val="nil"/>
            </w:tcBorders>
            <w:shd w:val="clear" w:color="auto" w:fill="auto"/>
            <w:noWrap/>
            <w:vAlign w:val="bottom"/>
            <w:hideMark/>
          </w:tcPr>
          <w:p w14:paraId="5DDA4B87" w14:textId="77777777" w:rsidR="005E6F87" w:rsidRPr="00534C0F" w:rsidRDefault="005E6F87" w:rsidP="005E6F87">
            <w:pPr>
              <w:spacing w:after="0" w:line="240" w:lineRule="auto"/>
              <w:jc w:val="right"/>
              <w:rPr>
                <w:rFonts w:asciiTheme="majorBidi" w:eastAsia="Times New Roman" w:hAnsiTheme="majorBidi" w:cstheme="majorBidi"/>
                <w:bCs/>
                <w:color w:val="000000"/>
                <w:kern w:val="0"/>
                <w14:ligatures w14:val="none"/>
              </w:rPr>
            </w:pPr>
          </w:p>
        </w:tc>
        <w:tc>
          <w:tcPr>
            <w:tcW w:w="1350" w:type="dxa"/>
            <w:tcBorders>
              <w:top w:val="nil"/>
              <w:left w:val="nil"/>
              <w:bottom w:val="nil"/>
              <w:right w:val="nil"/>
            </w:tcBorders>
            <w:shd w:val="clear" w:color="auto" w:fill="auto"/>
            <w:noWrap/>
            <w:vAlign w:val="bottom"/>
            <w:hideMark/>
          </w:tcPr>
          <w:p w14:paraId="1A9071EE" w14:textId="77777777" w:rsidR="005E6F87" w:rsidRPr="00534C0F" w:rsidRDefault="005E6F87" w:rsidP="005E6F87">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0.090</w:t>
            </w:r>
          </w:p>
        </w:tc>
        <w:tc>
          <w:tcPr>
            <w:tcW w:w="990" w:type="dxa"/>
            <w:tcBorders>
              <w:top w:val="nil"/>
              <w:left w:val="nil"/>
              <w:bottom w:val="nil"/>
              <w:right w:val="nil"/>
            </w:tcBorders>
            <w:shd w:val="clear" w:color="auto" w:fill="auto"/>
            <w:noWrap/>
            <w:vAlign w:val="bottom"/>
            <w:hideMark/>
          </w:tcPr>
          <w:p w14:paraId="326F82EA" w14:textId="77777777" w:rsidR="005E6F87" w:rsidRPr="00534C0F" w:rsidRDefault="005E6F87" w:rsidP="005E6F87">
            <w:pPr>
              <w:spacing w:after="0" w:line="240" w:lineRule="auto"/>
              <w:jc w:val="right"/>
              <w:rPr>
                <w:rFonts w:asciiTheme="majorBidi" w:eastAsia="Times New Roman" w:hAnsiTheme="majorBidi" w:cstheme="majorBidi"/>
                <w:bCs/>
                <w:color w:val="000000"/>
                <w:kern w:val="0"/>
                <w14:ligatures w14:val="none"/>
              </w:rPr>
            </w:pPr>
          </w:p>
        </w:tc>
      </w:tr>
      <w:tr w:rsidR="005E6F87" w:rsidRPr="00534C0F" w14:paraId="61511452" w14:textId="77777777" w:rsidTr="002C6060">
        <w:trPr>
          <w:trHeight w:val="308"/>
        </w:trPr>
        <w:tc>
          <w:tcPr>
            <w:tcW w:w="2430" w:type="dxa"/>
            <w:tcBorders>
              <w:top w:val="nil"/>
              <w:left w:val="nil"/>
              <w:bottom w:val="single" w:sz="4" w:space="0" w:color="auto"/>
              <w:right w:val="nil"/>
            </w:tcBorders>
            <w:shd w:val="clear" w:color="auto" w:fill="auto"/>
            <w:noWrap/>
            <w:vAlign w:val="bottom"/>
            <w:hideMark/>
          </w:tcPr>
          <w:p w14:paraId="02571054"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w:t>
            </w:r>
          </w:p>
        </w:tc>
        <w:tc>
          <w:tcPr>
            <w:tcW w:w="1440" w:type="dxa"/>
            <w:tcBorders>
              <w:top w:val="nil"/>
              <w:left w:val="nil"/>
              <w:bottom w:val="single" w:sz="4" w:space="0" w:color="auto"/>
              <w:right w:val="nil"/>
            </w:tcBorders>
            <w:shd w:val="clear" w:color="auto" w:fill="auto"/>
            <w:noWrap/>
            <w:vAlign w:val="bottom"/>
            <w:hideMark/>
          </w:tcPr>
          <w:p w14:paraId="611A133F" w14:textId="77777777" w:rsidR="005E6F87" w:rsidRPr="00534C0F" w:rsidRDefault="005E6F87" w:rsidP="005E6F87">
            <w:pPr>
              <w:spacing w:after="0" w:line="240" w:lineRule="auto"/>
              <w:jc w:val="right"/>
              <w:rPr>
                <w:rFonts w:asciiTheme="majorBidi" w:eastAsia="Times New Roman" w:hAnsiTheme="majorBidi" w:cstheme="majorBidi"/>
                <w:bCs/>
                <w:kern w:val="0"/>
                <w:sz w:val="24"/>
                <w:szCs w:val="24"/>
                <w14:ligatures w14:val="none"/>
              </w:rPr>
            </w:pPr>
            <w:r w:rsidRPr="00534C0F">
              <w:rPr>
                <w:rFonts w:asciiTheme="majorBidi" w:eastAsia="Times New Roman" w:hAnsiTheme="majorBidi" w:cstheme="majorBidi"/>
                <w:bCs/>
                <w:kern w:val="0"/>
                <w:sz w:val="24"/>
                <w:szCs w:val="24"/>
                <w14:ligatures w14:val="none"/>
              </w:rPr>
              <w:t>{0.010}</w:t>
            </w:r>
          </w:p>
        </w:tc>
        <w:tc>
          <w:tcPr>
            <w:tcW w:w="589" w:type="dxa"/>
            <w:tcBorders>
              <w:top w:val="nil"/>
              <w:left w:val="nil"/>
              <w:bottom w:val="single" w:sz="4" w:space="0" w:color="auto"/>
              <w:right w:val="nil"/>
            </w:tcBorders>
            <w:shd w:val="clear" w:color="auto" w:fill="auto"/>
            <w:noWrap/>
            <w:vAlign w:val="bottom"/>
            <w:hideMark/>
          </w:tcPr>
          <w:p w14:paraId="40614296" w14:textId="77777777" w:rsidR="005E6F87" w:rsidRPr="00534C0F" w:rsidRDefault="005E6F87" w:rsidP="005E6F87">
            <w:pPr>
              <w:spacing w:after="0" w:line="240" w:lineRule="auto"/>
              <w:jc w:val="right"/>
              <w:rPr>
                <w:rFonts w:asciiTheme="majorBidi" w:eastAsia="Times New Roman" w:hAnsiTheme="majorBidi" w:cstheme="majorBidi"/>
                <w:bCs/>
                <w:kern w:val="0"/>
                <w:sz w:val="24"/>
                <w:szCs w:val="24"/>
                <w14:ligatures w14:val="none"/>
              </w:rPr>
            </w:pPr>
            <w:r w:rsidRPr="00534C0F">
              <w:rPr>
                <w:rFonts w:asciiTheme="majorBidi" w:eastAsia="Times New Roman" w:hAnsiTheme="majorBidi" w:cstheme="majorBidi"/>
                <w:bCs/>
                <w:kern w:val="0"/>
                <w:sz w:val="24"/>
                <w:szCs w:val="24"/>
                <w14:ligatures w14:val="none"/>
              </w:rPr>
              <w:t> </w:t>
            </w:r>
          </w:p>
        </w:tc>
        <w:tc>
          <w:tcPr>
            <w:tcW w:w="1500" w:type="dxa"/>
            <w:tcBorders>
              <w:top w:val="nil"/>
              <w:left w:val="nil"/>
              <w:bottom w:val="single" w:sz="4" w:space="0" w:color="auto"/>
              <w:right w:val="nil"/>
            </w:tcBorders>
            <w:shd w:val="clear" w:color="auto" w:fill="auto"/>
            <w:noWrap/>
            <w:vAlign w:val="bottom"/>
            <w:hideMark/>
          </w:tcPr>
          <w:p w14:paraId="6E445825" w14:textId="77777777" w:rsidR="005E6F87" w:rsidRPr="00534C0F" w:rsidRDefault="005E6F87" w:rsidP="005E6F87">
            <w:pPr>
              <w:spacing w:after="0" w:line="240" w:lineRule="auto"/>
              <w:jc w:val="right"/>
              <w:rPr>
                <w:rFonts w:asciiTheme="majorBidi" w:eastAsia="Times New Roman" w:hAnsiTheme="majorBidi" w:cstheme="majorBidi"/>
                <w:bCs/>
                <w:kern w:val="0"/>
                <w:sz w:val="24"/>
                <w:szCs w:val="24"/>
                <w14:ligatures w14:val="none"/>
              </w:rPr>
            </w:pPr>
            <w:r w:rsidRPr="00534C0F">
              <w:rPr>
                <w:rFonts w:asciiTheme="majorBidi" w:eastAsia="Times New Roman" w:hAnsiTheme="majorBidi" w:cstheme="majorBidi"/>
                <w:bCs/>
                <w:kern w:val="0"/>
                <w:sz w:val="24"/>
                <w:szCs w:val="24"/>
                <w14:ligatures w14:val="none"/>
              </w:rPr>
              <w:t>{0.007}</w:t>
            </w:r>
          </w:p>
        </w:tc>
        <w:tc>
          <w:tcPr>
            <w:tcW w:w="701" w:type="dxa"/>
            <w:tcBorders>
              <w:top w:val="nil"/>
              <w:left w:val="nil"/>
              <w:bottom w:val="single" w:sz="4" w:space="0" w:color="auto"/>
              <w:right w:val="nil"/>
            </w:tcBorders>
            <w:shd w:val="clear" w:color="auto" w:fill="auto"/>
            <w:noWrap/>
            <w:vAlign w:val="bottom"/>
            <w:hideMark/>
          </w:tcPr>
          <w:p w14:paraId="4EF6739C" w14:textId="77777777" w:rsidR="005E6F87" w:rsidRPr="00534C0F" w:rsidRDefault="005E6F87" w:rsidP="005E6F87">
            <w:pPr>
              <w:spacing w:after="0" w:line="240" w:lineRule="auto"/>
              <w:jc w:val="right"/>
              <w:rPr>
                <w:rFonts w:asciiTheme="majorBidi" w:eastAsia="Times New Roman" w:hAnsiTheme="majorBidi" w:cstheme="majorBidi"/>
                <w:bCs/>
                <w:kern w:val="0"/>
                <w:sz w:val="24"/>
                <w:szCs w:val="24"/>
                <w14:ligatures w14:val="none"/>
              </w:rPr>
            </w:pPr>
            <w:r w:rsidRPr="00534C0F">
              <w:rPr>
                <w:rFonts w:asciiTheme="majorBidi" w:eastAsia="Times New Roman" w:hAnsiTheme="majorBidi" w:cstheme="majorBidi"/>
                <w:bCs/>
                <w:kern w:val="0"/>
                <w:sz w:val="24"/>
                <w:szCs w:val="24"/>
                <w14:ligatures w14:val="none"/>
              </w:rPr>
              <w:t> </w:t>
            </w:r>
          </w:p>
        </w:tc>
        <w:tc>
          <w:tcPr>
            <w:tcW w:w="1350" w:type="dxa"/>
            <w:tcBorders>
              <w:top w:val="nil"/>
              <w:left w:val="nil"/>
              <w:bottom w:val="single" w:sz="4" w:space="0" w:color="auto"/>
              <w:right w:val="nil"/>
            </w:tcBorders>
            <w:shd w:val="clear" w:color="auto" w:fill="auto"/>
            <w:noWrap/>
            <w:vAlign w:val="bottom"/>
            <w:hideMark/>
          </w:tcPr>
          <w:p w14:paraId="5FBDFE5D" w14:textId="77777777" w:rsidR="005E6F87" w:rsidRPr="00534C0F" w:rsidRDefault="005E6F87" w:rsidP="005E6F87">
            <w:pPr>
              <w:spacing w:after="0" w:line="240" w:lineRule="auto"/>
              <w:jc w:val="right"/>
              <w:rPr>
                <w:rFonts w:asciiTheme="majorBidi" w:eastAsia="Times New Roman" w:hAnsiTheme="majorBidi" w:cstheme="majorBidi"/>
                <w:bCs/>
                <w:kern w:val="0"/>
                <w:sz w:val="24"/>
                <w:szCs w:val="24"/>
                <w14:ligatures w14:val="none"/>
              </w:rPr>
            </w:pPr>
            <w:r w:rsidRPr="00534C0F">
              <w:rPr>
                <w:rFonts w:asciiTheme="majorBidi" w:eastAsia="Times New Roman" w:hAnsiTheme="majorBidi" w:cstheme="majorBidi"/>
                <w:bCs/>
                <w:kern w:val="0"/>
                <w:sz w:val="24"/>
                <w:szCs w:val="24"/>
                <w14:ligatures w14:val="none"/>
              </w:rPr>
              <w:t>{0.016}</w:t>
            </w:r>
          </w:p>
        </w:tc>
        <w:tc>
          <w:tcPr>
            <w:tcW w:w="990" w:type="dxa"/>
            <w:tcBorders>
              <w:top w:val="nil"/>
              <w:left w:val="nil"/>
              <w:bottom w:val="single" w:sz="4" w:space="0" w:color="auto"/>
              <w:right w:val="nil"/>
            </w:tcBorders>
            <w:shd w:val="clear" w:color="auto" w:fill="auto"/>
            <w:noWrap/>
            <w:vAlign w:val="bottom"/>
            <w:hideMark/>
          </w:tcPr>
          <w:p w14:paraId="16D415B2"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w:t>
            </w:r>
          </w:p>
        </w:tc>
      </w:tr>
      <w:tr w:rsidR="005E6F87" w:rsidRPr="00534C0F" w14:paraId="61C2EB37" w14:textId="77777777" w:rsidTr="002C6060">
        <w:trPr>
          <w:trHeight w:val="285"/>
        </w:trPr>
        <w:tc>
          <w:tcPr>
            <w:tcW w:w="2430" w:type="dxa"/>
            <w:tcBorders>
              <w:top w:val="nil"/>
              <w:left w:val="nil"/>
              <w:bottom w:val="nil"/>
              <w:right w:val="nil"/>
            </w:tcBorders>
            <w:shd w:val="clear" w:color="auto" w:fill="auto"/>
            <w:noWrap/>
            <w:vAlign w:val="bottom"/>
            <w:hideMark/>
          </w:tcPr>
          <w:p w14:paraId="7E8572A4"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N</w:t>
            </w:r>
          </w:p>
        </w:tc>
        <w:tc>
          <w:tcPr>
            <w:tcW w:w="1440" w:type="dxa"/>
            <w:tcBorders>
              <w:top w:val="nil"/>
              <w:left w:val="nil"/>
              <w:bottom w:val="nil"/>
              <w:right w:val="nil"/>
            </w:tcBorders>
            <w:shd w:val="clear" w:color="auto" w:fill="auto"/>
            <w:noWrap/>
            <w:vAlign w:val="bottom"/>
            <w:hideMark/>
          </w:tcPr>
          <w:p w14:paraId="608BEA26" w14:textId="77777777" w:rsidR="005E6F87" w:rsidRPr="00534C0F" w:rsidRDefault="005E6F87" w:rsidP="005E6F87">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6426</w:t>
            </w:r>
          </w:p>
        </w:tc>
        <w:tc>
          <w:tcPr>
            <w:tcW w:w="589" w:type="dxa"/>
            <w:tcBorders>
              <w:top w:val="nil"/>
              <w:left w:val="nil"/>
              <w:bottom w:val="nil"/>
              <w:right w:val="nil"/>
            </w:tcBorders>
            <w:shd w:val="clear" w:color="auto" w:fill="auto"/>
            <w:noWrap/>
            <w:vAlign w:val="bottom"/>
            <w:hideMark/>
          </w:tcPr>
          <w:p w14:paraId="72A29549"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500" w:type="dxa"/>
            <w:tcBorders>
              <w:top w:val="nil"/>
              <w:left w:val="nil"/>
              <w:bottom w:val="nil"/>
              <w:right w:val="nil"/>
            </w:tcBorders>
            <w:shd w:val="clear" w:color="auto" w:fill="auto"/>
            <w:noWrap/>
            <w:vAlign w:val="bottom"/>
            <w:hideMark/>
          </w:tcPr>
          <w:p w14:paraId="6245F76C" w14:textId="77777777" w:rsidR="005E6F87" w:rsidRPr="00534C0F" w:rsidRDefault="005E6F87" w:rsidP="005E6F87">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6426</w:t>
            </w:r>
          </w:p>
        </w:tc>
        <w:tc>
          <w:tcPr>
            <w:tcW w:w="701" w:type="dxa"/>
            <w:tcBorders>
              <w:top w:val="nil"/>
              <w:left w:val="nil"/>
              <w:bottom w:val="nil"/>
              <w:right w:val="nil"/>
            </w:tcBorders>
            <w:shd w:val="clear" w:color="auto" w:fill="auto"/>
            <w:noWrap/>
            <w:vAlign w:val="bottom"/>
            <w:hideMark/>
          </w:tcPr>
          <w:p w14:paraId="3131C546" w14:textId="77777777" w:rsidR="005E6F87" w:rsidRPr="00534C0F" w:rsidRDefault="005E6F87" w:rsidP="005E6F87">
            <w:pPr>
              <w:spacing w:after="0" w:line="240" w:lineRule="auto"/>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 xml:space="preserve">   </w:t>
            </w:r>
          </w:p>
        </w:tc>
        <w:tc>
          <w:tcPr>
            <w:tcW w:w="1350" w:type="dxa"/>
            <w:tcBorders>
              <w:top w:val="nil"/>
              <w:left w:val="nil"/>
              <w:bottom w:val="nil"/>
              <w:right w:val="nil"/>
            </w:tcBorders>
            <w:shd w:val="clear" w:color="auto" w:fill="auto"/>
            <w:noWrap/>
            <w:vAlign w:val="bottom"/>
            <w:hideMark/>
          </w:tcPr>
          <w:p w14:paraId="5D69DC81" w14:textId="77777777" w:rsidR="005E6F87" w:rsidRPr="00534C0F" w:rsidRDefault="005E6F87" w:rsidP="005E6F87">
            <w:pPr>
              <w:spacing w:after="0" w:line="240" w:lineRule="auto"/>
              <w:jc w:val="right"/>
              <w:rPr>
                <w:rFonts w:asciiTheme="majorBidi" w:eastAsia="Times New Roman" w:hAnsiTheme="majorBidi" w:cstheme="majorBidi"/>
                <w:bCs/>
                <w:color w:val="000000"/>
                <w:kern w:val="0"/>
                <w14:ligatures w14:val="none"/>
              </w:rPr>
            </w:pPr>
            <w:r w:rsidRPr="00534C0F">
              <w:rPr>
                <w:rFonts w:asciiTheme="majorBidi" w:eastAsia="Times New Roman" w:hAnsiTheme="majorBidi" w:cstheme="majorBidi"/>
                <w:bCs/>
                <w:color w:val="000000"/>
                <w:kern w:val="0"/>
                <w14:ligatures w14:val="none"/>
              </w:rPr>
              <w:t>6426</w:t>
            </w:r>
          </w:p>
        </w:tc>
        <w:tc>
          <w:tcPr>
            <w:tcW w:w="990" w:type="dxa"/>
            <w:tcBorders>
              <w:top w:val="nil"/>
              <w:left w:val="nil"/>
              <w:bottom w:val="nil"/>
              <w:right w:val="nil"/>
            </w:tcBorders>
            <w:shd w:val="clear" w:color="auto" w:fill="auto"/>
            <w:noWrap/>
            <w:vAlign w:val="bottom"/>
            <w:hideMark/>
          </w:tcPr>
          <w:p w14:paraId="413D250B" w14:textId="77777777" w:rsidR="005E6F87" w:rsidRPr="00534C0F" w:rsidRDefault="005E6F87" w:rsidP="005E6F87">
            <w:pPr>
              <w:spacing w:after="0" w:line="240" w:lineRule="auto"/>
              <w:jc w:val="right"/>
              <w:rPr>
                <w:rFonts w:asciiTheme="majorBidi" w:eastAsia="Times New Roman" w:hAnsiTheme="majorBidi" w:cstheme="majorBidi"/>
                <w:bCs/>
                <w:color w:val="000000"/>
                <w:kern w:val="0"/>
                <w14:ligatures w14:val="none"/>
              </w:rPr>
            </w:pPr>
          </w:p>
        </w:tc>
      </w:tr>
    </w:tbl>
    <w:p w14:paraId="7E178984" w14:textId="77777777" w:rsidR="009253A9" w:rsidRPr="00534C0F" w:rsidRDefault="009253A9" w:rsidP="009253A9">
      <w:pPr>
        <w:pStyle w:val="Caption"/>
        <w:keepNext/>
        <w:rPr>
          <w:rFonts w:asciiTheme="majorBidi" w:hAnsiTheme="majorBidi" w:cstheme="majorBidi"/>
          <w:bCs/>
          <w:i w:val="0"/>
          <w:iCs w:val="0"/>
          <w:sz w:val="24"/>
          <w:szCs w:val="24"/>
        </w:rPr>
      </w:pPr>
    </w:p>
    <w:p w14:paraId="6D30D358" w14:textId="77777777" w:rsidR="009253A9" w:rsidRPr="00534C0F" w:rsidRDefault="009253A9" w:rsidP="009253A9">
      <w:pPr>
        <w:pStyle w:val="Caption"/>
        <w:keepNext/>
        <w:rPr>
          <w:rFonts w:asciiTheme="majorBidi" w:hAnsiTheme="majorBidi" w:cstheme="majorBidi"/>
          <w:bCs/>
          <w:i w:val="0"/>
          <w:iCs w:val="0"/>
          <w:sz w:val="24"/>
          <w:szCs w:val="24"/>
        </w:rPr>
      </w:pPr>
    </w:p>
    <w:p w14:paraId="09DF2FCD" w14:textId="77777777" w:rsidR="009253A9" w:rsidRPr="00534C0F" w:rsidRDefault="009253A9" w:rsidP="009253A9">
      <w:pPr>
        <w:pStyle w:val="Caption"/>
        <w:keepNext/>
        <w:rPr>
          <w:rFonts w:asciiTheme="majorBidi" w:hAnsiTheme="majorBidi" w:cstheme="majorBidi"/>
          <w:bCs/>
          <w:i w:val="0"/>
          <w:iCs w:val="0"/>
          <w:sz w:val="24"/>
          <w:szCs w:val="24"/>
        </w:rPr>
      </w:pPr>
    </w:p>
    <w:p w14:paraId="058E0202" w14:textId="77777777" w:rsidR="009253A9" w:rsidRPr="00534C0F" w:rsidRDefault="009253A9" w:rsidP="009253A9">
      <w:pPr>
        <w:pStyle w:val="Caption"/>
        <w:keepNext/>
        <w:rPr>
          <w:rFonts w:asciiTheme="majorBidi" w:hAnsiTheme="majorBidi" w:cstheme="majorBidi"/>
          <w:bCs/>
          <w:i w:val="0"/>
          <w:iCs w:val="0"/>
          <w:sz w:val="24"/>
          <w:szCs w:val="24"/>
        </w:rPr>
      </w:pPr>
    </w:p>
    <w:p w14:paraId="27746C59" w14:textId="77777777" w:rsidR="009253A9" w:rsidRPr="00534C0F" w:rsidRDefault="009253A9" w:rsidP="009253A9">
      <w:pPr>
        <w:pStyle w:val="Caption"/>
        <w:keepNext/>
        <w:rPr>
          <w:rFonts w:asciiTheme="majorBidi" w:hAnsiTheme="majorBidi" w:cstheme="majorBidi"/>
          <w:bCs/>
          <w:i w:val="0"/>
          <w:iCs w:val="0"/>
          <w:sz w:val="24"/>
          <w:szCs w:val="24"/>
        </w:rPr>
      </w:pPr>
    </w:p>
    <w:p w14:paraId="5654E2C1" w14:textId="77777777" w:rsidR="009253A9" w:rsidRPr="00534C0F" w:rsidRDefault="009253A9" w:rsidP="009253A9">
      <w:pPr>
        <w:rPr>
          <w:rFonts w:asciiTheme="majorBidi" w:hAnsiTheme="majorBidi" w:cstheme="majorBidi"/>
          <w:bCs/>
        </w:rPr>
      </w:pPr>
    </w:p>
    <w:p w14:paraId="1DDE97DA" w14:textId="6D0C0916" w:rsidR="009253A9" w:rsidRPr="00534C0F" w:rsidRDefault="009253A9" w:rsidP="009253A9">
      <w:pPr>
        <w:pStyle w:val="Caption"/>
        <w:keepNext/>
        <w:rPr>
          <w:rFonts w:asciiTheme="majorBidi" w:hAnsiTheme="majorBidi" w:cstheme="majorBidi"/>
          <w:bCs/>
          <w:i w:val="0"/>
          <w:iCs w:val="0"/>
        </w:rPr>
      </w:pPr>
      <w:r w:rsidRPr="00534C0F">
        <w:rPr>
          <w:rFonts w:asciiTheme="majorBidi" w:hAnsiTheme="majorBidi" w:cstheme="majorBidi"/>
          <w:bCs/>
          <w:i w:val="0"/>
          <w:iCs w:val="0"/>
          <w:sz w:val="24"/>
          <w:szCs w:val="24"/>
        </w:rPr>
        <w:lastRenderedPageBreak/>
        <w:t xml:space="preserve">Table </w:t>
      </w:r>
      <w:r w:rsidRPr="00534C0F">
        <w:rPr>
          <w:rFonts w:asciiTheme="majorBidi" w:hAnsiTheme="majorBidi" w:cstheme="majorBidi"/>
          <w:bCs/>
          <w:i w:val="0"/>
          <w:iCs w:val="0"/>
          <w:sz w:val="24"/>
          <w:szCs w:val="24"/>
        </w:rPr>
        <w:fldChar w:fldCharType="begin"/>
      </w:r>
      <w:r w:rsidRPr="00534C0F">
        <w:rPr>
          <w:rFonts w:asciiTheme="majorBidi" w:hAnsiTheme="majorBidi" w:cstheme="majorBidi"/>
          <w:bCs/>
          <w:i w:val="0"/>
          <w:iCs w:val="0"/>
          <w:sz w:val="24"/>
          <w:szCs w:val="24"/>
        </w:rPr>
        <w:instrText xml:space="preserve"> SEQ Table \* ARABIC </w:instrText>
      </w:r>
      <w:r w:rsidRPr="00534C0F">
        <w:rPr>
          <w:rFonts w:asciiTheme="majorBidi" w:hAnsiTheme="majorBidi" w:cstheme="majorBidi"/>
          <w:bCs/>
          <w:i w:val="0"/>
          <w:iCs w:val="0"/>
          <w:sz w:val="24"/>
          <w:szCs w:val="24"/>
        </w:rPr>
        <w:fldChar w:fldCharType="separate"/>
      </w:r>
      <w:r w:rsidR="005302AB" w:rsidRPr="00534C0F">
        <w:rPr>
          <w:rFonts w:asciiTheme="majorBidi" w:hAnsiTheme="majorBidi" w:cstheme="majorBidi"/>
          <w:bCs/>
          <w:i w:val="0"/>
          <w:iCs w:val="0"/>
          <w:noProof/>
          <w:sz w:val="24"/>
          <w:szCs w:val="24"/>
        </w:rPr>
        <w:t>6</w:t>
      </w:r>
      <w:r w:rsidRPr="00534C0F">
        <w:rPr>
          <w:rFonts w:asciiTheme="majorBidi" w:hAnsiTheme="majorBidi" w:cstheme="majorBidi"/>
          <w:bCs/>
          <w:i w:val="0"/>
          <w:iCs w:val="0"/>
          <w:sz w:val="24"/>
          <w:szCs w:val="24"/>
        </w:rPr>
        <w:fldChar w:fldCharType="end"/>
      </w:r>
      <w:r w:rsidRPr="00534C0F">
        <w:rPr>
          <w:rFonts w:asciiTheme="majorBidi" w:hAnsiTheme="majorBidi" w:cstheme="majorBidi"/>
          <w:bCs/>
          <w:i w:val="0"/>
          <w:iCs w:val="0"/>
          <w:sz w:val="24"/>
          <w:szCs w:val="24"/>
        </w:rPr>
        <w:t>:</w:t>
      </w:r>
      <w:r w:rsidRPr="00534C0F">
        <w:rPr>
          <w:rFonts w:asciiTheme="majorBidi" w:hAnsiTheme="majorBidi" w:cstheme="majorBidi"/>
          <w:bCs/>
          <w:i w:val="0"/>
          <w:iCs w:val="0"/>
        </w:rPr>
        <w:t xml:space="preserve"> </w:t>
      </w:r>
      <w:r w:rsidRPr="00534C0F">
        <w:rPr>
          <w:rFonts w:asciiTheme="majorBidi" w:hAnsiTheme="majorBidi" w:cstheme="majorBidi"/>
          <w:bCs/>
          <w:i w:val="0"/>
          <w:iCs w:val="0"/>
          <w:sz w:val="24"/>
          <w:szCs w:val="24"/>
        </w:rPr>
        <w:t xml:space="preserve">Relationship between severe drought incidence and conflict incidence in destination location (migration routes defined based on </w:t>
      </w:r>
      <w:r w:rsidR="00534C0F" w:rsidRPr="00534C0F">
        <w:rPr>
          <w:rFonts w:asciiTheme="majorBidi" w:hAnsiTheme="majorBidi" w:cstheme="majorBidi"/>
          <w:bCs/>
          <w:i w:val="0"/>
          <w:iCs w:val="0"/>
          <w:sz w:val="24"/>
          <w:szCs w:val="24"/>
        </w:rPr>
        <w:t>four</w:t>
      </w:r>
      <w:r w:rsidRPr="00534C0F">
        <w:rPr>
          <w:rFonts w:asciiTheme="majorBidi" w:hAnsiTheme="majorBidi" w:cstheme="majorBidi"/>
          <w:bCs/>
          <w:i w:val="0"/>
          <w:iCs w:val="0"/>
          <w:sz w:val="24"/>
          <w:szCs w:val="24"/>
        </w:rPr>
        <w:t xml:space="preserve"> movements between localities)</w:t>
      </w:r>
    </w:p>
    <w:tbl>
      <w:tblPr>
        <w:tblW w:w="8460" w:type="dxa"/>
        <w:tblLayout w:type="fixed"/>
        <w:tblLook w:val="04A0" w:firstRow="1" w:lastRow="0" w:firstColumn="1" w:lastColumn="0" w:noHBand="0" w:noVBand="1"/>
      </w:tblPr>
      <w:tblGrid>
        <w:gridCol w:w="2160"/>
        <w:gridCol w:w="1182"/>
        <w:gridCol w:w="856"/>
        <w:gridCol w:w="1202"/>
        <w:gridCol w:w="900"/>
        <w:gridCol w:w="1698"/>
        <w:gridCol w:w="462"/>
      </w:tblGrid>
      <w:tr w:rsidR="002C6060" w:rsidRPr="00534C0F" w14:paraId="78E6258E" w14:textId="77777777" w:rsidTr="002C6060">
        <w:trPr>
          <w:trHeight w:val="900"/>
        </w:trPr>
        <w:tc>
          <w:tcPr>
            <w:tcW w:w="2160" w:type="dxa"/>
            <w:tcBorders>
              <w:top w:val="nil"/>
              <w:left w:val="nil"/>
              <w:bottom w:val="single" w:sz="4" w:space="0" w:color="auto"/>
              <w:right w:val="nil"/>
            </w:tcBorders>
            <w:shd w:val="clear" w:color="auto" w:fill="auto"/>
            <w:noWrap/>
            <w:vAlign w:val="bottom"/>
            <w:hideMark/>
          </w:tcPr>
          <w:p w14:paraId="26988F6A" w14:textId="77777777" w:rsidR="002C6060" w:rsidRPr="00534C0F" w:rsidRDefault="002C6060"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w:t>
            </w:r>
          </w:p>
        </w:tc>
        <w:tc>
          <w:tcPr>
            <w:tcW w:w="2038" w:type="dxa"/>
            <w:gridSpan w:val="2"/>
            <w:tcBorders>
              <w:top w:val="nil"/>
              <w:left w:val="nil"/>
              <w:bottom w:val="single" w:sz="4" w:space="0" w:color="auto"/>
              <w:right w:val="nil"/>
            </w:tcBorders>
            <w:shd w:val="clear" w:color="auto" w:fill="auto"/>
            <w:vAlign w:val="bottom"/>
            <w:hideMark/>
          </w:tcPr>
          <w:p w14:paraId="5777AA64" w14:textId="1FC34E22" w:rsidR="002C6060" w:rsidRPr="00534C0F" w:rsidRDefault="002C6060" w:rsidP="002C6060">
            <w:pPr>
              <w:spacing w:after="0" w:line="240" w:lineRule="auto"/>
              <w:jc w:val="center"/>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Conflict in destination localit</w:t>
            </w:r>
            <w:r>
              <w:rPr>
                <w:rFonts w:asciiTheme="majorBidi" w:eastAsia="Times New Roman" w:hAnsiTheme="majorBidi" w:cstheme="majorBidi"/>
                <w:color w:val="000000"/>
                <w:kern w:val="0"/>
                <w14:ligatures w14:val="none"/>
              </w:rPr>
              <w:t>y</w:t>
            </w:r>
          </w:p>
        </w:tc>
        <w:tc>
          <w:tcPr>
            <w:tcW w:w="2102" w:type="dxa"/>
            <w:gridSpan w:val="2"/>
            <w:tcBorders>
              <w:top w:val="nil"/>
              <w:left w:val="nil"/>
              <w:bottom w:val="single" w:sz="4" w:space="0" w:color="auto"/>
              <w:right w:val="nil"/>
            </w:tcBorders>
            <w:shd w:val="clear" w:color="auto" w:fill="auto"/>
            <w:vAlign w:val="bottom"/>
            <w:hideMark/>
          </w:tcPr>
          <w:p w14:paraId="75D9E835" w14:textId="6BFA905D" w:rsidR="002C6060" w:rsidRPr="00534C0F" w:rsidRDefault="002C6060" w:rsidP="002C6060">
            <w:pPr>
              <w:spacing w:after="0" w:line="240" w:lineRule="auto"/>
              <w:jc w:val="center"/>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Conflict in destination locality</w:t>
            </w:r>
          </w:p>
        </w:tc>
        <w:tc>
          <w:tcPr>
            <w:tcW w:w="2160" w:type="dxa"/>
            <w:gridSpan w:val="2"/>
            <w:tcBorders>
              <w:top w:val="nil"/>
              <w:left w:val="nil"/>
              <w:bottom w:val="single" w:sz="4" w:space="0" w:color="auto"/>
              <w:right w:val="nil"/>
            </w:tcBorders>
            <w:shd w:val="clear" w:color="auto" w:fill="auto"/>
            <w:vAlign w:val="bottom"/>
            <w:hideMark/>
          </w:tcPr>
          <w:p w14:paraId="0B528C89" w14:textId="1319F074" w:rsidR="002C6060" w:rsidRPr="00534C0F" w:rsidRDefault="002C6060" w:rsidP="002C6060">
            <w:pPr>
              <w:spacing w:after="0" w:line="240" w:lineRule="auto"/>
              <w:jc w:val="center"/>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Conflict in destination locality</w:t>
            </w:r>
          </w:p>
        </w:tc>
      </w:tr>
      <w:tr w:rsidR="002C6060" w:rsidRPr="00534C0F" w14:paraId="78A7BE95" w14:textId="77777777" w:rsidTr="002C6060">
        <w:trPr>
          <w:trHeight w:val="300"/>
        </w:trPr>
        <w:tc>
          <w:tcPr>
            <w:tcW w:w="2160" w:type="dxa"/>
            <w:tcBorders>
              <w:top w:val="nil"/>
              <w:left w:val="nil"/>
              <w:bottom w:val="nil"/>
              <w:right w:val="nil"/>
            </w:tcBorders>
            <w:shd w:val="clear" w:color="auto" w:fill="auto"/>
            <w:noWrap/>
            <w:vAlign w:val="bottom"/>
            <w:hideMark/>
          </w:tcPr>
          <w:p w14:paraId="303BA4DC"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p>
        </w:tc>
        <w:tc>
          <w:tcPr>
            <w:tcW w:w="1182" w:type="dxa"/>
            <w:tcBorders>
              <w:top w:val="nil"/>
              <w:left w:val="nil"/>
              <w:bottom w:val="nil"/>
              <w:right w:val="nil"/>
            </w:tcBorders>
            <w:shd w:val="clear" w:color="auto" w:fill="auto"/>
            <w:noWrap/>
            <w:vAlign w:val="bottom"/>
            <w:hideMark/>
          </w:tcPr>
          <w:p w14:paraId="7B305187"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856" w:type="dxa"/>
            <w:tcBorders>
              <w:top w:val="nil"/>
              <w:left w:val="nil"/>
              <w:bottom w:val="nil"/>
              <w:right w:val="nil"/>
            </w:tcBorders>
            <w:shd w:val="clear" w:color="auto" w:fill="auto"/>
            <w:noWrap/>
            <w:vAlign w:val="bottom"/>
            <w:hideMark/>
          </w:tcPr>
          <w:p w14:paraId="07B49E6F"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1202" w:type="dxa"/>
            <w:tcBorders>
              <w:top w:val="nil"/>
              <w:left w:val="nil"/>
              <w:bottom w:val="nil"/>
              <w:right w:val="nil"/>
            </w:tcBorders>
            <w:shd w:val="clear" w:color="auto" w:fill="auto"/>
            <w:noWrap/>
            <w:vAlign w:val="bottom"/>
            <w:hideMark/>
          </w:tcPr>
          <w:p w14:paraId="372EBB80"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900" w:type="dxa"/>
            <w:tcBorders>
              <w:top w:val="nil"/>
              <w:left w:val="nil"/>
              <w:bottom w:val="nil"/>
              <w:right w:val="nil"/>
            </w:tcBorders>
            <w:shd w:val="clear" w:color="auto" w:fill="auto"/>
            <w:noWrap/>
            <w:vAlign w:val="bottom"/>
            <w:hideMark/>
          </w:tcPr>
          <w:p w14:paraId="16DBF9AA"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1698" w:type="dxa"/>
            <w:tcBorders>
              <w:top w:val="nil"/>
              <w:left w:val="nil"/>
              <w:bottom w:val="nil"/>
              <w:right w:val="nil"/>
            </w:tcBorders>
            <w:shd w:val="clear" w:color="auto" w:fill="auto"/>
            <w:noWrap/>
            <w:vAlign w:val="bottom"/>
            <w:hideMark/>
          </w:tcPr>
          <w:p w14:paraId="1005B245"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462" w:type="dxa"/>
            <w:tcBorders>
              <w:top w:val="nil"/>
              <w:left w:val="nil"/>
              <w:bottom w:val="nil"/>
              <w:right w:val="nil"/>
            </w:tcBorders>
            <w:shd w:val="clear" w:color="auto" w:fill="auto"/>
            <w:noWrap/>
            <w:vAlign w:val="bottom"/>
            <w:hideMark/>
          </w:tcPr>
          <w:p w14:paraId="4594CDCB"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r>
      <w:tr w:rsidR="002C6060" w:rsidRPr="00534C0F" w14:paraId="3AA7B112" w14:textId="77777777" w:rsidTr="002C6060">
        <w:trPr>
          <w:trHeight w:val="300"/>
        </w:trPr>
        <w:tc>
          <w:tcPr>
            <w:tcW w:w="2160" w:type="dxa"/>
            <w:tcBorders>
              <w:top w:val="nil"/>
              <w:left w:val="nil"/>
              <w:bottom w:val="nil"/>
              <w:right w:val="nil"/>
            </w:tcBorders>
            <w:shd w:val="clear" w:color="auto" w:fill="auto"/>
            <w:noWrap/>
            <w:vAlign w:val="bottom"/>
            <w:hideMark/>
          </w:tcPr>
          <w:p w14:paraId="5647522A"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Severe Drought</w:t>
            </w:r>
          </w:p>
        </w:tc>
        <w:tc>
          <w:tcPr>
            <w:tcW w:w="1182" w:type="dxa"/>
            <w:tcBorders>
              <w:top w:val="nil"/>
              <w:left w:val="nil"/>
              <w:bottom w:val="nil"/>
              <w:right w:val="nil"/>
            </w:tcBorders>
            <w:shd w:val="clear" w:color="auto" w:fill="auto"/>
            <w:noWrap/>
            <w:vAlign w:val="bottom"/>
            <w:hideMark/>
          </w:tcPr>
          <w:p w14:paraId="0927EECD"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-0.001</w:t>
            </w:r>
          </w:p>
        </w:tc>
        <w:tc>
          <w:tcPr>
            <w:tcW w:w="856" w:type="dxa"/>
            <w:tcBorders>
              <w:top w:val="nil"/>
              <w:left w:val="nil"/>
              <w:bottom w:val="nil"/>
              <w:right w:val="nil"/>
            </w:tcBorders>
            <w:shd w:val="clear" w:color="auto" w:fill="auto"/>
            <w:noWrap/>
            <w:vAlign w:val="bottom"/>
            <w:hideMark/>
          </w:tcPr>
          <w:p w14:paraId="5C00E445"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202" w:type="dxa"/>
            <w:tcBorders>
              <w:top w:val="nil"/>
              <w:left w:val="nil"/>
              <w:bottom w:val="nil"/>
              <w:right w:val="nil"/>
            </w:tcBorders>
            <w:shd w:val="clear" w:color="auto" w:fill="auto"/>
            <w:noWrap/>
            <w:vAlign w:val="bottom"/>
            <w:hideMark/>
          </w:tcPr>
          <w:p w14:paraId="294214F1"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900" w:type="dxa"/>
            <w:tcBorders>
              <w:top w:val="nil"/>
              <w:left w:val="nil"/>
              <w:bottom w:val="nil"/>
              <w:right w:val="nil"/>
            </w:tcBorders>
            <w:shd w:val="clear" w:color="auto" w:fill="auto"/>
            <w:noWrap/>
            <w:vAlign w:val="bottom"/>
            <w:hideMark/>
          </w:tcPr>
          <w:p w14:paraId="672A2E46"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698" w:type="dxa"/>
            <w:tcBorders>
              <w:top w:val="nil"/>
              <w:left w:val="nil"/>
              <w:bottom w:val="nil"/>
              <w:right w:val="nil"/>
            </w:tcBorders>
            <w:shd w:val="clear" w:color="auto" w:fill="auto"/>
            <w:noWrap/>
            <w:vAlign w:val="bottom"/>
            <w:hideMark/>
          </w:tcPr>
          <w:p w14:paraId="583E33A1"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p>
        </w:tc>
        <w:tc>
          <w:tcPr>
            <w:tcW w:w="462" w:type="dxa"/>
            <w:tcBorders>
              <w:top w:val="nil"/>
              <w:left w:val="nil"/>
              <w:bottom w:val="nil"/>
              <w:right w:val="nil"/>
            </w:tcBorders>
            <w:shd w:val="clear" w:color="auto" w:fill="auto"/>
            <w:noWrap/>
            <w:vAlign w:val="bottom"/>
            <w:hideMark/>
          </w:tcPr>
          <w:p w14:paraId="654F9F85"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r>
      <w:tr w:rsidR="002C6060" w:rsidRPr="00534C0F" w14:paraId="12A58E90" w14:textId="77777777" w:rsidTr="002C6060">
        <w:trPr>
          <w:trHeight w:val="315"/>
        </w:trPr>
        <w:tc>
          <w:tcPr>
            <w:tcW w:w="2160" w:type="dxa"/>
            <w:tcBorders>
              <w:top w:val="nil"/>
              <w:left w:val="nil"/>
              <w:bottom w:val="nil"/>
              <w:right w:val="nil"/>
            </w:tcBorders>
            <w:shd w:val="clear" w:color="auto" w:fill="auto"/>
            <w:noWrap/>
            <w:vAlign w:val="bottom"/>
            <w:hideMark/>
          </w:tcPr>
          <w:p w14:paraId="4E40CDC3"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1182" w:type="dxa"/>
            <w:tcBorders>
              <w:top w:val="nil"/>
              <w:left w:val="nil"/>
              <w:bottom w:val="nil"/>
              <w:right w:val="nil"/>
            </w:tcBorders>
            <w:shd w:val="clear" w:color="auto" w:fill="auto"/>
            <w:noWrap/>
            <w:vAlign w:val="bottom"/>
            <w:hideMark/>
          </w:tcPr>
          <w:p w14:paraId="2722A3F5"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(0.095)</w:t>
            </w:r>
          </w:p>
        </w:tc>
        <w:tc>
          <w:tcPr>
            <w:tcW w:w="856" w:type="dxa"/>
            <w:tcBorders>
              <w:top w:val="nil"/>
              <w:left w:val="nil"/>
              <w:bottom w:val="nil"/>
              <w:right w:val="nil"/>
            </w:tcBorders>
            <w:shd w:val="clear" w:color="auto" w:fill="auto"/>
            <w:noWrap/>
            <w:vAlign w:val="bottom"/>
            <w:hideMark/>
          </w:tcPr>
          <w:p w14:paraId="76F8B9FA"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202" w:type="dxa"/>
            <w:tcBorders>
              <w:top w:val="nil"/>
              <w:left w:val="nil"/>
              <w:bottom w:val="nil"/>
              <w:right w:val="nil"/>
            </w:tcBorders>
            <w:shd w:val="clear" w:color="auto" w:fill="auto"/>
            <w:noWrap/>
            <w:vAlign w:val="bottom"/>
            <w:hideMark/>
          </w:tcPr>
          <w:p w14:paraId="3F03B311"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900" w:type="dxa"/>
            <w:tcBorders>
              <w:top w:val="nil"/>
              <w:left w:val="nil"/>
              <w:bottom w:val="nil"/>
              <w:right w:val="nil"/>
            </w:tcBorders>
            <w:shd w:val="clear" w:color="auto" w:fill="auto"/>
            <w:noWrap/>
            <w:vAlign w:val="bottom"/>
            <w:hideMark/>
          </w:tcPr>
          <w:p w14:paraId="0BF967C6"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698" w:type="dxa"/>
            <w:tcBorders>
              <w:top w:val="nil"/>
              <w:left w:val="nil"/>
              <w:bottom w:val="nil"/>
              <w:right w:val="nil"/>
            </w:tcBorders>
            <w:shd w:val="clear" w:color="auto" w:fill="auto"/>
            <w:noWrap/>
            <w:vAlign w:val="bottom"/>
            <w:hideMark/>
          </w:tcPr>
          <w:p w14:paraId="7A0ECD2D"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p>
        </w:tc>
        <w:tc>
          <w:tcPr>
            <w:tcW w:w="462" w:type="dxa"/>
            <w:tcBorders>
              <w:top w:val="nil"/>
              <w:left w:val="nil"/>
              <w:bottom w:val="nil"/>
              <w:right w:val="nil"/>
            </w:tcBorders>
            <w:shd w:val="clear" w:color="auto" w:fill="auto"/>
            <w:noWrap/>
            <w:vAlign w:val="bottom"/>
            <w:hideMark/>
          </w:tcPr>
          <w:p w14:paraId="24E224AC" w14:textId="77777777" w:rsidR="00534C0F" w:rsidRPr="00534C0F" w:rsidRDefault="00534C0F" w:rsidP="00534C0F">
            <w:pPr>
              <w:spacing w:after="0" w:line="240" w:lineRule="auto"/>
              <w:jc w:val="right"/>
              <w:rPr>
                <w:rFonts w:asciiTheme="majorBidi" w:eastAsia="Times New Roman" w:hAnsiTheme="majorBidi" w:cstheme="majorBidi"/>
                <w:kern w:val="0"/>
                <w:sz w:val="20"/>
                <w:szCs w:val="20"/>
                <w14:ligatures w14:val="none"/>
              </w:rPr>
            </w:pPr>
          </w:p>
        </w:tc>
      </w:tr>
      <w:tr w:rsidR="002C6060" w:rsidRPr="00534C0F" w14:paraId="760A7750" w14:textId="77777777" w:rsidTr="002C6060">
        <w:trPr>
          <w:trHeight w:val="300"/>
        </w:trPr>
        <w:tc>
          <w:tcPr>
            <w:tcW w:w="2160" w:type="dxa"/>
            <w:tcBorders>
              <w:top w:val="nil"/>
              <w:left w:val="nil"/>
              <w:bottom w:val="nil"/>
              <w:right w:val="nil"/>
            </w:tcBorders>
            <w:shd w:val="clear" w:color="auto" w:fill="auto"/>
            <w:noWrap/>
            <w:vAlign w:val="bottom"/>
            <w:hideMark/>
          </w:tcPr>
          <w:p w14:paraId="745AE700"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Severe Drought (t-1)</w:t>
            </w:r>
          </w:p>
        </w:tc>
        <w:tc>
          <w:tcPr>
            <w:tcW w:w="1182" w:type="dxa"/>
            <w:tcBorders>
              <w:top w:val="nil"/>
              <w:left w:val="nil"/>
              <w:bottom w:val="nil"/>
              <w:right w:val="nil"/>
            </w:tcBorders>
            <w:shd w:val="clear" w:color="auto" w:fill="auto"/>
            <w:noWrap/>
            <w:vAlign w:val="bottom"/>
            <w:hideMark/>
          </w:tcPr>
          <w:p w14:paraId="5E5CF025"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856" w:type="dxa"/>
            <w:tcBorders>
              <w:top w:val="nil"/>
              <w:left w:val="nil"/>
              <w:bottom w:val="nil"/>
              <w:right w:val="nil"/>
            </w:tcBorders>
            <w:shd w:val="clear" w:color="auto" w:fill="auto"/>
            <w:noWrap/>
            <w:vAlign w:val="bottom"/>
            <w:hideMark/>
          </w:tcPr>
          <w:p w14:paraId="2E75B31A"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202" w:type="dxa"/>
            <w:tcBorders>
              <w:top w:val="nil"/>
              <w:left w:val="nil"/>
              <w:bottom w:val="nil"/>
              <w:right w:val="nil"/>
            </w:tcBorders>
            <w:shd w:val="clear" w:color="auto" w:fill="auto"/>
            <w:noWrap/>
            <w:vAlign w:val="bottom"/>
            <w:hideMark/>
          </w:tcPr>
          <w:p w14:paraId="7464C95B"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-0.058</w:t>
            </w:r>
          </w:p>
        </w:tc>
        <w:tc>
          <w:tcPr>
            <w:tcW w:w="900" w:type="dxa"/>
            <w:tcBorders>
              <w:top w:val="nil"/>
              <w:left w:val="nil"/>
              <w:bottom w:val="nil"/>
              <w:right w:val="nil"/>
            </w:tcBorders>
            <w:shd w:val="clear" w:color="auto" w:fill="auto"/>
            <w:noWrap/>
            <w:vAlign w:val="bottom"/>
            <w:hideMark/>
          </w:tcPr>
          <w:p w14:paraId="598D8AE3"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698" w:type="dxa"/>
            <w:tcBorders>
              <w:top w:val="nil"/>
              <w:left w:val="nil"/>
              <w:bottom w:val="nil"/>
              <w:right w:val="nil"/>
            </w:tcBorders>
            <w:shd w:val="clear" w:color="auto" w:fill="auto"/>
            <w:noWrap/>
            <w:vAlign w:val="bottom"/>
            <w:hideMark/>
          </w:tcPr>
          <w:p w14:paraId="261616C9"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462" w:type="dxa"/>
            <w:tcBorders>
              <w:top w:val="nil"/>
              <w:left w:val="nil"/>
              <w:bottom w:val="nil"/>
              <w:right w:val="nil"/>
            </w:tcBorders>
            <w:shd w:val="clear" w:color="auto" w:fill="auto"/>
            <w:noWrap/>
            <w:vAlign w:val="bottom"/>
            <w:hideMark/>
          </w:tcPr>
          <w:p w14:paraId="3874DB36"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r>
      <w:tr w:rsidR="002C6060" w:rsidRPr="00534C0F" w14:paraId="3E6FC2AC" w14:textId="77777777" w:rsidTr="002C6060">
        <w:trPr>
          <w:trHeight w:val="315"/>
        </w:trPr>
        <w:tc>
          <w:tcPr>
            <w:tcW w:w="2160" w:type="dxa"/>
            <w:tcBorders>
              <w:top w:val="nil"/>
              <w:left w:val="nil"/>
              <w:bottom w:val="nil"/>
              <w:right w:val="nil"/>
            </w:tcBorders>
            <w:shd w:val="clear" w:color="auto" w:fill="auto"/>
            <w:noWrap/>
            <w:vAlign w:val="bottom"/>
            <w:hideMark/>
          </w:tcPr>
          <w:p w14:paraId="0A9029F5"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p>
        </w:tc>
        <w:tc>
          <w:tcPr>
            <w:tcW w:w="1182" w:type="dxa"/>
            <w:tcBorders>
              <w:top w:val="nil"/>
              <w:left w:val="nil"/>
              <w:bottom w:val="nil"/>
              <w:right w:val="nil"/>
            </w:tcBorders>
            <w:shd w:val="clear" w:color="auto" w:fill="auto"/>
            <w:noWrap/>
            <w:vAlign w:val="bottom"/>
            <w:hideMark/>
          </w:tcPr>
          <w:p w14:paraId="57A65313"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856" w:type="dxa"/>
            <w:tcBorders>
              <w:top w:val="nil"/>
              <w:left w:val="nil"/>
              <w:bottom w:val="nil"/>
              <w:right w:val="nil"/>
            </w:tcBorders>
            <w:shd w:val="clear" w:color="auto" w:fill="auto"/>
            <w:noWrap/>
            <w:vAlign w:val="bottom"/>
            <w:hideMark/>
          </w:tcPr>
          <w:p w14:paraId="22CDED26"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202" w:type="dxa"/>
            <w:tcBorders>
              <w:top w:val="nil"/>
              <w:left w:val="nil"/>
              <w:bottom w:val="nil"/>
              <w:right w:val="nil"/>
            </w:tcBorders>
            <w:shd w:val="clear" w:color="auto" w:fill="auto"/>
            <w:noWrap/>
            <w:vAlign w:val="bottom"/>
            <w:hideMark/>
          </w:tcPr>
          <w:p w14:paraId="510F9E33"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(0.093)</w:t>
            </w:r>
          </w:p>
        </w:tc>
        <w:tc>
          <w:tcPr>
            <w:tcW w:w="900" w:type="dxa"/>
            <w:tcBorders>
              <w:top w:val="nil"/>
              <w:left w:val="nil"/>
              <w:bottom w:val="nil"/>
              <w:right w:val="nil"/>
            </w:tcBorders>
            <w:shd w:val="clear" w:color="auto" w:fill="auto"/>
            <w:noWrap/>
            <w:vAlign w:val="bottom"/>
            <w:hideMark/>
          </w:tcPr>
          <w:p w14:paraId="5F34EABC"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698" w:type="dxa"/>
            <w:tcBorders>
              <w:top w:val="nil"/>
              <w:left w:val="nil"/>
              <w:bottom w:val="nil"/>
              <w:right w:val="nil"/>
            </w:tcBorders>
            <w:shd w:val="clear" w:color="auto" w:fill="auto"/>
            <w:noWrap/>
            <w:vAlign w:val="bottom"/>
            <w:hideMark/>
          </w:tcPr>
          <w:p w14:paraId="0C1E10D5"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462" w:type="dxa"/>
            <w:tcBorders>
              <w:top w:val="nil"/>
              <w:left w:val="nil"/>
              <w:bottom w:val="nil"/>
              <w:right w:val="nil"/>
            </w:tcBorders>
            <w:shd w:val="clear" w:color="auto" w:fill="auto"/>
            <w:noWrap/>
            <w:vAlign w:val="bottom"/>
            <w:hideMark/>
          </w:tcPr>
          <w:p w14:paraId="78786962"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r>
      <w:tr w:rsidR="002C6060" w:rsidRPr="00534C0F" w14:paraId="456AB332" w14:textId="77777777" w:rsidTr="002C6060">
        <w:trPr>
          <w:trHeight w:val="300"/>
        </w:trPr>
        <w:tc>
          <w:tcPr>
            <w:tcW w:w="2160" w:type="dxa"/>
            <w:tcBorders>
              <w:top w:val="nil"/>
              <w:left w:val="nil"/>
              <w:bottom w:val="nil"/>
              <w:right w:val="nil"/>
            </w:tcBorders>
            <w:shd w:val="clear" w:color="auto" w:fill="auto"/>
            <w:noWrap/>
            <w:vAlign w:val="bottom"/>
            <w:hideMark/>
          </w:tcPr>
          <w:p w14:paraId="608C13E1"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Severe Drought (t-2)</w:t>
            </w:r>
          </w:p>
        </w:tc>
        <w:tc>
          <w:tcPr>
            <w:tcW w:w="1182" w:type="dxa"/>
            <w:tcBorders>
              <w:top w:val="nil"/>
              <w:left w:val="nil"/>
              <w:bottom w:val="nil"/>
              <w:right w:val="nil"/>
            </w:tcBorders>
            <w:shd w:val="clear" w:color="auto" w:fill="auto"/>
            <w:noWrap/>
            <w:vAlign w:val="bottom"/>
            <w:hideMark/>
          </w:tcPr>
          <w:p w14:paraId="78E37EF1"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856" w:type="dxa"/>
            <w:tcBorders>
              <w:top w:val="nil"/>
              <w:left w:val="nil"/>
              <w:bottom w:val="nil"/>
              <w:right w:val="nil"/>
            </w:tcBorders>
            <w:shd w:val="clear" w:color="auto" w:fill="auto"/>
            <w:noWrap/>
            <w:vAlign w:val="bottom"/>
            <w:hideMark/>
          </w:tcPr>
          <w:p w14:paraId="4A89EC72"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202" w:type="dxa"/>
            <w:tcBorders>
              <w:top w:val="nil"/>
              <w:left w:val="nil"/>
              <w:bottom w:val="nil"/>
              <w:right w:val="nil"/>
            </w:tcBorders>
            <w:shd w:val="clear" w:color="auto" w:fill="auto"/>
            <w:noWrap/>
            <w:vAlign w:val="bottom"/>
            <w:hideMark/>
          </w:tcPr>
          <w:p w14:paraId="2840A5DC"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900" w:type="dxa"/>
            <w:tcBorders>
              <w:top w:val="nil"/>
              <w:left w:val="nil"/>
              <w:bottom w:val="nil"/>
              <w:right w:val="nil"/>
            </w:tcBorders>
            <w:shd w:val="clear" w:color="auto" w:fill="auto"/>
            <w:noWrap/>
            <w:vAlign w:val="bottom"/>
            <w:hideMark/>
          </w:tcPr>
          <w:p w14:paraId="5327B799"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698" w:type="dxa"/>
            <w:tcBorders>
              <w:top w:val="nil"/>
              <w:left w:val="nil"/>
              <w:bottom w:val="nil"/>
              <w:right w:val="nil"/>
            </w:tcBorders>
            <w:shd w:val="clear" w:color="auto" w:fill="auto"/>
            <w:noWrap/>
            <w:vAlign w:val="bottom"/>
            <w:hideMark/>
          </w:tcPr>
          <w:p w14:paraId="35BB37C8"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0.202</w:t>
            </w:r>
          </w:p>
        </w:tc>
        <w:tc>
          <w:tcPr>
            <w:tcW w:w="462" w:type="dxa"/>
            <w:tcBorders>
              <w:top w:val="nil"/>
              <w:left w:val="nil"/>
              <w:bottom w:val="nil"/>
              <w:right w:val="nil"/>
            </w:tcBorders>
            <w:shd w:val="clear" w:color="auto" w:fill="auto"/>
            <w:noWrap/>
            <w:vAlign w:val="bottom"/>
            <w:hideMark/>
          </w:tcPr>
          <w:p w14:paraId="6A57CD45"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r>
      <w:tr w:rsidR="002C6060" w:rsidRPr="00534C0F" w14:paraId="0C258E23" w14:textId="77777777" w:rsidTr="002C6060">
        <w:trPr>
          <w:trHeight w:val="315"/>
        </w:trPr>
        <w:tc>
          <w:tcPr>
            <w:tcW w:w="2160" w:type="dxa"/>
            <w:tcBorders>
              <w:top w:val="nil"/>
              <w:left w:val="nil"/>
              <w:bottom w:val="nil"/>
              <w:right w:val="nil"/>
            </w:tcBorders>
            <w:shd w:val="clear" w:color="auto" w:fill="auto"/>
            <w:noWrap/>
            <w:vAlign w:val="bottom"/>
            <w:hideMark/>
          </w:tcPr>
          <w:p w14:paraId="29696AEB"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p>
        </w:tc>
        <w:tc>
          <w:tcPr>
            <w:tcW w:w="1182" w:type="dxa"/>
            <w:tcBorders>
              <w:top w:val="nil"/>
              <w:left w:val="nil"/>
              <w:bottom w:val="nil"/>
              <w:right w:val="nil"/>
            </w:tcBorders>
            <w:shd w:val="clear" w:color="auto" w:fill="auto"/>
            <w:noWrap/>
            <w:vAlign w:val="bottom"/>
            <w:hideMark/>
          </w:tcPr>
          <w:p w14:paraId="4C378679"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856" w:type="dxa"/>
            <w:tcBorders>
              <w:top w:val="nil"/>
              <w:left w:val="nil"/>
              <w:bottom w:val="nil"/>
              <w:right w:val="nil"/>
            </w:tcBorders>
            <w:shd w:val="clear" w:color="auto" w:fill="auto"/>
            <w:noWrap/>
            <w:vAlign w:val="bottom"/>
            <w:hideMark/>
          </w:tcPr>
          <w:p w14:paraId="092EA647"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202" w:type="dxa"/>
            <w:tcBorders>
              <w:top w:val="nil"/>
              <w:left w:val="nil"/>
              <w:bottom w:val="nil"/>
              <w:right w:val="nil"/>
            </w:tcBorders>
            <w:shd w:val="clear" w:color="auto" w:fill="auto"/>
            <w:noWrap/>
            <w:vAlign w:val="bottom"/>
            <w:hideMark/>
          </w:tcPr>
          <w:p w14:paraId="5DADAEDC"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900" w:type="dxa"/>
            <w:tcBorders>
              <w:top w:val="nil"/>
              <w:left w:val="nil"/>
              <w:bottom w:val="nil"/>
              <w:right w:val="nil"/>
            </w:tcBorders>
            <w:shd w:val="clear" w:color="auto" w:fill="auto"/>
            <w:noWrap/>
            <w:vAlign w:val="bottom"/>
            <w:hideMark/>
          </w:tcPr>
          <w:p w14:paraId="6B1A092F"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698" w:type="dxa"/>
            <w:tcBorders>
              <w:top w:val="nil"/>
              <w:left w:val="nil"/>
              <w:bottom w:val="nil"/>
              <w:right w:val="nil"/>
            </w:tcBorders>
            <w:shd w:val="clear" w:color="auto" w:fill="auto"/>
            <w:noWrap/>
            <w:vAlign w:val="bottom"/>
            <w:hideMark/>
          </w:tcPr>
          <w:p w14:paraId="60DF330E"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(0.172)</w:t>
            </w:r>
          </w:p>
        </w:tc>
        <w:tc>
          <w:tcPr>
            <w:tcW w:w="462" w:type="dxa"/>
            <w:tcBorders>
              <w:top w:val="nil"/>
              <w:left w:val="nil"/>
              <w:bottom w:val="nil"/>
              <w:right w:val="nil"/>
            </w:tcBorders>
            <w:shd w:val="clear" w:color="auto" w:fill="auto"/>
            <w:noWrap/>
            <w:vAlign w:val="bottom"/>
            <w:hideMark/>
          </w:tcPr>
          <w:p w14:paraId="6DB677F9"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r>
      <w:tr w:rsidR="002C6060" w:rsidRPr="00534C0F" w14:paraId="6838D11C" w14:textId="77777777" w:rsidTr="002C6060">
        <w:trPr>
          <w:trHeight w:val="300"/>
        </w:trPr>
        <w:tc>
          <w:tcPr>
            <w:tcW w:w="2160" w:type="dxa"/>
            <w:tcBorders>
              <w:top w:val="nil"/>
              <w:left w:val="nil"/>
              <w:bottom w:val="nil"/>
              <w:right w:val="nil"/>
            </w:tcBorders>
            <w:shd w:val="clear" w:color="auto" w:fill="auto"/>
            <w:noWrap/>
            <w:vAlign w:val="bottom"/>
            <w:hideMark/>
          </w:tcPr>
          <w:p w14:paraId="17CA7FCD"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Constant</w:t>
            </w:r>
          </w:p>
        </w:tc>
        <w:tc>
          <w:tcPr>
            <w:tcW w:w="1182" w:type="dxa"/>
            <w:tcBorders>
              <w:top w:val="nil"/>
              <w:left w:val="nil"/>
              <w:bottom w:val="nil"/>
              <w:right w:val="nil"/>
            </w:tcBorders>
            <w:shd w:val="clear" w:color="auto" w:fill="auto"/>
            <w:noWrap/>
            <w:vAlign w:val="bottom"/>
            <w:hideMark/>
          </w:tcPr>
          <w:p w14:paraId="4E959FF5"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0.003</w:t>
            </w:r>
          </w:p>
        </w:tc>
        <w:tc>
          <w:tcPr>
            <w:tcW w:w="856" w:type="dxa"/>
            <w:tcBorders>
              <w:top w:val="nil"/>
              <w:left w:val="nil"/>
              <w:bottom w:val="nil"/>
              <w:right w:val="nil"/>
            </w:tcBorders>
            <w:shd w:val="clear" w:color="auto" w:fill="auto"/>
            <w:noWrap/>
            <w:vAlign w:val="bottom"/>
            <w:hideMark/>
          </w:tcPr>
          <w:p w14:paraId="5D265497"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p>
        </w:tc>
        <w:tc>
          <w:tcPr>
            <w:tcW w:w="1202" w:type="dxa"/>
            <w:tcBorders>
              <w:top w:val="nil"/>
              <w:left w:val="nil"/>
              <w:bottom w:val="nil"/>
              <w:right w:val="nil"/>
            </w:tcBorders>
            <w:shd w:val="clear" w:color="auto" w:fill="auto"/>
            <w:noWrap/>
            <w:vAlign w:val="bottom"/>
            <w:hideMark/>
          </w:tcPr>
          <w:p w14:paraId="228815D9"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0.003</w:t>
            </w:r>
          </w:p>
        </w:tc>
        <w:tc>
          <w:tcPr>
            <w:tcW w:w="900" w:type="dxa"/>
            <w:tcBorders>
              <w:top w:val="nil"/>
              <w:left w:val="nil"/>
              <w:bottom w:val="nil"/>
              <w:right w:val="nil"/>
            </w:tcBorders>
            <w:shd w:val="clear" w:color="auto" w:fill="auto"/>
            <w:noWrap/>
            <w:vAlign w:val="bottom"/>
            <w:hideMark/>
          </w:tcPr>
          <w:p w14:paraId="59BAFC5F"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p>
        </w:tc>
        <w:tc>
          <w:tcPr>
            <w:tcW w:w="1698" w:type="dxa"/>
            <w:tcBorders>
              <w:top w:val="nil"/>
              <w:left w:val="nil"/>
              <w:bottom w:val="nil"/>
              <w:right w:val="nil"/>
            </w:tcBorders>
            <w:shd w:val="clear" w:color="auto" w:fill="auto"/>
            <w:noWrap/>
            <w:vAlign w:val="bottom"/>
            <w:hideMark/>
          </w:tcPr>
          <w:p w14:paraId="7570C0D8"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0.004</w:t>
            </w:r>
          </w:p>
        </w:tc>
        <w:tc>
          <w:tcPr>
            <w:tcW w:w="462" w:type="dxa"/>
            <w:tcBorders>
              <w:top w:val="nil"/>
              <w:left w:val="nil"/>
              <w:bottom w:val="nil"/>
              <w:right w:val="nil"/>
            </w:tcBorders>
            <w:shd w:val="clear" w:color="auto" w:fill="auto"/>
            <w:noWrap/>
            <w:vAlign w:val="bottom"/>
            <w:hideMark/>
          </w:tcPr>
          <w:p w14:paraId="01A313BC"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p>
        </w:tc>
      </w:tr>
      <w:tr w:rsidR="002C6060" w:rsidRPr="00534C0F" w14:paraId="27C78EAF" w14:textId="77777777" w:rsidTr="002C6060">
        <w:trPr>
          <w:trHeight w:val="315"/>
        </w:trPr>
        <w:tc>
          <w:tcPr>
            <w:tcW w:w="2160" w:type="dxa"/>
            <w:tcBorders>
              <w:top w:val="nil"/>
              <w:left w:val="nil"/>
              <w:bottom w:val="single" w:sz="4" w:space="0" w:color="auto"/>
              <w:right w:val="nil"/>
            </w:tcBorders>
            <w:shd w:val="clear" w:color="auto" w:fill="auto"/>
            <w:noWrap/>
            <w:vAlign w:val="bottom"/>
            <w:hideMark/>
          </w:tcPr>
          <w:p w14:paraId="66BB19C1"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w:t>
            </w:r>
          </w:p>
        </w:tc>
        <w:tc>
          <w:tcPr>
            <w:tcW w:w="1182" w:type="dxa"/>
            <w:tcBorders>
              <w:top w:val="nil"/>
              <w:left w:val="nil"/>
              <w:bottom w:val="single" w:sz="4" w:space="0" w:color="auto"/>
              <w:right w:val="nil"/>
            </w:tcBorders>
            <w:shd w:val="clear" w:color="auto" w:fill="auto"/>
            <w:noWrap/>
            <w:vAlign w:val="bottom"/>
            <w:hideMark/>
          </w:tcPr>
          <w:p w14:paraId="32D7ECB6" w14:textId="77777777" w:rsidR="00534C0F" w:rsidRPr="00534C0F" w:rsidRDefault="00534C0F" w:rsidP="00534C0F">
            <w:pPr>
              <w:spacing w:after="0" w:line="240" w:lineRule="auto"/>
              <w:jc w:val="right"/>
              <w:rPr>
                <w:rFonts w:asciiTheme="majorBidi" w:eastAsia="Times New Roman" w:hAnsiTheme="majorBidi" w:cstheme="majorBidi"/>
                <w:kern w:val="0"/>
                <w14:ligatures w14:val="none"/>
              </w:rPr>
            </w:pPr>
            <w:r w:rsidRPr="00534C0F">
              <w:rPr>
                <w:rFonts w:asciiTheme="majorBidi" w:eastAsia="Times New Roman" w:hAnsiTheme="majorBidi" w:cstheme="majorBidi"/>
                <w:kern w:val="0"/>
                <w14:ligatures w14:val="none"/>
              </w:rPr>
              <w:t>{0.001}</w:t>
            </w:r>
          </w:p>
        </w:tc>
        <w:tc>
          <w:tcPr>
            <w:tcW w:w="856" w:type="dxa"/>
            <w:tcBorders>
              <w:top w:val="nil"/>
              <w:left w:val="nil"/>
              <w:bottom w:val="single" w:sz="4" w:space="0" w:color="auto"/>
              <w:right w:val="nil"/>
            </w:tcBorders>
            <w:shd w:val="clear" w:color="auto" w:fill="auto"/>
            <w:noWrap/>
            <w:vAlign w:val="bottom"/>
            <w:hideMark/>
          </w:tcPr>
          <w:p w14:paraId="20A0D5AA" w14:textId="77777777" w:rsidR="00534C0F" w:rsidRPr="00534C0F" w:rsidRDefault="00534C0F" w:rsidP="00534C0F">
            <w:pPr>
              <w:spacing w:after="0" w:line="240" w:lineRule="auto"/>
              <w:jc w:val="right"/>
              <w:rPr>
                <w:rFonts w:asciiTheme="majorBidi" w:eastAsia="Times New Roman" w:hAnsiTheme="majorBidi" w:cstheme="majorBidi"/>
                <w:kern w:val="0"/>
                <w:sz w:val="24"/>
                <w:szCs w:val="24"/>
                <w14:ligatures w14:val="none"/>
              </w:rPr>
            </w:pPr>
            <w:r w:rsidRPr="00534C0F">
              <w:rPr>
                <w:rFonts w:asciiTheme="majorBidi" w:eastAsia="Times New Roman" w:hAnsiTheme="majorBidi" w:cstheme="majorBidi"/>
                <w:kern w:val="0"/>
                <w:sz w:val="24"/>
                <w:szCs w:val="24"/>
                <w14:ligatures w14:val="none"/>
              </w:rPr>
              <w:t xml:space="preserve">   </w:t>
            </w:r>
          </w:p>
        </w:tc>
        <w:tc>
          <w:tcPr>
            <w:tcW w:w="1202" w:type="dxa"/>
            <w:tcBorders>
              <w:top w:val="nil"/>
              <w:left w:val="nil"/>
              <w:bottom w:val="single" w:sz="4" w:space="0" w:color="auto"/>
              <w:right w:val="nil"/>
            </w:tcBorders>
            <w:shd w:val="clear" w:color="auto" w:fill="auto"/>
            <w:noWrap/>
            <w:vAlign w:val="bottom"/>
            <w:hideMark/>
          </w:tcPr>
          <w:p w14:paraId="5531A28A" w14:textId="77777777" w:rsidR="00534C0F" w:rsidRPr="00534C0F" w:rsidRDefault="00534C0F" w:rsidP="00534C0F">
            <w:pPr>
              <w:spacing w:after="0" w:line="240" w:lineRule="auto"/>
              <w:jc w:val="right"/>
              <w:rPr>
                <w:rFonts w:asciiTheme="majorBidi" w:eastAsia="Times New Roman" w:hAnsiTheme="majorBidi" w:cstheme="majorBidi"/>
                <w:kern w:val="0"/>
                <w14:ligatures w14:val="none"/>
              </w:rPr>
            </w:pPr>
            <w:r w:rsidRPr="00534C0F">
              <w:rPr>
                <w:rFonts w:asciiTheme="majorBidi" w:eastAsia="Times New Roman" w:hAnsiTheme="majorBidi" w:cstheme="majorBidi"/>
                <w:kern w:val="0"/>
                <w14:ligatures w14:val="none"/>
              </w:rPr>
              <w:t>{0.001}</w:t>
            </w:r>
          </w:p>
        </w:tc>
        <w:tc>
          <w:tcPr>
            <w:tcW w:w="900" w:type="dxa"/>
            <w:tcBorders>
              <w:top w:val="nil"/>
              <w:left w:val="nil"/>
              <w:bottom w:val="single" w:sz="4" w:space="0" w:color="auto"/>
              <w:right w:val="nil"/>
            </w:tcBorders>
            <w:shd w:val="clear" w:color="auto" w:fill="auto"/>
            <w:noWrap/>
            <w:vAlign w:val="bottom"/>
            <w:hideMark/>
          </w:tcPr>
          <w:p w14:paraId="6C35626B" w14:textId="77777777" w:rsidR="00534C0F" w:rsidRPr="00534C0F" w:rsidRDefault="00534C0F" w:rsidP="00534C0F">
            <w:pPr>
              <w:spacing w:after="0" w:line="240" w:lineRule="auto"/>
              <w:jc w:val="right"/>
              <w:rPr>
                <w:rFonts w:asciiTheme="majorBidi" w:eastAsia="Times New Roman" w:hAnsiTheme="majorBidi" w:cstheme="majorBidi"/>
                <w:kern w:val="0"/>
                <w:sz w:val="24"/>
                <w:szCs w:val="24"/>
                <w14:ligatures w14:val="none"/>
              </w:rPr>
            </w:pPr>
            <w:r w:rsidRPr="00534C0F">
              <w:rPr>
                <w:rFonts w:asciiTheme="majorBidi" w:eastAsia="Times New Roman" w:hAnsiTheme="majorBidi" w:cstheme="majorBidi"/>
                <w:kern w:val="0"/>
                <w:sz w:val="24"/>
                <w:szCs w:val="24"/>
                <w14:ligatures w14:val="none"/>
              </w:rPr>
              <w:t xml:space="preserve">   </w:t>
            </w:r>
          </w:p>
        </w:tc>
        <w:tc>
          <w:tcPr>
            <w:tcW w:w="1698" w:type="dxa"/>
            <w:tcBorders>
              <w:top w:val="nil"/>
              <w:left w:val="nil"/>
              <w:bottom w:val="single" w:sz="4" w:space="0" w:color="auto"/>
              <w:right w:val="nil"/>
            </w:tcBorders>
            <w:shd w:val="clear" w:color="auto" w:fill="auto"/>
            <w:noWrap/>
            <w:vAlign w:val="bottom"/>
            <w:hideMark/>
          </w:tcPr>
          <w:p w14:paraId="570D9E5A" w14:textId="77777777" w:rsidR="00534C0F" w:rsidRPr="00534C0F" w:rsidRDefault="00534C0F" w:rsidP="00534C0F">
            <w:pPr>
              <w:spacing w:after="0" w:line="240" w:lineRule="auto"/>
              <w:jc w:val="right"/>
              <w:rPr>
                <w:rFonts w:asciiTheme="majorBidi" w:eastAsia="Times New Roman" w:hAnsiTheme="majorBidi" w:cstheme="majorBidi"/>
                <w:kern w:val="0"/>
                <w14:ligatures w14:val="none"/>
              </w:rPr>
            </w:pPr>
            <w:r w:rsidRPr="00534C0F">
              <w:rPr>
                <w:rFonts w:asciiTheme="majorBidi" w:eastAsia="Times New Roman" w:hAnsiTheme="majorBidi" w:cstheme="majorBidi"/>
                <w:kern w:val="0"/>
                <w14:ligatures w14:val="none"/>
              </w:rPr>
              <w:t>{0.001}</w:t>
            </w:r>
          </w:p>
        </w:tc>
        <w:tc>
          <w:tcPr>
            <w:tcW w:w="462" w:type="dxa"/>
            <w:tcBorders>
              <w:top w:val="nil"/>
              <w:left w:val="nil"/>
              <w:bottom w:val="single" w:sz="4" w:space="0" w:color="auto"/>
              <w:right w:val="nil"/>
            </w:tcBorders>
            <w:shd w:val="clear" w:color="auto" w:fill="auto"/>
            <w:noWrap/>
            <w:vAlign w:val="bottom"/>
            <w:hideMark/>
          </w:tcPr>
          <w:p w14:paraId="4080C9B9"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w:t>
            </w:r>
          </w:p>
        </w:tc>
      </w:tr>
      <w:tr w:rsidR="002C6060" w:rsidRPr="00534C0F" w14:paraId="45AB4F3E" w14:textId="77777777" w:rsidTr="002C6060">
        <w:trPr>
          <w:trHeight w:val="300"/>
        </w:trPr>
        <w:tc>
          <w:tcPr>
            <w:tcW w:w="2160" w:type="dxa"/>
            <w:tcBorders>
              <w:top w:val="nil"/>
              <w:left w:val="nil"/>
              <w:bottom w:val="nil"/>
              <w:right w:val="nil"/>
            </w:tcBorders>
            <w:shd w:val="clear" w:color="auto" w:fill="auto"/>
            <w:noWrap/>
            <w:vAlign w:val="bottom"/>
            <w:hideMark/>
          </w:tcPr>
          <w:p w14:paraId="2DB98633"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N</w:t>
            </w:r>
          </w:p>
        </w:tc>
        <w:tc>
          <w:tcPr>
            <w:tcW w:w="1182" w:type="dxa"/>
            <w:tcBorders>
              <w:top w:val="nil"/>
              <w:left w:val="nil"/>
              <w:bottom w:val="nil"/>
              <w:right w:val="nil"/>
            </w:tcBorders>
            <w:shd w:val="clear" w:color="auto" w:fill="auto"/>
            <w:noWrap/>
            <w:vAlign w:val="bottom"/>
            <w:hideMark/>
          </w:tcPr>
          <w:p w14:paraId="415E15F7"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655</w:t>
            </w:r>
          </w:p>
        </w:tc>
        <w:tc>
          <w:tcPr>
            <w:tcW w:w="856" w:type="dxa"/>
            <w:tcBorders>
              <w:top w:val="nil"/>
              <w:left w:val="nil"/>
              <w:bottom w:val="nil"/>
              <w:right w:val="nil"/>
            </w:tcBorders>
            <w:shd w:val="clear" w:color="auto" w:fill="auto"/>
            <w:noWrap/>
            <w:vAlign w:val="bottom"/>
            <w:hideMark/>
          </w:tcPr>
          <w:p w14:paraId="517D6A7D"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202" w:type="dxa"/>
            <w:tcBorders>
              <w:top w:val="nil"/>
              <w:left w:val="nil"/>
              <w:bottom w:val="nil"/>
              <w:right w:val="nil"/>
            </w:tcBorders>
            <w:shd w:val="clear" w:color="auto" w:fill="auto"/>
            <w:noWrap/>
            <w:vAlign w:val="bottom"/>
            <w:hideMark/>
          </w:tcPr>
          <w:p w14:paraId="536B1B5F"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655</w:t>
            </w:r>
          </w:p>
        </w:tc>
        <w:tc>
          <w:tcPr>
            <w:tcW w:w="900" w:type="dxa"/>
            <w:tcBorders>
              <w:top w:val="nil"/>
              <w:left w:val="nil"/>
              <w:bottom w:val="nil"/>
              <w:right w:val="nil"/>
            </w:tcBorders>
            <w:shd w:val="clear" w:color="auto" w:fill="auto"/>
            <w:noWrap/>
            <w:vAlign w:val="bottom"/>
            <w:hideMark/>
          </w:tcPr>
          <w:p w14:paraId="4F05DCCF"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698" w:type="dxa"/>
            <w:tcBorders>
              <w:top w:val="nil"/>
              <w:left w:val="nil"/>
              <w:bottom w:val="nil"/>
              <w:right w:val="nil"/>
            </w:tcBorders>
            <w:shd w:val="clear" w:color="auto" w:fill="auto"/>
            <w:noWrap/>
            <w:vAlign w:val="bottom"/>
            <w:hideMark/>
          </w:tcPr>
          <w:p w14:paraId="2EF4CE1D"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655</w:t>
            </w:r>
          </w:p>
        </w:tc>
        <w:tc>
          <w:tcPr>
            <w:tcW w:w="462" w:type="dxa"/>
            <w:tcBorders>
              <w:top w:val="nil"/>
              <w:left w:val="nil"/>
              <w:bottom w:val="nil"/>
              <w:right w:val="nil"/>
            </w:tcBorders>
            <w:shd w:val="clear" w:color="auto" w:fill="auto"/>
            <w:noWrap/>
            <w:vAlign w:val="bottom"/>
            <w:hideMark/>
          </w:tcPr>
          <w:p w14:paraId="0093EB02"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p>
        </w:tc>
      </w:tr>
    </w:tbl>
    <w:p w14:paraId="42902289" w14:textId="77777777" w:rsidR="005E6F87" w:rsidRPr="00534C0F" w:rsidRDefault="005E6F87" w:rsidP="000772B5">
      <w:pPr>
        <w:spacing w:line="276" w:lineRule="auto"/>
        <w:jc w:val="both"/>
        <w:rPr>
          <w:rFonts w:asciiTheme="majorBidi" w:eastAsia="Calibri" w:hAnsiTheme="majorBidi" w:cstheme="majorBidi"/>
          <w:bCs/>
          <w:kern w:val="0"/>
          <w:sz w:val="24"/>
          <w:szCs w:val="24"/>
          <w14:ligatures w14:val="none"/>
        </w:rPr>
      </w:pPr>
    </w:p>
    <w:p w14:paraId="216E1045" w14:textId="03359504" w:rsidR="009253A9" w:rsidRPr="00534C0F" w:rsidRDefault="009253A9" w:rsidP="009253A9">
      <w:pPr>
        <w:pStyle w:val="Caption"/>
        <w:keepNext/>
        <w:rPr>
          <w:rFonts w:asciiTheme="majorBidi" w:hAnsiTheme="majorBidi" w:cstheme="majorBidi"/>
          <w:bCs/>
          <w:i w:val="0"/>
          <w:iCs w:val="0"/>
          <w:sz w:val="24"/>
          <w:szCs w:val="24"/>
        </w:rPr>
      </w:pPr>
      <w:r w:rsidRPr="00534C0F">
        <w:rPr>
          <w:rFonts w:asciiTheme="majorBidi" w:hAnsiTheme="majorBidi" w:cstheme="majorBidi"/>
          <w:bCs/>
          <w:i w:val="0"/>
          <w:iCs w:val="0"/>
          <w:sz w:val="24"/>
          <w:szCs w:val="24"/>
        </w:rPr>
        <w:t xml:space="preserve">Table </w:t>
      </w:r>
      <w:r w:rsidRPr="00534C0F">
        <w:rPr>
          <w:rFonts w:asciiTheme="majorBidi" w:hAnsiTheme="majorBidi" w:cstheme="majorBidi"/>
          <w:bCs/>
          <w:i w:val="0"/>
          <w:iCs w:val="0"/>
          <w:sz w:val="24"/>
          <w:szCs w:val="24"/>
        </w:rPr>
        <w:fldChar w:fldCharType="begin"/>
      </w:r>
      <w:r w:rsidRPr="00534C0F">
        <w:rPr>
          <w:rFonts w:asciiTheme="majorBidi" w:hAnsiTheme="majorBidi" w:cstheme="majorBidi"/>
          <w:bCs/>
          <w:i w:val="0"/>
          <w:iCs w:val="0"/>
          <w:sz w:val="24"/>
          <w:szCs w:val="24"/>
        </w:rPr>
        <w:instrText xml:space="preserve"> SEQ Table \* ARABIC </w:instrText>
      </w:r>
      <w:r w:rsidRPr="00534C0F">
        <w:rPr>
          <w:rFonts w:asciiTheme="majorBidi" w:hAnsiTheme="majorBidi" w:cstheme="majorBidi"/>
          <w:bCs/>
          <w:i w:val="0"/>
          <w:iCs w:val="0"/>
          <w:sz w:val="24"/>
          <w:szCs w:val="24"/>
        </w:rPr>
        <w:fldChar w:fldCharType="separate"/>
      </w:r>
      <w:r w:rsidR="005302AB" w:rsidRPr="00534C0F">
        <w:rPr>
          <w:rFonts w:asciiTheme="majorBidi" w:hAnsiTheme="majorBidi" w:cstheme="majorBidi"/>
          <w:bCs/>
          <w:i w:val="0"/>
          <w:iCs w:val="0"/>
          <w:noProof/>
          <w:sz w:val="24"/>
          <w:szCs w:val="24"/>
        </w:rPr>
        <w:t>7</w:t>
      </w:r>
      <w:r w:rsidRPr="00534C0F">
        <w:rPr>
          <w:rFonts w:asciiTheme="majorBidi" w:hAnsiTheme="majorBidi" w:cstheme="majorBidi"/>
          <w:bCs/>
          <w:i w:val="0"/>
          <w:iCs w:val="0"/>
          <w:sz w:val="24"/>
          <w:szCs w:val="24"/>
        </w:rPr>
        <w:fldChar w:fldCharType="end"/>
      </w:r>
      <w:r w:rsidRPr="00534C0F">
        <w:rPr>
          <w:rFonts w:asciiTheme="majorBidi" w:hAnsiTheme="majorBidi" w:cstheme="majorBidi"/>
          <w:bCs/>
          <w:i w:val="0"/>
          <w:iCs w:val="0"/>
          <w:sz w:val="24"/>
          <w:szCs w:val="24"/>
        </w:rPr>
        <w:t xml:space="preserve"> Relationship between severe drought incidence and conflict incidence in destination location (migration routes defined based on </w:t>
      </w:r>
      <w:r w:rsidR="002C6060">
        <w:rPr>
          <w:rFonts w:asciiTheme="majorBidi" w:hAnsiTheme="majorBidi" w:cstheme="majorBidi"/>
          <w:bCs/>
          <w:i w:val="0"/>
          <w:iCs w:val="0"/>
          <w:sz w:val="24"/>
          <w:szCs w:val="24"/>
        </w:rPr>
        <w:t>six</w:t>
      </w:r>
      <w:r w:rsidRPr="00534C0F">
        <w:rPr>
          <w:rFonts w:asciiTheme="majorBidi" w:hAnsiTheme="majorBidi" w:cstheme="majorBidi"/>
          <w:bCs/>
          <w:i w:val="0"/>
          <w:iCs w:val="0"/>
          <w:sz w:val="24"/>
          <w:szCs w:val="24"/>
        </w:rPr>
        <w:t xml:space="preserve"> movements between localities)</w:t>
      </w:r>
    </w:p>
    <w:tbl>
      <w:tblPr>
        <w:tblW w:w="9062" w:type="dxa"/>
        <w:tblLook w:val="04A0" w:firstRow="1" w:lastRow="0" w:firstColumn="1" w:lastColumn="0" w:noHBand="0" w:noVBand="1"/>
      </w:tblPr>
      <w:tblGrid>
        <w:gridCol w:w="2160"/>
        <w:gridCol w:w="1182"/>
        <w:gridCol w:w="960"/>
        <w:gridCol w:w="1420"/>
        <w:gridCol w:w="758"/>
        <w:gridCol w:w="202"/>
        <w:gridCol w:w="1420"/>
        <w:gridCol w:w="538"/>
        <w:gridCol w:w="422"/>
      </w:tblGrid>
      <w:tr w:rsidR="002C6060" w:rsidRPr="00534C0F" w14:paraId="67BAF7F6" w14:textId="77777777" w:rsidTr="002C6060">
        <w:trPr>
          <w:gridAfter w:val="1"/>
          <w:wAfter w:w="422" w:type="dxa"/>
          <w:trHeight w:val="900"/>
        </w:trPr>
        <w:tc>
          <w:tcPr>
            <w:tcW w:w="2160" w:type="dxa"/>
            <w:tcBorders>
              <w:top w:val="nil"/>
              <w:left w:val="nil"/>
              <w:bottom w:val="single" w:sz="4" w:space="0" w:color="auto"/>
              <w:right w:val="nil"/>
            </w:tcBorders>
            <w:shd w:val="clear" w:color="auto" w:fill="auto"/>
            <w:noWrap/>
            <w:vAlign w:val="bottom"/>
            <w:hideMark/>
          </w:tcPr>
          <w:p w14:paraId="5A68E997" w14:textId="77777777" w:rsidR="002C6060" w:rsidRPr="00534C0F" w:rsidRDefault="002C6060"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w:t>
            </w:r>
          </w:p>
        </w:tc>
        <w:tc>
          <w:tcPr>
            <w:tcW w:w="2142" w:type="dxa"/>
            <w:gridSpan w:val="2"/>
            <w:tcBorders>
              <w:top w:val="nil"/>
              <w:left w:val="nil"/>
              <w:bottom w:val="single" w:sz="4" w:space="0" w:color="auto"/>
              <w:right w:val="nil"/>
            </w:tcBorders>
            <w:shd w:val="clear" w:color="auto" w:fill="auto"/>
            <w:vAlign w:val="bottom"/>
            <w:hideMark/>
          </w:tcPr>
          <w:p w14:paraId="022BE59C" w14:textId="74FCF8E4" w:rsidR="002C6060" w:rsidRPr="00534C0F" w:rsidRDefault="002C6060" w:rsidP="002C6060">
            <w:pPr>
              <w:spacing w:after="0" w:line="240" w:lineRule="auto"/>
              <w:jc w:val="center"/>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Conflict in destination locality</w:t>
            </w:r>
          </w:p>
        </w:tc>
        <w:tc>
          <w:tcPr>
            <w:tcW w:w="2178" w:type="dxa"/>
            <w:gridSpan w:val="2"/>
            <w:tcBorders>
              <w:top w:val="nil"/>
              <w:left w:val="nil"/>
              <w:bottom w:val="single" w:sz="4" w:space="0" w:color="auto"/>
              <w:right w:val="nil"/>
            </w:tcBorders>
            <w:shd w:val="clear" w:color="auto" w:fill="auto"/>
            <w:vAlign w:val="bottom"/>
            <w:hideMark/>
          </w:tcPr>
          <w:p w14:paraId="46FE9363" w14:textId="1CFC6D1D" w:rsidR="002C6060" w:rsidRPr="00534C0F" w:rsidRDefault="002C6060" w:rsidP="002C6060">
            <w:pPr>
              <w:spacing w:after="0" w:line="240" w:lineRule="auto"/>
              <w:jc w:val="center"/>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Conflict in destination locality</w:t>
            </w:r>
          </w:p>
        </w:tc>
        <w:tc>
          <w:tcPr>
            <w:tcW w:w="2160" w:type="dxa"/>
            <w:gridSpan w:val="3"/>
            <w:tcBorders>
              <w:top w:val="nil"/>
              <w:left w:val="nil"/>
              <w:bottom w:val="single" w:sz="4" w:space="0" w:color="auto"/>
              <w:right w:val="nil"/>
            </w:tcBorders>
            <w:shd w:val="clear" w:color="auto" w:fill="auto"/>
            <w:vAlign w:val="bottom"/>
            <w:hideMark/>
          </w:tcPr>
          <w:p w14:paraId="6F1DDD2D" w14:textId="6A71CD18" w:rsidR="002C6060" w:rsidRPr="00534C0F" w:rsidRDefault="002C6060" w:rsidP="002C6060">
            <w:pPr>
              <w:spacing w:after="0" w:line="240" w:lineRule="auto"/>
              <w:jc w:val="center"/>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Conflict in destination locality</w:t>
            </w:r>
          </w:p>
        </w:tc>
      </w:tr>
      <w:tr w:rsidR="00534C0F" w:rsidRPr="00534C0F" w14:paraId="2BA37314" w14:textId="77777777" w:rsidTr="002C6060">
        <w:trPr>
          <w:gridAfter w:val="1"/>
          <w:wAfter w:w="422" w:type="dxa"/>
          <w:trHeight w:val="300"/>
        </w:trPr>
        <w:tc>
          <w:tcPr>
            <w:tcW w:w="2160" w:type="dxa"/>
            <w:tcBorders>
              <w:top w:val="nil"/>
              <w:left w:val="nil"/>
              <w:bottom w:val="nil"/>
              <w:right w:val="nil"/>
            </w:tcBorders>
            <w:shd w:val="clear" w:color="auto" w:fill="auto"/>
            <w:noWrap/>
            <w:vAlign w:val="bottom"/>
            <w:hideMark/>
          </w:tcPr>
          <w:p w14:paraId="0AC798DF"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p>
        </w:tc>
        <w:tc>
          <w:tcPr>
            <w:tcW w:w="1182" w:type="dxa"/>
            <w:tcBorders>
              <w:top w:val="nil"/>
              <w:left w:val="nil"/>
              <w:bottom w:val="nil"/>
              <w:right w:val="nil"/>
            </w:tcBorders>
            <w:shd w:val="clear" w:color="auto" w:fill="auto"/>
            <w:noWrap/>
            <w:vAlign w:val="bottom"/>
            <w:hideMark/>
          </w:tcPr>
          <w:p w14:paraId="26406A32"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036C913"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1420" w:type="dxa"/>
            <w:tcBorders>
              <w:top w:val="nil"/>
              <w:left w:val="nil"/>
              <w:bottom w:val="nil"/>
              <w:right w:val="nil"/>
            </w:tcBorders>
            <w:shd w:val="clear" w:color="auto" w:fill="auto"/>
            <w:noWrap/>
            <w:vAlign w:val="bottom"/>
            <w:hideMark/>
          </w:tcPr>
          <w:p w14:paraId="20CC8744"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758" w:type="dxa"/>
            <w:tcBorders>
              <w:top w:val="nil"/>
              <w:left w:val="nil"/>
              <w:bottom w:val="nil"/>
              <w:right w:val="nil"/>
            </w:tcBorders>
            <w:shd w:val="clear" w:color="auto" w:fill="auto"/>
            <w:noWrap/>
            <w:vAlign w:val="bottom"/>
            <w:hideMark/>
          </w:tcPr>
          <w:p w14:paraId="616DF95E"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1622" w:type="dxa"/>
            <w:gridSpan w:val="2"/>
            <w:tcBorders>
              <w:top w:val="nil"/>
              <w:left w:val="nil"/>
              <w:bottom w:val="nil"/>
              <w:right w:val="nil"/>
            </w:tcBorders>
            <w:shd w:val="clear" w:color="auto" w:fill="auto"/>
            <w:noWrap/>
            <w:vAlign w:val="bottom"/>
            <w:hideMark/>
          </w:tcPr>
          <w:p w14:paraId="530477CB"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538" w:type="dxa"/>
            <w:tcBorders>
              <w:top w:val="nil"/>
              <w:left w:val="nil"/>
              <w:bottom w:val="nil"/>
              <w:right w:val="nil"/>
            </w:tcBorders>
            <w:shd w:val="clear" w:color="auto" w:fill="auto"/>
            <w:noWrap/>
            <w:vAlign w:val="bottom"/>
            <w:hideMark/>
          </w:tcPr>
          <w:p w14:paraId="6D748F1E"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r>
      <w:tr w:rsidR="00534C0F" w:rsidRPr="00534C0F" w14:paraId="4E791152" w14:textId="77777777" w:rsidTr="002C6060">
        <w:trPr>
          <w:trHeight w:val="300"/>
        </w:trPr>
        <w:tc>
          <w:tcPr>
            <w:tcW w:w="2160" w:type="dxa"/>
            <w:tcBorders>
              <w:top w:val="nil"/>
              <w:left w:val="nil"/>
              <w:bottom w:val="nil"/>
              <w:right w:val="nil"/>
            </w:tcBorders>
            <w:shd w:val="clear" w:color="auto" w:fill="auto"/>
            <w:noWrap/>
            <w:vAlign w:val="bottom"/>
            <w:hideMark/>
          </w:tcPr>
          <w:p w14:paraId="38827F70"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Severe Drought</w:t>
            </w:r>
          </w:p>
        </w:tc>
        <w:tc>
          <w:tcPr>
            <w:tcW w:w="1182" w:type="dxa"/>
            <w:tcBorders>
              <w:top w:val="nil"/>
              <w:left w:val="nil"/>
              <w:bottom w:val="nil"/>
              <w:right w:val="nil"/>
            </w:tcBorders>
            <w:shd w:val="clear" w:color="auto" w:fill="auto"/>
            <w:noWrap/>
            <w:vAlign w:val="bottom"/>
            <w:hideMark/>
          </w:tcPr>
          <w:p w14:paraId="015FB5DF"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0.163</w:t>
            </w:r>
          </w:p>
        </w:tc>
        <w:tc>
          <w:tcPr>
            <w:tcW w:w="960" w:type="dxa"/>
            <w:tcBorders>
              <w:top w:val="nil"/>
              <w:left w:val="nil"/>
              <w:bottom w:val="nil"/>
              <w:right w:val="nil"/>
            </w:tcBorders>
            <w:shd w:val="clear" w:color="auto" w:fill="auto"/>
            <w:noWrap/>
            <w:vAlign w:val="bottom"/>
            <w:hideMark/>
          </w:tcPr>
          <w:p w14:paraId="4FD0D8BE"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w:t>
            </w:r>
          </w:p>
        </w:tc>
        <w:tc>
          <w:tcPr>
            <w:tcW w:w="1420" w:type="dxa"/>
            <w:tcBorders>
              <w:top w:val="nil"/>
              <w:left w:val="nil"/>
              <w:bottom w:val="nil"/>
              <w:right w:val="nil"/>
            </w:tcBorders>
            <w:shd w:val="clear" w:color="auto" w:fill="auto"/>
            <w:noWrap/>
            <w:vAlign w:val="bottom"/>
            <w:hideMark/>
          </w:tcPr>
          <w:p w14:paraId="1A17DBBA"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p>
        </w:tc>
        <w:tc>
          <w:tcPr>
            <w:tcW w:w="758" w:type="dxa"/>
            <w:tcBorders>
              <w:top w:val="nil"/>
              <w:left w:val="nil"/>
              <w:bottom w:val="nil"/>
              <w:right w:val="nil"/>
            </w:tcBorders>
            <w:shd w:val="clear" w:color="auto" w:fill="auto"/>
            <w:noWrap/>
            <w:vAlign w:val="bottom"/>
            <w:hideMark/>
          </w:tcPr>
          <w:p w14:paraId="20552053"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1622" w:type="dxa"/>
            <w:gridSpan w:val="2"/>
            <w:tcBorders>
              <w:top w:val="nil"/>
              <w:left w:val="nil"/>
              <w:bottom w:val="nil"/>
              <w:right w:val="nil"/>
            </w:tcBorders>
            <w:shd w:val="clear" w:color="auto" w:fill="auto"/>
            <w:noWrap/>
            <w:vAlign w:val="bottom"/>
            <w:hideMark/>
          </w:tcPr>
          <w:p w14:paraId="7CC5DB01"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4D6FA0CF"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r>
      <w:tr w:rsidR="00534C0F" w:rsidRPr="00534C0F" w14:paraId="7858A061" w14:textId="77777777" w:rsidTr="002C6060">
        <w:trPr>
          <w:trHeight w:val="315"/>
        </w:trPr>
        <w:tc>
          <w:tcPr>
            <w:tcW w:w="2160" w:type="dxa"/>
            <w:tcBorders>
              <w:top w:val="nil"/>
              <w:left w:val="nil"/>
              <w:bottom w:val="nil"/>
              <w:right w:val="nil"/>
            </w:tcBorders>
            <w:shd w:val="clear" w:color="auto" w:fill="auto"/>
            <w:noWrap/>
            <w:vAlign w:val="bottom"/>
            <w:hideMark/>
          </w:tcPr>
          <w:p w14:paraId="159A54C1"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1182" w:type="dxa"/>
            <w:tcBorders>
              <w:top w:val="nil"/>
              <w:left w:val="nil"/>
              <w:bottom w:val="nil"/>
              <w:right w:val="nil"/>
            </w:tcBorders>
            <w:shd w:val="clear" w:color="auto" w:fill="auto"/>
            <w:noWrap/>
            <w:vAlign w:val="bottom"/>
            <w:hideMark/>
          </w:tcPr>
          <w:p w14:paraId="5CB21B0C" w14:textId="77777777" w:rsidR="00534C0F" w:rsidRPr="00534C0F" w:rsidRDefault="00534C0F" w:rsidP="00534C0F">
            <w:pPr>
              <w:spacing w:after="0" w:line="240" w:lineRule="auto"/>
              <w:jc w:val="right"/>
              <w:rPr>
                <w:rFonts w:asciiTheme="majorBidi" w:eastAsia="Times New Roman" w:hAnsiTheme="majorBidi" w:cstheme="majorBidi"/>
                <w:color w:val="000000"/>
                <w:kern w:val="0"/>
                <w:sz w:val="24"/>
                <w:szCs w:val="24"/>
                <w14:ligatures w14:val="none"/>
              </w:rPr>
            </w:pPr>
            <w:r w:rsidRPr="00534C0F">
              <w:rPr>
                <w:rFonts w:asciiTheme="majorBidi" w:eastAsia="Times New Roman" w:hAnsiTheme="majorBidi" w:cstheme="majorBidi"/>
                <w:color w:val="000000"/>
                <w:kern w:val="0"/>
                <w:sz w:val="24"/>
                <w:szCs w:val="24"/>
                <w14:ligatures w14:val="none"/>
              </w:rPr>
              <w:t>(0.044)</w:t>
            </w:r>
          </w:p>
        </w:tc>
        <w:tc>
          <w:tcPr>
            <w:tcW w:w="960" w:type="dxa"/>
            <w:tcBorders>
              <w:top w:val="nil"/>
              <w:left w:val="nil"/>
              <w:bottom w:val="nil"/>
              <w:right w:val="nil"/>
            </w:tcBorders>
            <w:shd w:val="clear" w:color="auto" w:fill="auto"/>
            <w:noWrap/>
            <w:vAlign w:val="bottom"/>
            <w:hideMark/>
          </w:tcPr>
          <w:p w14:paraId="37C47845"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0746D1E7"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p>
        </w:tc>
        <w:tc>
          <w:tcPr>
            <w:tcW w:w="758" w:type="dxa"/>
            <w:tcBorders>
              <w:top w:val="nil"/>
              <w:left w:val="nil"/>
              <w:bottom w:val="nil"/>
              <w:right w:val="nil"/>
            </w:tcBorders>
            <w:shd w:val="clear" w:color="auto" w:fill="auto"/>
            <w:noWrap/>
            <w:vAlign w:val="bottom"/>
            <w:hideMark/>
          </w:tcPr>
          <w:p w14:paraId="42EF2E6F"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1622" w:type="dxa"/>
            <w:gridSpan w:val="2"/>
            <w:tcBorders>
              <w:top w:val="nil"/>
              <w:left w:val="nil"/>
              <w:bottom w:val="nil"/>
              <w:right w:val="nil"/>
            </w:tcBorders>
            <w:shd w:val="clear" w:color="auto" w:fill="auto"/>
            <w:noWrap/>
            <w:vAlign w:val="bottom"/>
            <w:hideMark/>
          </w:tcPr>
          <w:p w14:paraId="6CD535E8"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4A820077" w14:textId="77777777" w:rsidR="00534C0F" w:rsidRPr="00534C0F" w:rsidRDefault="00534C0F" w:rsidP="00534C0F">
            <w:pPr>
              <w:spacing w:after="0" w:line="240" w:lineRule="auto"/>
              <w:rPr>
                <w:rFonts w:asciiTheme="majorBidi" w:eastAsia="Times New Roman" w:hAnsiTheme="majorBidi" w:cstheme="majorBidi"/>
                <w:kern w:val="0"/>
                <w:sz w:val="20"/>
                <w:szCs w:val="20"/>
                <w14:ligatures w14:val="none"/>
              </w:rPr>
            </w:pPr>
          </w:p>
        </w:tc>
      </w:tr>
      <w:tr w:rsidR="00534C0F" w:rsidRPr="00534C0F" w14:paraId="02832B5A" w14:textId="77777777" w:rsidTr="002C6060">
        <w:trPr>
          <w:trHeight w:val="300"/>
        </w:trPr>
        <w:tc>
          <w:tcPr>
            <w:tcW w:w="2160" w:type="dxa"/>
            <w:tcBorders>
              <w:top w:val="nil"/>
              <w:left w:val="nil"/>
              <w:bottom w:val="nil"/>
              <w:right w:val="nil"/>
            </w:tcBorders>
            <w:shd w:val="clear" w:color="auto" w:fill="auto"/>
            <w:noWrap/>
            <w:vAlign w:val="bottom"/>
            <w:hideMark/>
          </w:tcPr>
          <w:p w14:paraId="7B0DB08E"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Severe Drought (t-1)</w:t>
            </w:r>
          </w:p>
        </w:tc>
        <w:tc>
          <w:tcPr>
            <w:tcW w:w="1182" w:type="dxa"/>
            <w:tcBorders>
              <w:top w:val="nil"/>
              <w:left w:val="nil"/>
              <w:bottom w:val="nil"/>
              <w:right w:val="nil"/>
            </w:tcBorders>
            <w:shd w:val="clear" w:color="auto" w:fill="auto"/>
            <w:noWrap/>
            <w:vAlign w:val="bottom"/>
            <w:hideMark/>
          </w:tcPr>
          <w:p w14:paraId="573B3996"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960" w:type="dxa"/>
            <w:tcBorders>
              <w:top w:val="nil"/>
              <w:left w:val="nil"/>
              <w:bottom w:val="nil"/>
              <w:right w:val="nil"/>
            </w:tcBorders>
            <w:shd w:val="clear" w:color="auto" w:fill="auto"/>
            <w:noWrap/>
            <w:vAlign w:val="bottom"/>
            <w:hideMark/>
          </w:tcPr>
          <w:p w14:paraId="161D0F07"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73D649B8"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0.110</w:t>
            </w:r>
          </w:p>
        </w:tc>
        <w:tc>
          <w:tcPr>
            <w:tcW w:w="758" w:type="dxa"/>
            <w:tcBorders>
              <w:top w:val="nil"/>
              <w:left w:val="nil"/>
              <w:bottom w:val="nil"/>
              <w:right w:val="nil"/>
            </w:tcBorders>
            <w:shd w:val="clear" w:color="auto" w:fill="auto"/>
            <w:noWrap/>
            <w:vAlign w:val="bottom"/>
            <w:hideMark/>
          </w:tcPr>
          <w:p w14:paraId="7ED7114D"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622" w:type="dxa"/>
            <w:gridSpan w:val="2"/>
            <w:tcBorders>
              <w:top w:val="nil"/>
              <w:left w:val="nil"/>
              <w:bottom w:val="nil"/>
              <w:right w:val="nil"/>
            </w:tcBorders>
            <w:shd w:val="clear" w:color="auto" w:fill="auto"/>
            <w:noWrap/>
            <w:vAlign w:val="bottom"/>
            <w:hideMark/>
          </w:tcPr>
          <w:p w14:paraId="1BBFA1BF"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960" w:type="dxa"/>
            <w:gridSpan w:val="2"/>
            <w:tcBorders>
              <w:top w:val="nil"/>
              <w:left w:val="nil"/>
              <w:bottom w:val="nil"/>
              <w:right w:val="nil"/>
            </w:tcBorders>
            <w:shd w:val="clear" w:color="auto" w:fill="auto"/>
            <w:noWrap/>
            <w:vAlign w:val="bottom"/>
            <w:hideMark/>
          </w:tcPr>
          <w:p w14:paraId="21ACF015"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r>
      <w:tr w:rsidR="00534C0F" w:rsidRPr="00534C0F" w14:paraId="08AA6917" w14:textId="77777777" w:rsidTr="002C6060">
        <w:trPr>
          <w:trHeight w:val="315"/>
        </w:trPr>
        <w:tc>
          <w:tcPr>
            <w:tcW w:w="2160" w:type="dxa"/>
            <w:tcBorders>
              <w:top w:val="nil"/>
              <w:left w:val="nil"/>
              <w:bottom w:val="nil"/>
              <w:right w:val="nil"/>
            </w:tcBorders>
            <w:shd w:val="clear" w:color="auto" w:fill="auto"/>
            <w:noWrap/>
            <w:vAlign w:val="bottom"/>
            <w:hideMark/>
          </w:tcPr>
          <w:p w14:paraId="7D22C760"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p>
        </w:tc>
        <w:tc>
          <w:tcPr>
            <w:tcW w:w="1182" w:type="dxa"/>
            <w:tcBorders>
              <w:top w:val="nil"/>
              <w:left w:val="nil"/>
              <w:bottom w:val="nil"/>
              <w:right w:val="nil"/>
            </w:tcBorders>
            <w:shd w:val="clear" w:color="auto" w:fill="auto"/>
            <w:noWrap/>
            <w:vAlign w:val="bottom"/>
            <w:hideMark/>
          </w:tcPr>
          <w:p w14:paraId="3A47AA1C"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960" w:type="dxa"/>
            <w:tcBorders>
              <w:top w:val="nil"/>
              <w:left w:val="nil"/>
              <w:bottom w:val="nil"/>
              <w:right w:val="nil"/>
            </w:tcBorders>
            <w:shd w:val="clear" w:color="auto" w:fill="auto"/>
            <w:noWrap/>
            <w:vAlign w:val="bottom"/>
            <w:hideMark/>
          </w:tcPr>
          <w:p w14:paraId="6A55C4DE"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776E6A89" w14:textId="77777777" w:rsidR="00534C0F" w:rsidRPr="00534C0F" w:rsidRDefault="00534C0F" w:rsidP="00534C0F">
            <w:pPr>
              <w:spacing w:after="0" w:line="240" w:lineRule="auto"/>
              <w:jc w:val="right"/>
              <w:rPr>
                <w:rFonts w:asciiTheme="majorBidi" w:eastAsia="Times New Roman" w:hAnsiTheme="majorBidi" w:cstheme="majorBidi"/>
                <w:color w:val="000000"/>
                <w:kern w:val="0"/>
                <w:sz w:val="24"/>
                <w:szCs w:val="24"/>
                <w14:ligatures w14:val="none"/>
              </w:rPr>
            </w:pPr>
            <w:r w:rsidRPr="00534C0F">
              <w:rPr>
                <w:rFonts w:asciiTheme="majorBidi" w:eastAsia="Times New Roman" w:hAnsiTheme="majorBidi" w:cstheme="majorBidi"/>
                <w:color w:val="000000"/>
                <w:kern w:val="0"/>
                <w:sz w:val="24"/>
                <w:szCs w:val="24"/>
                <w14:ligatures w14:val="none"/>
              </w:rPr>
              <w:t>(0.098)</w:t>
            </w:r>
          </w:p>
        </w:tc>
        <w:tc>
          <w:tcPr>
            <w:tcW w:w="758" w:type="dxa"/>
            <w:tcBorders>
              <w:top w:val="nil"/>
              <w:left w:val="nil"/>
              <w:bottom w:val="nil"/>
              <w:right w:val="nil"/>
            </w:tcBorders>
            <w:shd w:val="clear" w:color="auto" w:fill="auto"/>
            <w:noWrap/>
            <w:vAlign w:val="bottom"/>
            <w:hideMark/>
          </w:tcPr>
          <w:p w14:paraId="61FA0D91"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622" w:type="dxa"/>
            <w:gridSpan w:val="2"/>
            <w:tcBorders>
              <w:top w:val="nil"/>
              <w:left w:val="nil"/>
              <w:bottom w:val="nil"/>
              <w:right w:val="nil"/>
            </w:tcBorders>
            <w:shd w:val="clear" w:color="auto" w:fill="auto"/>
            <w:noWrap/>
            <w:vAlign w:val="bottom"/>
            <w:hideMark/>
          </w:tcPr>
          <w:p w14:paraId="50E760FF"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960" w:type="dxa"/>
            <w:gridSpan w:val="2"/>
            <w:tcBorders>
              <w:top w:val="nil"/>
              <w:left w:val="nil"/>
              <w:bottom w:val="nil"/>
              <w:right w:val="nil"/>
            </w:tcBorders>
            <w:shd w:val="clear" w:color="auto" w:fill="auto"/>
            <w:noWrap/>
            <w:vAlign w:val="bottom"/>
            <w:hideMark/>
          </w:tcPr>
          <w:p w14:paraId="5780F100"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r>
      <w:tr w:rsidR="00534C0F" w:rsidRPr="00534C0F" w14:paraId="4C9FA772" w14:textId="77777777" w:rsidTr="002C6060">
        <w:trPr>
          <w:trHeight w:val="300"/>
        </w:trPr>
        <w:tc>
          <w:tcPr>
            <w:tcW w:w="2160" w:type="dxa"/>
            <w:tcBorders>
              <w:top w:val="nil"/>
              <w:left w:val="nil"/>
              <w:bottom w:val="nil"/>
              <w:right w:val="nil"/>
            </w:tcBorders>
            <w:shd w:val="clear" w:color="auto" w:fill="auto"/>
            <w:noWrap/>
            <w:vAlign w:val="bottom"/>
            <w:hideMark/>
          </w:tcPr>
          <w:p w14:paraId="0C8E53E7"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Severe Drought (t-2)</w:t>
            </w:r>
          </w:p>
        </w:tc>
        <w:tc>
          <w:tcPr>
            <w:tcW w:w="1182" w:type="dxa"/>
            <w:tcBorders>
              <w:top w:val="nil"/>
              <w:left w:val="nil"/>
              <w:bottom w:val="nil"/>
              <w:right w:val="nil"/>
            </w:tcBorders>
            <w:shd w:val="clear" w:color="auto" w:fill="auto"/>
            <w:noWrap/>
            <w:vAlign w:val="bottom"/>
            <w:hideMark/>
          </w:tcPr>
          <w:p w14:paraId="4B356F67"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960" w:type="dxa"/>
            <w:tcBorders>
              <w:top w:val="nil"/>
              <w:left w:val="nil"/>
              <w:bottom w:val="nil"/>
              <w:right w:val="nil"/>
            </w:tcBorders>
            <w:shd w:val="clear" w:color="auto" w:fill="auto"/>
            <w:noWrap/>
            <w:vAlign w:val="bottom"/>
            <w:hideMark/>
          </w:tcPr>
          <w:p w14:paraId="5BFF9BE2"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780C024B"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758" w:type="dxa"/>
            <w:tcBorders>
              <w:top w:val="nil"/>
              <w:left w:val="nil"/>
              <w:bottom w:val="nil"/>
              <w:right w:val="nil"/>
            </w:tcBorders>
            <w:shd w:val="clear" w:color="auto" w:fill="auto"/>
            <w:noWrap/>
            <w:vAlign w:val="bottom"/>
            <w:hideMark/>
          </w:tcPr>
          <w:p w14:paraId="7FC0E53D"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622" w:type="dxa"/>
            <w:gridSpan w:val="2"/>
            <w:tcBorders>
              <w:top w:val="nil"/>
              <w:left w:val="nil"/>
              <w:bottom w:val="nil"/>
              <w:right w:val="nil"/>
            </w:tcBorders>
            <w:shd w:val="clear" w:color="auto" w:fill="auto"/>
            <w:noWrap/>
            <w:vAlign w:val="bottom"/>
            <w:hideMark/>
          </w:tcPr>
          <w:p w14:paraId="262747E1"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0.044</w:t>
            </w:r>
          </w:p>
        </w:tc>
        <w:tc>
          <w:tcPr>
            <w:tcW w:w="960" w:type="dxa"/>
            <w:gridSpan w:val="2"/>
            <w:tcBorders>
              <w:top w:val="nil"/>
              <w:left w:val="nil"/>
              <w:bottom w:val="nil"/>
              <w:right w:val="nil"/>
            </w:tcBorders>
            <w:shd w:val="clear" w:color="auto" w:fill="auto"/>
            <w:noWrap/>
            <w:vAlign w:val="bottom"/>
            <w:hideMark/>
          </w:tcPr>
          <w:p w14:paraId="4BFD39CF"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r>
      <w:tr w:rsidR="00534C0F" w:rsidRPr="00534C0F" w14:paraId="16C5CC5B" w14:textId="77777777" w:rsidTr="002C6060">
        <w:trPr>
          <w:trHeight w:val="315"/>
        </w:trPr>
        <w:tc>
          <w:tcPr>
            <w:tcW w:w="2160" w:type="dxa"/>
            <w:tcBorders>
              <w:top w:val="nil"/>
              <w:left w:val="nil"/>
              <w:bottom w:val="nil"/>
              <w:right w:val="nil"/>
            </w:tcBorders>
            <w:shd w:val="clear" w:color="auto" w:fill="auto"/>
            <w:noWrap/>
            <w:vAlign w:val="bottom"/>
            <w:hideMark/>
          </w:tcPr>
          <w:p w14:paraId="23E793D0"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p>
        </w:tc>
        <w:tc>
          <w:tcPr>
            <w:tcW w:w="1182" w:type="dxa"/>
            <w:tcBorders>
              <w:top w:val="nil"/>
              <w:left w:val="nil"/>
              <w:bottom w:val="nil"/>
              <w:right w:val="nil"/>
            </w:tcBorders>
            <w:shd w:val="clear" w:color="auto" w:fill="auto"/>
            <w:noWrap/>
            <w:vAlign w:val="bottom"/>
            <w:hideMark/>
          </w:tcPr>
          <w:p w14:paraId="061E4C69"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960" w:type="dxa"/>
            <w:tcBorders>
              <w:top w:val="nil"/>
              <w:left w:val="nil"/>
              <w:bottom w:val="nil"/>
              <w:right w:val="nil"/>
            </w:tcBorders>
            <w:shd w:val="clear" w:color="auto" w:fill="auto"/>
            <w:noWrap/>
            <w:vAlign w:val="bottom"/>
            <w:hideMark/>
          </w:tcPr>
          <w:p w14:paraId="53661450"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420" w:type="dxa"/>
            <w:tcBorders>
              <w:top w:val="nil"/>
              <w:left w:val="nil"/>
              <w:bottom w:val="nil"/>
              <w:right w:val="nil"/>
            </w:tcBorders>
            <w:shd w:val="clear" w:color="auto" w:fill="auto"/>
            <w:noWrap/>
            <w:vAlign w:val="bottom"/>
            <w:hideMark/>
          </w:tcPr>
          <w:p w14:paraId="0E26156F"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758" w:type="dxa"/>
            <w:tcBorders>
              <w:top w:val="nil"/>
              <w:left w:val="nil"/>
              <w:bottom w:val="nil"/>
              <w:right w:val="nil"/>
            </w:tcBorders>
            <w:shd w:val="clear" w:color="auto" w:fill="auto"/>
            <w:noWrap/>
            <w:vAlign w:val="bottom"/>
            <w:hideMark/>
          </w:tcPr>
          <w:p w14:paraId="66110B07"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c>
          <w:tcPr>
            <w:tcW w:w="1622" w:type="dxa"/>
            <w:gridSpan w:val="2"/>
            <w:tcBorders>
              <w:top w:val="nil"/>
              <w:left w:val="nil"/>
              <w:bottom w:val="nil"/>
              <w:right w:val="nil"/>
            </w:tcBorders>
            <w:shd w:val="clear" w:color="auto" w:fill="auto"/>
            <w:noWrap/>
            <w:vAlign w:val="bottom"/>
            <w:hideMark/>
          </w:tcPr>
          <w:p w14:paraId="36E1053A" w14:textId="77777777" w:rsidR="00534C0F" w:rsidRPr="00534C0F" w:rsidRDefault="00534C0F" w:rsidP="00534C0F">
            <w:pPr>
              <w:spacing w:after="0" w:line="240" w:lineRule="auto"/>
              <w:jc w:val="right"/>
              <w:rPr>
                <w:rFonts w:asciiTheme="majorBidi" w:eastAsia="Times New Roman" w:hAnsiTheme="majorBidi" w:cstheme="majorBidi"/>
                <w:color w:val="000000"/>
                <w:kern w:val="0"/>
                <w:sz w:val="24"/>
                <w:szCs w:val="24"/>
                <w14:ligatures w14:val="none"/>
              </w:rPr>
            </w:pPr>
            <w:r w:rsidRPr="00534C0F">
              <w:rPr>
                <w:rFonts w:asciiTheme="majorBidi" w:eastAsia="Times New Roman" w:hAnsiTheme="majorBidi" w:cstheme="majorBidi"/>
                <w:color w:val="000000"/>
                <w:kern w:val="0"/>
                <w:sz w:val="24"/>
                <w:szCs w:val="24"/>
                <w14:ligatures w14:val="none"/>
              </w:rPr>
              <w:t>(0.103)</w:t>
            </w:r>
          </w:p>
        </w:tc>
        <w:tc>
          <w:tcPr>
            <w:tcW w:w="960" w:type="dxa"/>
            <w:gridSpan w:val="2"/>
            <w:tcBorders>
              <w:top w:val="nil"/>
              <w:left w:val="nil"/>
              <w:bottom w:val="nil"/>
              <w:right w:val="nil"/>
            </w:tcBorders>
            <w:shd w:val="clear" w:color="auto" w:fill="auto"/>
            <w:noWrap/>
            <w:vAlign w:val="bottom"/>
            <w:hideMark/>
          </w:tcPr>
          <w:p w14:paraId="71925B4F"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xml:space="preserve">   </w:t>
            </w:r>
          </w:p>
        </w:tc>
      </w:tr>
      <w:tr w:rsidR="00534C0F" w:rsidRPr="00534C0F" w14:paraId="49CC5ADB" w14:textId="77777777" w:rsidTr="002C6060">
        <w:trPr>
          <w:trHeight w:val="300"/>
        </w:trPr>
        <w:tc>
          <w:tcPr>
            <w:tcW w:w="2160" w:type="dxa"/>
            <w:tcBorders>
              <w:top w:val="nil"/>
              <w:left w:val="nil"/>
              <w:bottom w:val="nil"/>
              <w:right w:val="nil"/>
            </w:tcBorders>
            <w:shd w:val="clear" w:color="auto" w:fill="auto"/>
            <w:noWrap/>
            <w:vAlign w:val="bottom"/>
            <w:hideMark/>
          </w:tcPr>
          <w:p w14:paraId="3D3D6CD7"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Constant</w:t>
            </w:r>
          </w:p>
        </w:tc>
        <w:tc>
          <w:tcPr>
            <w:tcW w:w="1182" w:type="dxa"/>
            <w:tcBorders>
              <w:top w:val="nil"/>
              <w:left w:val="nil"/>
              <w:bottom w:val="nil"/>
              <w:right w:val="nil"/>
            </w:tcBorders>
            <w:shd w:val="clear" w:color="auto" w:fill="auto"/>
            <w:noWrap/>
            <w:vAlign w:val="bottom"/>
            <w:hideMark/>
          </w:tcPr>
          <w:p w14:paraId="78854D44"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0.132</w:t>
            </w:r>
          </w:p>
        </w:tc>
        <w:tc>
          <w:tcPr>
            <w:tcW w:w="960" w:type="dxa"/>
            <w:tcBorders>
              <w:top w:val="nil"/>
              <w:left w:val="nil"/>
              <w:bottom w:val="nil"/>
              <w:right w:val="nil"/>
            </w:tcBorders>
            <w:shd w:val="clear" w:color="auto" w:fill="auto"/>
            <w:noWrap/>
            <w:vAlign w:val="bottom"/>
            <w:hideMark/>
          </w:tcPr>
          <w:p w14:paraId="2CF22FC0"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p>
        </w:tc>
        <w:tc>
          <w:tcPr>
            <w:tcW w:w="1420" w:type="dxa"/>
            <w:tcBorders>
              <w:top w:val="nil"/>
              <w:left w:val="nil"/>
              <w:bottom w:val="nil"/>
              <w:right w:val="nil"/>
            </w:tcBorders>
            <w:shd w:val="clear" w:color="auto" w:fill="auto"/>
            <w:noWrap/>
            <w:vAlign w:val="bottom"/>
            <w:hideMark/>
          </w:tcPr>
          <w:p w14:paraId="621EB0F0"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0.132</w:t>
            </w:r>
          </w:p>
        </w:tc>
        <w:tc>
          <w:tcPr>
            <w:tcW w:w="758" w:type="dxa"/>
            <w:tcBorders>
              <w:top w:val="nil"/>
              <w:left w:val="nil"/>
              <w:bottom w:val="nil"/>
              <w:right w:val="nil"/>
            </w:tcBorders>
            <w:shd w:val="clear" w:color="auto" w:fill="auto"/>
            <w:noWrap/>
            <w:vAlign w:val="bottom"/>
            <w:hideMark/>
          </w:tcPr>
          <w:p w14:paraId="4E76DF5F"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p>
        </w:tc>
        <w:tc>
          <w:tcPr>
            <w:tcW w:w="1622" w:type="dxa"/>
            <w:gridSpan w:val="2"/>
            <w:tcBorders>
              <w:top w:val="nil"/>
              <w:left w:val="nil"/>
              <w:bottom w:val="nil"/>
              <w:right w:val="nil"/>
            </w:tcBorders>
            <w:shd w:val="clear" w:color="auto" w:fill="auto"/>
            <w:noWrap/>
            <w:vAlign w:val="bottom"/>
            <w:hideMark/>
          </w:tcPr>
          <w:p w14:paraId="416426D7"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0.133</w:t>
            </w:r>
          </w:p>
        </w:tc>
        <w:tc>
          <w:tcPr>
            <w:tcW w:w="960" w:type="dxa"/>
            <w:gridSpan w:val="2"/>
            <w:tcBorders>
              <w:top w:val="nil"/>
              <w:left w:val="nil"/>
              <w:bottom w:val="nil"/>
              <w:right w:val="nil"/>
            </w:tcBorders>
            <w:shd w:val="clear" w:color="auto" w:fill="auto"/>
            <w:noWrap/>
            <w:vAlign w:val="bottom"/>
            <w:hideMark/>
          </w:tcPr>
          <w:p w14:paraId="3A32CC17"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p>
        </w:tc>
      </w:tr>
      <w:tr w:rsidR="00534C0F" w:rsidRPr="00534C0F" w14:paraId="264F93BB" w14:textId="77777777" w:rsidTr="002C6060">
        <w:trPr>
          <w:trHeight w:val="315"/>
        </w:trPr>
        <w:tc>
          <w:tcPr>
            <w:tcW w:w="2160" w:type="dxa"/>
            <w:tcBorders>
              <w:top w:val="nil"/>
              <w:left w:val="nil"/>
              <w:bottom w:val="single" w:sz="4" w:space="0" w:color="auto"/>
              <w:right w:val="nil"/>
            </w:tcBorders>
            <w:shd w:val="clear" w:color="auto" w:fill="auto"/>
            <w:noWrap/>
            <w:vAlign w:val="bottom"/>
            <w:hideMark/>
          </w:tcPr>
          <w:p w14:paraId="3FC66EDB"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w:t>
            </w:r>
          </w:p>
        </w:tc>
        <w:tc>
          <w:tcPr>
            <w:tcW w:w="1182" w:type="dxa"/>
            <w:tcBorders>
              <w:top w:val="nil"/>
              <w:left w:val="nil"/>
              <w:bottom w:val="single" w:sz="4" w:space="0" w:color="auto"/>
              <w:right w:val="nil"/>
            </w:tcBorders>
            <w:shd w:val="clear" w:color="auto" w:fill="auto"/>
            <w:noWrap/>
            <w:vAlign w:val="bottom"/>
            <w:hideMark/>
          </w:tcPr>
          <w:p w14:paraId="3A97A598" w14:textId="77777777" w:rsidR="00534C0F" w:rsidRPr="00534C0F" w:rsidRDefault="00534C0F" w:rsidP="00534C0F">
            <w:pPr>
              <w:spacing w:after="0" w:line="240" w:lineRule="auto"/>
              <w:jc w:val="right"/>
              <w:rPr>
                <w:rFonts w:asciiTheme="majorBidi" w:eastAsia="Times New Roman" w:hAnsiTheme="majorBidi" w:cstheme="majorBidi"/>
                <w:kern w:val="0"/>
                <w:sz w:val="24"/>
                <w:szCs w:val="24"/>
                <w14:ligatures w14:val="none"/>
              </w:rPr>
            </w:pPr>
            <w:r w:rsidRPr="00534C0F">
              <w:rPr>
                <w:rFonts w:asciiTheme="majorBidi" w:eastAsia="Times New Roman" w:hAnsiTheme="majorBidi" w:cstheme="majorBidi"/>
                <w:kern w:val="0"/>
                <w:sz w:val="24"/>
                <w:szCs w:val="24"/>
                <w14:ligatures w14:val="none"/>
              </w:rPr>
              <w:t>{0.005}</w:t>
            </w:r>
          </w:p>
        </w:tc>
        <w:tc>
          <w:tcPr>
            <w:tcW w:w="960" w:type="dxa"/>
            <w:tcBorders>
              <w:top w:val="nil"/>
              <w:left w:val="nil"/>
              <w:bottom w:val="single" w:sz="4" w:space="0" w:color="auto"/>
              <w:right w:val="nil"/>
            </w:tcBorders>
            <w:shd w:val="clear" w:color="auto" w:fill="auto"/>
            <w:noWrap/>
            <w:vAlign w:val="bottom"/>
            <w:hideMark/>
          </w:tcPr>
          <w:p w14:paraId="66B8907B" w14:textId="77777777" w:rsidR="00534C0F" w:rsidRPr="00534C0F" w:rsidRDefault="00534C0F" w:rsidP="00534C0F">
            <w:pPr>
              <w:spacing w:after="0" w:line="240" w:lineRule="auto"/>
              <w:jc w:val="right"/>
              <w:rPr>
                <w:rFonts w:asciiTheme="majorBidi" w:eastAsia="Times New Roman" w:hAnsiTheme="majorBidi" w:cstheme="majorBidi"/>
                <w:kern w:val="0"/>
                <w:sz w:val="24"/>
                <w:szCs w:val="24"/>
                <w14:ligatures w14:val="none"/>
              </w:rPr>
            </w:pPr>
            <w:r w:rsidRPr="00534C0F">
              <w:rPr>
                <w:rFonts w:asciiTheme="majorBidi" w:eastAsia="Times New Roman" w:hAnsiTheme="majorBidi" w:cstheme="majorBidi"/>
                <w:kern w:val="0"/>
                <w:sz w:val="24"/>
                <w:szCs w:val="24"/>
                <w14:ligatures w14:val="none"/>
              </w:rPr>
              <w:t> </w:t>
            </w:r>
          </w:p>
        </w:tc>
        <w:tc>
          <w:tcPr>
            <w:tcW w:w="1420" w:type="dxa"/>
            <w:tcBorders>
              <w:top w:val="nil"/>
              <w:left w:val="nil"/>
              <w:bottom w:val="single" w:sz="4" w:space="0" w:color="auto"/>
              <w:right w:val="nil"/>
            </w:tcBorders>
            <w:shd w:val="clear" w:color="auto" w:fill="auto"/>
            <w:noWrap/>
            <w:vAlign w:val="bottom"/>
            <w:hideMark/>
          </w:tcPr>
          <w:p w14:paraId="518BBDD6" w14:textId="77777777" w:rsidR="00534C0F" w:rsidRPr="00534C0F" w:rsidRDefault="00534C0F" w:rsidP="00534C0F">
            <w:pPr>
              <w:spacing w:after="0" w:line="240" w:lineRule="auto"/>
              <w:jc w:val="right"/>
              <w:rPr>
                <w:rFonts w:asciiTheme="majorBidi" w:eastAsia="Times New Roman" w:hAnsiTheme="majorBidi" w:cstheme="majorBidi"/>
                <w:kern w:val="0"/>
                <w:sz w:val="24"/>
                <w:szCs w:val="24"/>
                <w14:ligatures w14:val="none"/>
              </w:rPr>
            </w:pPr>
            <w:r w:rsidRPr="00534C0F">
              <w:rPr>
                <w:rFonts w:asciiTheme="majorBidi" w:eastAsia="Times New Roman" w:hAnsiTheme="majorBidi" w:cstheme="majorBidi"/>
                <w:kern w:val="0"/>
                <w:sz w:val="24"/>
                <w:szCs w:val="24"/>
                <w14:ligatures w14:val="none"/>
              </w:rPr>
              <w:t>{0.011}</w:t>
            </w:r>
          </w:p>
        </w:tc>
        <w:tc>
          <w:tcPr>
            <w:tcW w:w="758" w:type="dxa"/>
            <w:tcBorders>
              <w:top w:val="nil"/>
              <w:left w:val="nil"/>
              <w:bottom w:val="single" w:sz="4" w:space="0" w:color="auto"/>
              <w:right w:val="nil"/>
            </w:tcBorders>
            <w:shd w:val="clear" w:color="auto" w:fill="auto"/>
            <w:noWrap/>
            <w:vAlign w:val="bottom"/>
            <w:hideMark/>
          </w:tcPr>
          <w:p w14:paraId="78FE9DF2" w14:textId="77777777" w:rsidR="00534C0F" w:rsidRPr="00534C0F" w:rsidRDefault="00534C0F" w:rsidP="00534C0F">
            <w:pPr>
              <w:spacing w:after="0" w:line="240" w:lineRule="auto"/>
              <w:jc w:val="right"/>
              <w:rPr>
                <w:rFonts w:asciiTheme="majorBidi" w:eastAsia="Times New Roman" w:hAnsiTheme="majorBidi" w:cstheme="majorBidi"/>
                <w:kern w:val="0"/>
                <w:sz w:val="24"/>
                <w:szCs w:val="24"/>
                <w14:ligatures w14:val="none"/>
              </w:rPr>
            </w:pPr>
            <w:r w:rsidRPr="00534C0F">
              <w:rPr>
                <w:rFonts w:asciiTheme="majorBidi" w:eastAsia="Times New Roman" w:hAnsiTheme="majorBidi" w:cstheme="majorBidi"/>
                <w:kern w:val="0"/>
                <w:sz w:val="24"/>
                <w:szCs w:val="24"/>
                <w14:ligatures w14:val="none"/>
              </w:rPr>
              <w:t> </w:t>
            </w:r>
          </w:p>
        </w:tc>
        <w:tc>
          <w:tcPr>
            <w:tcW w:w="1622" w:type="dxa"/>
            <w:gridSpan w:val="2"/>
            <w:tcBorders>
              <w:top w:val="nil"/>
              <w:left w:val="nil"/>
              <w:bottom w:val="single" w:sz="4" w:space="0" w:color="auto"/>
              <w:right w:val="nil"/>
            </w:tcBorders>
            <w:shd w:val="clear" w:color="auto" w:fill="auto"/>
            <w:noWrap/>
            <w:vAlign w:val="bottom"/>
            <w:hideMark/>
          </w:tcPr>
          <w:p w14:paraId="5AFE39A2" w14:textId="77777777" w:rsidR="00534C0F" w:rsidRPr="00534C0F" w:rsidRDefault="00534C0F" w:rsidP="00534C0F">
            <w:pPr>
              <w:spacing w:after="0" w:line="240" w:lineRule="auto"/>
              <w:jc w:val="right"/>
              <w:rPr>
                <w:rFonts w:asciiTheme="majorBidi" w:eastAsia="Times New Roman" w:hAnsiTheme="majorBidi" w:cstheme="majorBidi"/>
                <w:kern w:val="0"/>
                <w:sz w:val="24"/>
                <w:szCs w:val="24"/>
                <w14:ligatures w14:val="none"/>
              </w:rPr>
            </w:pPr>
            <w:r w:rsidRPr="00534C0F">
              <w:rPr>
                <w:rFonts w:asciiTheme="majorBidi" w:eastAsia="Times New Roman" w:hAnsiTheme="majorBidi" w:cstheme="majorBidi"/>
                <w:kern w:val="0"/>
                <w:sz w:val="24"/>
                <w:szCs w:val="24"/>
                <w14:ligatures w14:val="none"/>
              </w:rPr>
              <w:t>{0.011}</w:t>
            </w:r>
          </w:p>
        </w:tc>
        <w:tc>
          <w:tcPr>
            <w:tcW w:w="960" w:type="dxa"/>
            <w:gridSpan w:val="2"/>
            <w:tcBorders>
              <w:top w:val="nil"/>
              <w:left w:val="nil"/>
              <w:bottom w:val="single" w:sz="4" w:space="0" w:color="auto"/>
              <w:right w:val="nil"/>
            </w:tcBorders>
            <w:shd w:val="clear" w:color="auto" w:fill="auto"/>
            <w:noWrap/>
            <w:vAlign w:val="bottom"/>
            <w:hideMark/>
          </w:tcPr>
          <w:p w14:paraId="65F5EB45"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 </w:t>
            </w:r>
          </w:p>
        </w:tc>
      </w:tr>
      <w:tr w:rsidR="00534C0F" w:rsidRPr="00534C0F" w14:paraId="0FF036EA" w14:textId="77777777" w:rsidTr="002C6060">
        <w:trPr>
          <w:trHeight w:val="300"/>
        </w:trPr>
        <w:tc>
          <w:tcPr>
            <w:tcW w:w="2160" w:type="dxa"/>
            <w:tcBorders>
              <w:top w:val="nil"/>
              <w:left w:val="nil"/>
              <w:bottom w:val="nil"/>
              <w:right w:val="nil"/>
            </w:tcBorders>
            <w:shd w:val="clear" w:color="auto" w:fill="auto"/>
            <w:noWrap/>
            <w:vAlign w:val="bottom"/>
            <w:hideMark/>
          </w:tcPr>
          <w:p w14:paraId="55E3225B" w14:textId="77777777" w:rsidR="00534C0F" w:rsidRPr="00534C0F" w:rsidRDefault="00534C0F" w:rsidP="00534C0F">
            <w:pPr>
              <w:spacing w:after="0" w:line="240" w:lineRule="auto"/>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N</w:t>
            </w:r>
          </w:p>
        </w:tc>
        <w:tc>
          <w:tcPr>
            <w:tcW w:w="1182" w:type="dxa"/>
            <w:tcBorders>
              <w:top w:val="nil"/>
              <w:left w:val="nil"/>
              <w:bottom w:val="nil"/>
              <w:right w:val="nil"/>
            </w:tcBorders>
            <w:shd w:val="clear" w:color="auto" w:fill="auto"/>
            <w:noWrap/>
            <w:vAlign w:val="bottom"/>
            <w:hideMark/>
          </w:tcPr>
          <w:p w14:paraId="05A9EA75"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346</w:t>
            </w:r>
          </w:p>
        </w:tc>
        <w:tc>
          <w:tcPr>
            <w:tcW w:w="960" w:type="dxa"/>
            <w:tcBorders>
              <w:top w:val="nil"/>
              <w:left w:val="nil"/>
              <w:bottom w:val="nil"/>
              <w:right w:val="nil"/>
            </w:tcBorders>
            <w:shd w:val="clear" w:color="auto" w:fill="auto"/>
            <w:noWrap/>
            <w:vAlign w:val="bottom"/>
            <w:hideMark/>
          </w:tcPr>
          <w:p w14:paraId="62944578"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p>
        </w:tc>
        <w:tc>
          <w:tcPr>
            <w:tcW w:w="1420" w:type="dxa"/>
            <w:tcBorders>
              <w:top w:val="nil"/>
              <w:left w:val="nil"/>
              <w:bottom w:val="nil"/>
              <w:right w:val="nil"/>
            </w:tcBorders>
            <w:shd w:val="clear" w:color="auto" w:fill="auto"/>
            <w:noWrap/>
            <w:vAlign w:val="bottom"/>
            <w:hideMark/>
          </w:tcPr>
          <w:p w14:paraId="6D3A0AEC"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346</w:t>
            </w:r>
          </w:p>
        </w:tc>
        <w:tc>
          <w:tcPr>
            <w:tcW w:w="960" w:type="dxa"/>
            <w:gridSpan w:val="2"/>
            <w:tcBorders>
              <w:top w:val="nil"/>
              <w:left w:val="nil"/>
              <w:bottom w:val="nil"/>
              <w:right w:val="nil"/>
            </w:tcBorders>
            <w:shd w:val="clear" w:color="auto" w:fill="auto"/>
            <w:noWrap/>
            <w:vAlign w:val="bottom"/>
            <w:hideMark/>
          </w:tcPr>
          <w:p w14:paraId="66C1E303"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p>
        </w:tc>
        <w:tc>
          <w:tcPr>
            <w:tcW w:w="1420" w:type="dxa"/>
            <w:tcBorders>
              <w:top w:val="nil"/>
              <w:left w:val="nil"/>
              <w:bottom w:val="nil"/>
              <w:right w:val="nil"/>
            </w:tcBorders>
            <w:shd w:val="clear" w:color="auto" w:fill="auto"/>
            <w:noWrap/>
            <w:vAlign w:val="bottom"/>
            <w:hideMark/>
          </w:tcPr>
          <w:p w14:paraId="372EDDDB"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r w:rsidRPr="00534C0F">
              <w:rPr>
                <w:rFonts w:asciiTheme="majorBidi" w:eastAsia="Times New Roman" w:hAnsiTheme="majorBidi" w:cstheme="majorBidi"/>
                <w:color w:val="000000"/>
                <w:kern w:val="0"/>
                <w14:ligatures w14:val="none"/>
              </w:rPr>
              <w:t>346</w:t>
            </w:r>
          </w:p>
        </w:tc>
        <w:tc>
          <w:tcPr>
            <w:tcW w:w="960" w:type="dxa"/>
            <w:gridSpan w:val="2"/>
            <w:tcBorders>
              <w:top w:val="nil"/>
              <w:left w:val="nil"/>
              <w:bottom w:val="nil"/>
              <w:right w:val="nil"/>
            </w:tcBorders>
            <w:shd w:val="clear" w:color="auto" w:fill="auto"/>
            <w:noWrap/>
            <w:vAlign w:val="bottom"/>
            <w:hideMark/>
          </w:tcPr>
          <w:p w14:paraId="1C01E663" w14:textId="77777777" w:rsidR="00534C0F" w:rsidRPr="00534C0F" w:rsidRDefault="00534C0F" w:rsidP="00534C0F">
            <w:pPr>
              <w:spacing w:after="0" w:line="240" w:lineRule="auto"/>
              <w:jc w:val="right"/>
              <w:rPr>
                <w:rFonts w:asciiTheme="majorBidi" w:eastAsia="Times New Roman" w:hAnsiTheme="majorBidi" w:cstheme="majorBidi"/>
                <w:color w:val="000000"/>
                <w:kern w:val="0"/>
                <w14:ligatures w14:val="none"/>
              </w:rPr>
            </w:pPr>
          </w:p>
        </w:tc>
      </w:tr>
    </w:tbl>
    <w:p w14:paraId="6D826C3B" w14:textId="77777777" w:rsidR="00534C0F" w:rsidRPr="00534C0F" w:rsidRDefault="00534C0F" w:rsidP="00534C0F">
      <w:pPr>
        <w:rPr>
          <w:rFonts w:asciiTheme="majorBidi" w:hAnsiTheme="majorBidi" w:cstheme="majorBidi"/>
        </w:rPr>
      </w:pPr>
    </w:p>
    <w:p w14:paraId="41B76659" w14:textId="77777777" w:rsidR="00534C0F" w:rsidRPr="00534C0F" w:rsidRDefault="00534C0F" w:rsidP="000772B5">
      <w:pPr>
        <w:spacing w:line="276" w:lineRule="auto"/>
        <w:jc w:val="both"/>
        <w:rPr>
          <w:rFonts w:asciiTheme="majorBidi" w:eastAsia="Calibri" w:hAnsiTheme="majorBidi" w:cstheme="majorBidi"/>
          <w:bCs/>
          <w:kern w:val="0"/>
          <w:sz w:val="24"/>
          <w:szCs w:val="24"/>
          <w14:ligatures w14:val="none"/>
        </w:rPr>
      </w:pPr>
    </w:p>
    <w:p w14:paraId="6D07520E" w14:textId="77777777" w:rsidR="00534C0F" w:rsidRPr="00534C0F" w:rsidRDefault="00534C0F" w:rsidP="000772B5">
      <w:pPr>
        <w:spacing w:line="276" w:lineRule="auto"/>
        <w:jc w:val="both"/>
        <w:rPr>
          <w:rFonts w:asciiTheme="majorBidi" w:eastAsia="Calibri" w:hAnsiTheme="majorBidi" w:cstheme="majorBidi"/>
          <w:bCs/>
          <w:kern w:val="0"/>
          <w:sz w:val="24"/>
          <w:szCs w:val="24"/>
          <w14:ligatures w14:val="none"/>
        </w:rPr>
      </w:pPr>
    </w:p>
    <w:p w14:paraId="5B0F7C99" w14:textId="77777777" w:rsidR="00534C0F" w:rsidRPr="00534C0F" w:rsidRDefault="00534C0F" w:rsidP="000772B5">
      <w:pPr>
        <w:spacing w:line="276" w:lineRule="auto"/>
        <w:jc w:val="both"/>
        <w:rPr>
          <w:rFonts w:asciiTheme="majorBidi" w:eastAsia="Calibri" w:hAnsiTheme="majorBidi" w:cstheme="majorBidi"/>
          <w:bCs/>
          <w:kern w:val="0"/>
          <w:sz w:val="24"/>
          <w:szCs w:val="24"/>
          <w14:ligatures w14:val="none"/>
        </w:rPr>
      </w:pPr>
    </w:p>
    <w:p w14:paraId="39B0B884" w14:textId="77777777" w:rsidR="00534C0F" w:rsidRPr="00534C0F" w:rsidRDefault="00534C0F" w:rsidP="000772B5">
      <w:pPr>
        <w:spacing w:line="276" w:lineRule="auto"/>
        <w:jc w:val="both"/>
        <w:rPr>
          <w:rFonts w:asciiTheme="majorBidi" w:eastAsia="Calibri" w:hAnsiTheme="majorBidi" w:cstheme="majorBidi"/>
          <w:bCs/>
          <w:kern w:val="0"/>
          <w:sz w:val="24"/>
          <w:szCs w:val="24"/>
          <w14:ligatures w14:val="none"/>
        </w:rPr>
      </w:pPr>
    </w:p>
    <w:p w14:paraId="12AA8E15" w14:textId="7C2BDC56" w:rsidR="00FA5537" w:rsidRPr="002C6060" w:rsidRDefault="00FA5537" w:rsidP="00534C0F">
      <w:pPr>
        <w:pStyle w:val="Heading1"/>
        <w:rPr>
          <w:rFonts w:asciiTheme="majorBidi" w:eastAsia="Calibri" w:hAnsiTheme="majorBidi"/>
          <w:b/>
          <w:bCs/>
          <w:color w:val="auto"/>
          <w:sz w:val="28"/>
          <w:szCs w:val="28"/>
        </w:rPr>
      </w:pPr>
      <w:r w:rsidRPr="002C6060">
        <w:rPr>
          <w:rFonts w:asciiTheme="majorBidi" w:eastAsia="Calibri" w:hAnsiTheme="majorBidi"/>
          <w:b/>
          <w:bCs/>
          <w:color w:val="auto"/>
          <w:sz w:val="28"/>
          <w:szCs w:val="28"/>
        </w:rPr>
        <w:lastRenderedPageBreak/>
        <w:t>References</w:t>
      </w:r>
    </w:p>
    <w:p w14:paraId="6C64B3CC" w14:textId="77777777" w:rsidR="00534C0F" w:rsidRPr="00534C0F" w:rsidRDefault="00534C0F" w:rsidP="00534C0F">
      <w:pPr>
        <w:pStyle w:val="Bibliography"/>
        <w:rPr>
          <w:rFonts w:asciiTheme="majorBidi" w:hAnsiTheme="majorBidi" w:cstheme="majorBidi"/>
          <w:sz w:val="24"/>
        </w:rPr>
      </w:pPr>
      <w:r w:rsidRPr="00534C0F">
        <w:rPr>
          <w:rFonts w:asciiTheme="majorBidi" w:eastAsia="Calibri" w:hAnsiTheme="majorBidi" w:cstheme="majorBidi"/>
          <w:bCs/>
          <w:sz w:val="24"/>
          <w:szCs w:val="24"/>
          <w14:ligatures w14:val="none"/>
        </w:rPr>
        <w:fldChar w:fldCharType="begin"/>
      </w:r>
      <w:r w:rsidRPr="00534C0F">
        <w:rPr>
          <w:rFonts w:asciiTheme="majorBidi" w:eastAsia="Calibri" w:hAnsiTheme="majorBidi" w:cstheme="majorBidi"/>
          <w:bCs/>
          <w:sz w:val="24"/>
          <w:szCs w:val="24"/>
          <w14:ligatures w14:val="none"/>
        </w:rPr>
        <w:instrText xml:space="preserve"> ADDIN ZOTERO_BIBL {"uncited":[],"omitted":[],"custom":[]} CSL_BIBLIOGRAPHY </w:instrText>
      </w:r>
      <w:r w:rsidRPr="00534C0F">
        <w:rPr>
          <w:rFonts w:asciiTheme="majorBidi" w:eastAsia="Calibri" w:hAnsiTheme="majorBidi" w:cstheme="majorBidi"/>
          <w:bCs/>
          <w:sz w:val="24"/>
          <w:szCs w:val="24"/>
          <w14:ligatures w14:val="none"/>
        </w:rPr>
        <w:fldChar w:fldCharType="separate"/>
      </w:r>
      <w:r w:rsidRPr="00534C0F">
        <w:rPr>
          <w:rFonts w:asciiTheme="majorBidi" w:hAnsiTheme="majorBidi" w:cstheme="majorBidi"/>
          <w:sz w:val="24"/>
        </w:rPr>
        <w:t xml:space="preserve">Behnke, R., Young, H., Sulieman, H. M., Robinson, S., &amp; Idris, A. E. (2020). The seasonal imperative: Environmental drivers of livestock mobility in East Darfur, Sudan. </w:t>
      </w:r>
      <w:r w:rsidRPr="00534C0F">
        <w:rPr>
          <w:rFonts w:asciiTheme="majorBidi" w:hAnsiTheme="majorBidi" w:cstheme="majorBidi"/>
          <w:i/>
          <w:iCs/>
          <w:sz w:val="24"/>
        </w:rPr>
        <w:t>Land Use Policy</w:t>
      </w:r>
      <w:r w:rsidRPr="00534C0F">
        <w:rPr>
          <w:rFonts w:asciiTheme="majorBidi" w:hAnsiTheme="majorBidi" w:cstheme="majorBidi"/>
          <w:sz w:val="24"/>
        </w:rPr>
        <w:t xml:space="preserve">, </w:t>
      </w:r>
      <w:r w:rsidRPr="00534C0F">
        <w:rPr>
          <w:rFonts w:asciiTheme="majorBidi" w:hAnsiTheme="majorBidi" w:cstheme="majorBidi"/>
          <w:i/>
          <w:iCs/>
          <w:sz w:val="24"/>
        </w:rPr>
        <w:t>99</w:t>
      </w:r>
      <w:r w:rsidRPr="00534C0F">
        <w:rPr>
          <w:rFonts w:asciiTheme="majorBidi" w:hAnsiTheme="majorBidi" w:cstheme="majorBidi"/>
          <w:sz w:val="24"/>
        </w:rPr>
        <w:t>, 105014. https://doi.org/10.1016/j.landusepol.2020.105014</w:t>
      </w:r>
    </w:p>
    <w:p w14:paraId="6E527D10"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Bosetti, V., Cattaneo, C., &amp; Peri, G. (2018). </w:t>
      </w:r>
      <w:r w:rsidRPr="00534C0F">
        <w:rPr>
          <w:rFonts w:asciiTheme="majorBidi" w:hAnsiTheme="majorBidi" w:cstheme="majorBidi"/>
          <w:i/>
          <w:iCs/>
          <w:sz w:val="24"/>
        </w:rPr>
        <w:t>Should they stay or should they go? Climate Migrants and Local Conflicts</w:t>
      </w:r>
      <w:r w:rsidRPr="00534C0F">
        <w:rPr>
          <w:rFonts w:asciiTheme="majorBidi" w:hAnsiTheme="majorBidi" w:cstheme="majorBidi"/>
          <w:sz w:val="24"/>
        </w:rPr>
        <w:t xml:space="preserve"> (Working Paper 24447). National Bureau of Economic Research. https://doi.org/10.3386/w24447</w:t>
      </w:r>
    </w:p>
    <w:p w14:paraId="6D94B4A3" w14:textId="77777777" w:rsidR="00534C0F" w:rsidRPr="00534C0F" w:rsidRDefault="00534C0F" w:rsidP="00534C0F">
      <w:pPr>
        <w:pStyle w:val="Bibliography"/>
        <w:rPr>
          <w:rFonts w:asciiTheme="majorBidi" w:hAnsiTheme="majorBidi" w:cstheme="majorBidi"/>
          <w:sz w:val="24"/>
        </w:rPr>
      </w:pPr>
      <w:proofErr w:type="spellStart"/>
      <w:r w:rsidRPr="00534C0F">
        <w:rPr>
          <w:rFonts w:asciiTheme="majorBidi" w:hAnsiTheme="majorBidi" w:cstheme="majorBidi"/>
          <w:sz w:val="24"/>
        </w:rPr>
        <w:t>Buhaug</w:t>
      </w:r>
      <w:proofErr w:type="spellEnd"/>
      <w:r w:rsidRPr="00534C0F">
        <w:rPr>
          <w:rFonts w:asciiTheme="majorBidi" w:hAnsiTheme="majorBidi" w:cstheme="majorBidi"/>
          <w:sz w:val="24"/>
        </w:rPr>
        <w:t xml:space="preserve">, H. (2010). Climate not to blame for African civil wars. </w:t>
      </w:r>
      <w:r w:rsidRPr="00534C0F">
        <w:rPr>
          <w:rFonts w:asciiTheme="majorBidi" w:hAnsiTheme="majorBidi" w:cstheme="majorBidi"/>
          <w:i/>
          <w:iCs/>
          <w:sz w:val="24"/>
        </w:rPr>
        <w:t>Proceedings of the National Academy of Sciences</w:t>
      </w:r>
      <w:r w:rsidRPr="00534C0F">
        <w:rPr>
          <w:rFonts w:asciiTheme="majorBidi" w:hAnsiTheme="majorBidi" w:cstheme="majorBidi"/>
          <w:sz w:val="24"/>
        </w:rPr>
        <w:t xml:space="preserve">, </w:t>
      </w:r>
      <w:r w:rsidRPr="00534C0F">
        <w:rPr>
          <w:rFonts w:asciiTheme="majorBidi" w:hAnsiTheme="majorBidi" w:cstheme="majorBidi"/>
          <w:i/>
          <w:iCs/>
          <w:sz w:val="24"/>
        </w:rPr>
        <w:t>107</w:t>
      </w:r>
      <w:r w:rsidRPr="00534C0F">
        <w:rPr>
          <w:rFonts w:asciiTheme="majorBidi" w:hAnsiTheme="majorBidi" w:cstheme="majorBidi"/>
          <w:sz w:val="24"/>
        </w:rPr>
        <w:t>(38), 16477–16482. https://doi.org/10.1073/pnas.1005739107</w:t>
      </w:r>
    </w:p>
    <w:p w14:paraId="7CE2CBB8"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Burke, M. B., Miguel, E., </w:t>
      </w:r>
      <w:proofErr w:type="spellStart"/>
      <w:r w:rsidRPr="00534C0F">
        <w:rPr>
          <w:rFonts w:asciiTheme="majorBidi" w:hAnsiTheme="majorBidi" w:cstheme="majorBidi"/>
          <w:sz w:val="24"/>
        </w:rPr>
        <w:t>Satyanath</w:t>
      </w:r>
      <w:proofErr w:type="spellEnd"/>
      <w:r w:rsidRPr="00534C0F">
        <w:rPr>
          <w:rFonts w:asciiTheme="majorBidi" w:hAnsiTheme="majorBidi" w:cstheme="majorBidi"/>
          <w:sz w:val="24"/>
        </w:rPr>
        <w:t xml:space="preserve">, S., Dykema, J. A., &amp; Lobell, D. B. (2009). Warming increases the risk of civil war in Africa. </w:t>
      </w:r>
      <w:r w:rsidRPr="00534C0F">
        <w:rPr>
          <w:rFonts w:asciiTheme="majorBidi" w:hAnsiTheme="majorBidi" w:cstheme="majorBidi"/>
          <w:i/>
          <w:iCs/>
          <w:sz w:val="24"/>
        </w:rPr>
        <w:t>Proceedings of the National Academy of Sciences</w:t>
      </w:r>
      <w:r w:rsidRPr="00534C0F">
        <w:rPr>
          <w:rFonts w:asciiTheme="majorBidi" w:hAnsiTheme="majorBidi" w:cstheme="majorBidi"/>
          <w:sz w:val="24"/>
        </w:rPr>
        <w:t xml:space="preserve">, </w:t>
      </w:r>
      <w:r w:rsidRPr="00534C0F">
        <w:rPr>
          <w:rFonts w:asciiTheme="majorBidi" w:hAnsiTheme="majorBidi" w:cstheme="majorBidi"/>
          <w:i/>
          <w:iCs/>
          <w:sz w:val="24"/>
        </w:rPr>
        <w:t>106</w:t>
      </w:r>
      <w:r w:rsidRPr="00534C0F">
        <w:rPr>
          <w:rFonts w:asciiTheme="majorBidi" w:hAnsiTheme="majorBidi" w:cstheme="majorBidi"/>
          <w:sz w:val="24"/>
        </w:rPr>
        <w:t>(49), 20670–20674. https://doi.org/10.1073/pnas.0907998106</w:t>
      </w:r>
    </w:p>
    <w:p w14:paraId="23AE5173"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Burke, M. B., Miguel, E., </w:t>
      </w:r>
      <w:proofErr w:type="spellStart"/>
      <w:r w:rsidRPr="00534C0F">
        <w:rPr>
          <w:rFonts w:asciiTheme="majorBidi" w:hAnsiTheme="majorBidi" w:cstheme="majorBidi"/>
          <w:sz w:val="24"/>
        </w:rPr>
        <w:t>Satyanath</w:t>
      </w:r>
      <w:proofErr w:type="spellEnd"/>
      <w:r w:rsidRPr="00534C0F">
        <w:rPr>
          <w:rFonts w:asciiTheme="majorBidi" w:hAnsiTheme="majorBidi" w:cstheme="majorBidi"/>
          <w:sz w:val="24"/>
        </w:rPr>
        <w:t xml:space="preserve">, S., Dykema, J. A., &amp; Lobell, D. B. (2010). Climate robustly linked to African civil war. </w:t>
      </w:r>
      <w:r w:rsidRPr="00534C0F">
        <w:rPr>
          <w:rFonts w:asciiTheme="majorBidi" w:hAnsiTheme="majorBidi" w:cstheme="majorBidi"/>
          <w:i/>
          <w:iCs/>
          <w:sz w:val="24"/>
        </w:rPr>
        <w:t>Proceedings of the National Academy of Sciences</w:t>
      </w:r>
      <w:r w:rsidRPr="00534C0F">
        <w:rPr>
          <w:rFonts w:asciiTheme="majorBidi" w:hAnsiTheme="majorBidi" w:cstheme="majorBidi"/>
          <w:sz w:val="24"/>
        </w:rPr>
        <w:t xml:space="preserve">, </w:t>
      </w:r>
      <w:r w:rsidRPr="00534C0F">
        <w:rPr>
          <w:rFonts w:asciiTheme="majorBidi" w:hAnsiTheme="majorBidi" w:cstheme="majorBidi"/>
          <w:i/>
          <w:iCs/>
          <w:sz w:val="24"/>
        </w:rPr>
        <w:t>107</w:t>
      </w:r>
      <w:r w:rsidRPr="00534C0F">
        <w:rPr>
          <w:rFonts w:asciiTheme="majorBidi" w:hAnsiTheme="majorBidi" w:cstheme="majorBidi"/>
          <w:sz w:val="24"/>
        </w:rPr>
        <w:t>(51). https://doi.org/10.1073/pnas.1014879107</w:t>
      </w:r>
    </w:p>
    <w:p w14:paraId="71776923"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Burke, M., Hsiang, S. M., &amp; Miguel, E. (2015). Climate and Conflict. </w:t>
      </w:r>
      <w:r w:rsidRPr="00534C0F">
        <w:rPr>
          <w:rFonts w:asciiTheme="majorBidi" w:hAnsiTheme="majorBidi" w:cstheme="majorBidi"/>
          <w:i/>
          <w:iCs/>
          <w:sz w:val="24"/>
        </w:rPr>
        <w:t>Annual Review of Economics</w:t>
      </w:r>
      <w:r w:rsidRPr="00534C0F">
        <w:rPr>
          <w:rFonts w:asciiTheme="majorBidi" w:hAnsiTheme="majorBidi" w:cstheme="majorBidi"/>
          <w:sz w:val="24"/>
        </w:rPr>
        <w:t xml:space="preserve">, </w:t>
      </w:r>
      <w:r w:rsidRPr="00534C0F">
        <w:rPr>
          <w:rFonts w:asciiTheme="majorBidi" w:hAnsiTheme="majorBidi" w:cstheme="majorBidi"/>
          <w:i/>
          <w:iCs/>
          <w:sz w:val="24"/>
        </w:rPr>
        <w:t>7</w:t>
      </w:r>
      <w:r w:rsidRPr="00534C0F">
        <w:rPr>
          <w:rFonts w:asciiTheme="majorBidi" w:hAnsiTheme="majorBidi" w:cstheme="majorBidi"/>
          <w:sz w:val="24"/>
        </w:rPr>
        <w:t>(1), 577–617. https://doi.org/10.1146/annurev-economics-080614-115430</w:t>
      </w:r>
    </w:p>
    <w:p w14:paraId="0D09650B"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Cabot, C. (2017). </w:t>
      </w:r>
      <w:r w:rsidRPr="00534C0F">
        <w:rPr>
          <w:rFonts w:asciiTheme="majorBidi" w:hAnsiTheme="majorBidi" w:cstheme="majorBidi"/>
          <w:i/>
          <w:iCs/>
          <w:sz w:val="24"/>
        </w:rPr>
        <w:t>Climate Change, Security Risks and Conflict Reduction in Africa</w:t>
      </w:r>
      <w:r w:rsidRPr="00534C0F">
        <w:rPr>
          <w:rFonts w:asciiTheme="majorBidi" w:hAnsiTheme="majorBidi" w:cstheme="majorBidi"/>
          <w:sz w:val="24"/>
        </w:rPr>
        <w:t xml:space="preserve"> (Vol. 12). Springer Berlin Heidelberg. https://doi.org/10.1007/978-3-642-29237-8</w:t>
      </w:r>
    </w:p>
    <w:p w14:paraId="3C761E41" w14:textId="77777777" w:rsidR="00534C0F" w:rsidRPr="00534C0F" w:rsidRDefault="00534C0F" w:rsidP="00534C0F">
      <w:pPr>
        <w:pStyle w:val="Bibliography"/>
        <w:rPr>
          <w:rFonts w:asciiTheme="majorBidi" w:hAnsiTheme="majorBidi" w:cstheme="majorBidi"/>
          <w:sz w:val="24"/>
        </w:rPr>
      </w:pPr>
      <w:proofErr w:type="spellStart"/>
      <w:r w:rsidRPr="00534C0F">
        <w:rPr>
          <w:rFonts w:asciiTheme="majorBidi" w:hAnsiTheme="majorBidi" w:cstheme="majorBidi"/>
          <w:sz w:val="24"/>
        </w:rPr>
        <w:t>Couttenier</w:t>
      </w:r>
      <w:proofErr w:type="spellEnd"/>
      <w:r w:rsidRPr="00534C0F">
        <w:rPr>
          <w:rFonts w:asciiTheme="majorBidi" w:hAnsiTheme="majorBidi" w:cstheme="majorBidi"/>
          <w:sz w:val="24"/>
        </w:rPr>
        <w:t xml:space="preserve">, M., &amp; </w:t>
      </w:r>
      <w:proofErr w:type="spellStart"/>
      <w:r w:rsidRPr="00534C0F">
        <w:rPr>
          <w:rFonts w:asciiTheme="majorBidi" w:hAnsiTheme="majorBidi" w:cstheme="majorBidi"/>
          <w:sz w:val="24"/>
        </w:rPr>
        <w:t>Soubeyran</w:t>
      </w:r>
      <w:proofErr w:type="spellEnd"/>
      <w:r w:rsidRPr="00534C0F">
        <w:rPr>
          <w:rFonts w:asciiTheme="majorBidi" w:hAnsiTheme="majorBidi" w:cstheme="majorBidi"/>
          <w:sz w:val="24"/>
        </w:rPr>
        <w:t xml:space="preserve">, R. (2014). Drought and Civil War in Sub‐Saharan Africa. </w:t>
      </w:r>
      <w:r w:rsidRPr="00534C0F">
        <w:rPr>
          <w:rFonts w:asciiTheme="majorBidi" w:hAnsiTheme="majorBidi" w:cstheme="majorBidi"/>
          <w:i/>
          <w:iCs/>
          <w:sz w:val="24"/>
        </w:rPr>
        <w:t>The Economic Journal</w:t>
      </w:r>
      <w:r w:rsidRPr="00534C0F">
        <w:rPr>
          <w:rFonts w:asciiTheme="majorBidi" w:hAnsiTheme="majorBidi" w:cstheme="majorBidi"/>
          <w:sz w:val="24"/>
        </w:rPr>
        <w:t xml:space="preserve">, </w:t>
      </w:r>
      <w:r w:rsidRPr="00534C0F">
        <w:rPr>
          <w:rFonts w:asciiTheme="majorBidi" w:hAnsiTheme="majorBidi" w:cstheme="majorBidi"/>
          <w:i/>
          <w:iCs/>
          <w:sz w:val="24"/>
        </w:rPr>
        <w:t>124</w:t>
      </w:r>
      <w:r w:rsidRPr="00534C0F">
        <w:rPr>
          <w:rFonts w:asciiTheme="majorBidi" w:hAnsiTheme="majorBidi" w:cstheme="majorBidi"/>
          <w:sz w:val="24"/>
        </w:rPr>
        <w:t>(575), 201–244. https://doi.org/10.1111/ecoj.12042</w:t>
      </w:r>
    </w:p>
    <w:p w14:paraId="1A73737D"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De Juan, A. (2015). Long-term environmental change and geographical patterns of violence in Darfur, 2003–2005. </w:t>
      </w:r>
      <w:r w:rsidRPr="00534C0F">
        <w:rPr>
          <w:rFonts w:asciiTheme="majorBidi" w:hAnsiTheme="majorBidi" w:cstheme="majorBidi"/>
          <w:i/>
          <w:iCs/>
          <w:sz w:val="24"/>
        </w:rPr>
        <w:t>Political Geography</w:t>
      </w:r>
      <w:r w:rsidRPr="00534C0F">
        <w:rPr>
          <w:rFonts w:asciiTheme="majorBidi" w:hAnsiTheme="majorBidi" w:cstheme="majorBidi"/>
          <w:sz w:val="24"/>
        </w:rPr>
        <w:t xml:space="preserve">, </w:t>
      </w:r>
      <w:r w:rsidRPr="00534C0F">
        <w:rPr>
          <w:rFonts w:asciiTheme="majorBidi" w:hAnsiTheme="majorBidi" w:cstheme="majorBidi"/>
          <w:i/>
          <w:iCs/>
          <w:sz w:val="24"/>
        </w:rPr>
        <w:t>45</w:t>
      </w:r>
      <w:r w:rsidRPr="00534C0F">
        <w:rPr>
          <w:rFonts w:asciiTheme="majorBidi" w:hAnsiTheme="majorBidi" w:cstheme="majorBidi"/>
          <w:sz w:val="24"/>
        </w:rPr>
        <w:t>, 22–33. https://doi.org/10.1016/j.polgeo.2014.09.001</w:t>
      </w:r>
    </w:p>
    <w:p w14:paraId="5A224E03"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lastRenderedPageBreak/>
        <w:t xml:space="preserve">Harari, M., &amp; Ferrara, E. L. (2018). Conflict, Climate, and Cells: A Disaggregated Analysis. </w:t>
      </w:r>
      <w:r w:rsidRPr="00534C0F">
        <w:rPr>
          <w:rFonts w:asciiTheme="majorBidi" w:hAnsiTheme="majorBidi" w:cstheme="majorBidi"/>
          <w:i/>
          <w:iCs/>
          <w:sz w:val="24"/>
        </w:rPr>
        <w:t>The Review of Economics and Statistics</w:t>
      </w:r>
      <w:r w:rsidRPr="00534C0F">
        <w:rPr>
          <w:rFonts w:asciiTheme="majorBidi" w:hAnsiTheme="majorBidi" w:cstheme="majorBidi"/>
          <w:sz w:val="24"/>
        </w:rPr>
        <w:t xml:space="preserve">, </w:t>
      </w:r>
      <w:r w:rsidRPr="00534C0F">
        <w:rPr>
          <w:rFonts w:asciiTheme="majorBidi" w:hAnsiTheme="majorBidi" w:cstheme="majorBidi"/>
          <w:i/>
          <w:iCs/>
          <w:sz w:val="24"/>
        </w:rPr>
        <w:t>100</w:t>
      </w:r>
      <w:r w:rsidRPr="00534C0F">
        <w:rPr>
          <w:rFonts w:asciiTheme="majorBidi" w:hAnsiTheme="majorBidi" w:cstheme="majorBidi"/>
          <w:sz w:val="24"/>
        </w:rPr>
        <w:t>(4), 594–608. https://doi.org/10.1162/rest_a_00730</w:t>
      </w:r>
    </w:p>
    <w:p w14:paraId="7117AD7E"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Hsiang, S. M., Burke, M., &amp; Miguel, E. (2013). Quantifying the Influence of Climate on Human Conflict. </w:t>
      </w:r>
      <w:r w:rsidRPr="00534C0F">
        <w:rPr>
          <w:rFonts w:asciiTheme="majorBidi" w:hAnsiTheme="majorBidi" w:cstheme="majorBidi"/>
          <w:i/>
          <w:iCs/>
          <w:sz w:val="24"/>
        </w:rPr>
        <w:t>Science</w:t>
      </w:r>
      <w:r w:rsidRPr="00534C0F">
        <w:rPr>
          <w:rFonts w:asciiTheme="majorBidi" w:hAnsiTheme="majorBidi" w:cstheme="majorBidi"/>
          <w:sz w:val="24"/>
        </w:rPr>
        <w:t xml:space="preserve">, </w:t>
      </w:r>
      <w:r w:rsidRPr="00534C0F">
        <w:rPr>
          <w:rFonts w:asciiTheme="majorBidi" w:hAnsiTheme="majorBidi" w:cstheme="majorBidi"/>
          <w:i/>
          <w:iCs/>
          <w:sz w:val="24"/>
        </w:rPr>
        <w:t>341</w:t>
      </w:r>
      <w:r w:rsidRPr="00534C0F">
        <w:rPr>
          <w:rFonts w:asciiTheme="majorBidi" w:hAnsiTheme="majorBidi" w:cstheme="majorBidi"/>
          <w:sz w:val="24"/>
        </w:rPr>
        <w:t>(6151), 1235367. https://doi.org/10.1126/science.1235367</w:t>
      </w:r>
    </w:p>
    <w:p w14:paraId="3467A3E6"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Kelley, C. P., </w:t>
      </w:r>
      <w:proofErr w:type="spellStart"/>
      <w:r w:rsidRPr="00534C0F">
        <w:rPr>
          <w:rFonts w:asciiTheme="majorBidi" w:hAnsiTheme="majorBidi" w:cstheme="majorBidi"/>
          <w:sz w:val="24"/>
        </w:rPr>
        <w:t>Mohtadi</w:t>
      </w:r>
      <w:proofErr w:type="spellEnd"/>
      <w:r w:rsidRPr="00534C0F">
        <w:rPr>
          <w:rFonts w:asciiTheme="majorBidi" w:hAnsiTheme="majorBidi" w:cstheme="majorBidi"/>
          <w:sz w:val="24"/>
        </w:rPr>
        <w:t xml:space="preserve">, S., Cane, M. A., Seager, R., &amp; Kushnir, Y. (2015). Climate change in the Fertile Crescent and implications of the recent Syrian drought. </w:t>
      </w:r>
      <w:r w:rsidRPr="00534C0F">
        <w:rPr>
          <w:rFonts w:asciiTheme="majorBidi" w:hAnsiTheme="majorBidi" w:cstheme="majorBidi"/>
          <w:i/>
          <w:iCs/>
          <w:sz w:val="24"/>
        </w:rPr>
        <w:t>Proceedings of the National Academy of Sciences</w:t>
      </w:r>
      <w:r w:rsidRPr="00534C0F">
        <w:rPr>
          <w:rFonts w:asciiTheme="majorBidi" w:hAnsiTheme="majorBidi" w:cstheme="majorBidi"/>
          <w:sz w:val="24"/>
        </w:rPr>
        <w:t xml:space="preserve">, </w:t>
      </w:r>
      <w:r w:rsidRPr="00534C0F">
        <w:rPr>
          <w:rFonts w:asciiTheme="majorBidi" w:hAnsiTheme="majorBidi" w:cstheme="majorBidi"/>
          <w:i/>
          <w:iCs/>
          <w:sz w:val="24"/>
        </w:rPr>
        <w:t>112</w:t>
      </w:r>
      <w:r w:rsidRPr="00534C0F">
        <w:rPr>
          <w:rFonts w:asciiTheme="majorBidi" w:hAnsiTheme="majorBidi" w:cstheme="majorBidi"/>
          <w:sz w:val="24"/>
        </w:rPr>
        <w:t>(11), 3241–3246. https://doi.org/10.1073/pnas.1421533112</w:t>
      </w:r>
    </w:p>
    <w:p w14:paraId="07078267" w14:textId="77777777" w:rsidR="00534C0F" w:rsidRPr="00534C0F" w:rsidRDefault="00534C0F" w:rsidP="00534C0F">
      <w:pPr>
        <w:pStyle w:val="Bibliography"/>
        <w:rPr>
          <w:rFonts w:asciiTheme="majorBidi" w:hAnsiTheme="majorBidi" w:cstheme="majorBidi"/>
          <w:sz w:val="24"/>
        </w:rPr>
      </w:pPr>
      <w:proofErr w:type="spellStart"/>
      <w:r w:rsidRPr="00534C0F">
        <w:rPr>
          <w:rFonts w:asciiTheme="majorBidi" w:hAnsiTheme="majorBidi" w:cstheme="majorBidi"/>
          <w:sz w:val="24"/>
        </w:rPr>
        <w:t>Kevane</w:t>
      </w:r>
      <w:proofErr w:type="spellEnd"/>
      <w:r w:rsidRPr="00534C0F">
        <w:rPr>
          <w:rFonts w:asciiTheme="majorBidi" w:hAnsiTheme="majorBidi" w:cstheme="majorBidi"/>
          <w:sz w:val="24"/>
        </w:rPr>
        <w:t xml:space="preserve">, M., &amp; Gray, L. (2008). Darfur: Rainfall and conflict. </w:t>
      </w:r>
      <w:r w:rsidRPr="00534C0F">
        <w:rPr>
          <w:rFonts w:asciiTheme="majorBidi" w:hAnsiTheme="majorBidi" w:cstheme="majorBidi"/>
          <w:i/>
          <w:iCs/>
          <w:sz w:val="24"/>
        </w:rPr>
        <w:t>Environmental Research Letters</w:t>
      </w:r>
      <w:r w:rsidRPr="00534C0F">
        <w:rPr>
          <w:rFonts w:asciiTheme="majorBidi" w:hAnsiTheme="majorBidi" w:cstheme="majorBidi"/>
          <w:sz w:val="24"/>
        </w:rPr>
        <w:t xml:space="preserve">, </w:t>
      </w:r>
      <w:r w:rsidRPr="00534C0F">
        <w:rPr>
          <w:rFonts w:asciiTheme="majorBidi" w:hAnsiTheme="majorBidi" w:cstheme="majorBidi"/>
          <w:i/>
          <w:iCs/>
          <w:sz w:val="24"/>
        </w:rPr>
        <w:t>3</w:t>
      </w:r>
      <w:r w:rsidRPr="00534C0F">
        <w:rPr>
          <w:rFonts w:asciiTheme="majorBidi" w:hAnsiTheme="majorBidi" w:cstheme="majorBidi"/>
          <w:sz w:val="24"/>
        </w:rPr>
        <w:t>(3), 034006. https://doi.org/10.1088/1748-9326/3/3/034006</w:t>
      </w:r>
    </w:p>
    <w:p w14:paraId="462266B6" w14:textId="77777777" w:rsidR="00534C0F" w:rsidRPr="00534C0F" w:rsidRDefault="00534C0F" w:rsidP="00534C0F">
      <w:pPr>
        <w:pStyle w:val="Bibliography"/>
        <w:rPr>
          <w:rFonts w:asciiTheme="majorBidi" w:hAnsiTheme="majorBidi" w:cstheme="majorBidi"/>
          <w:sz w:val="24"/>
        </w:rPr>
      </w:pPr>
      <w:proofErr w:type="spellStart"/>
      <w:r w:rsidRPr="00534C0F">
        <w:rPr>
          <w:rFonts w:asciiTheme="majorBidi" w:hAnsiTheme="majorBidi" w:cstheme="majorBidi"/>
          <w:sz w:val="24"/>
        </w:rPr>
        <w:t>Koubi</w:t>
      </w:r>
      <w:proofErr w:type="spellEnd"/>
      <w:r w:rsidRPr="00534C0F">
        <w:rPr>
          <w:rFonts w:asciiTheme="majorBidi" w:hAnsiTheme="majorBidi" w:cstheme="majorBidi"/>
          <w:sz w:val="24"/>
        </w:rPr>
        <w:t xml:space="preserve">, V. (2019). </w:t>
      </w:r>
      <w:r w:rsidRPr="00534C0F">
        <w:rPr>
          <w:rFonts w:asciiTheme="majorBidi" w:hAnsiTheme="majorBidi" w:cstheme="majorBidi"/>
          <w:i/>
          <w:iCs/>
          <w:sz w:val="24"/>
        </w:rPr>
        <w:t>Climate Change and Conflict</w:t>
      </w:r>
      <w:r w:rsidRPr="00534C0F">
        <w:rPr>
          <w:rFonts w:asciiTheme="majorBidi" w:hAnsiTheme="majorBidi" w:cstheme="majorBidi"/>
          <w:sz w:val="24"/>
        </w:rPr>
        <w:t>.</w:t>
      </w:r>
    </w:p>
    <w:p w14:paraId="30CB1DEC"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Krafft, C., Assaad, R., &amp; Cheung, R. (2024). Introducing the Sudan Labor Market Panel Survey 2022. </w:t>
      </w:r>
      <w:r w:rsidRPr="00534C0F">
        <w:rPr>
          <w:rFonts w:asciiTheme="majorBidi" w:hAnsiTheme="majorBidi" w:cstheme="majorBidi"/>
          <w:i/>
          <w:iCs/>
          <w:sz w:val="24"/>
        </w:rPr>
        <w:t>Demographic Research</w:t>
      </w:r>
      <w:r w:rsidRPr="00534C0F">
        <w:rPr>
          <w:rFonts w:asciiTheme="majorBidi" w:hAnsiTheme="majorBidi" w:cstheme="majorBidi"/>
          <w:sz w:val="24"/>
        </w:rPr>
        <w:t xml:space="preserve">, </w:t>
      </w:r>
      <w:r w:rsidRPr="00534C0F">
        <w:rPr>
          <w:rFonts w:asciiTheme="majorBidi" w:hAnsiTheme="majorBidi" w:cstheme="majorBidi"/>
          <w:i/>
          <w:iCs/>
          <w:sz w:val="24"/>
        </w:rPr>
        <w:t>51</w:t>
      </w:r>
      <w:r w:rsidRPr="00534C0F">
        <w:rPr>
          <w:rFonts w:asciiTheme="majorBidi" w:hAnsiTheme="majorBidi" w:cstheme="majorBidi"/>
          <w:sz w:val="24"/>
        </w:rPr>
        <w:t>, 81–106. https://doi.org/10.4054/DemRes.2024.51.4</w:t>
      </w:r>
    </w:p>
    <w:p w14:paraId="7B47BD59" w14:textId="77777777" w:rsidR="00534C0F" w:rsidRPr="00534C0F" w:rsidRDefault="00534C0F" w:rsidP="00534C0F">
      <w:pPr>
        <w:pStyle w:val="Bibliography"/>
        <w:rPr>
          <w:rFonts w:asciiTheme="majorBidi" w:hAnsiTheme="majorBidi" w:cstheme="majorBidi"/>
          <w:sz w:val="24"/>
        </w:rPr>
      </w:pPr>
      <w:proofErr w:type="spellStart"/>
      <w:r w:rsidRPr="00534C0F">
        <w:rPr>
          <w:rFonts w:asciiTheme="majorBidi" w:hAnsiTheme="majorBidi" w:cstheme="majorBidi"/>
          <w:sz w:val="24"/>
        </w:rPr>
        <w:t>Krätli</w:t>
      </w:r>
      <w:proofErr w:type="spellEnd"/>
      <w:r w:rsidRPr="00534C0F">
        <w:rPr>
          <w:rFonts w:asciiTheme="majorBidi" w:hAnsiTheme="majorBidi" w:cstheme="majorBidi"/>
          <w:sz w:val="24"/>
        </w:rPr>
        <w:t xml:space="preserve">, S., El Dirani, O. H., &amp; Young, H. (2013). </w:t>
      </w:r>
      <w:r w:rsidRPr="00534C0F">
        <w:rPr>
          <w:rFonts w:asciiTheme="majorBidi" w:hAnsiTheme="majorBidi" w:cstheme="majorBidi"/>
          <w:i/>
          <w:iCs/>
          <w:sz w:val="24"/>
        </w:rPr>
        <w:t>Standing Wealth: Pastoralist Livestock Production and Local Livelihoods in Sudan</w:t>
      </w:r>
      <w:r w:rsidRPr="00534C0F">
        <w:rPr>
          <w:rFonts w:asciiTheme="majorBidi" w:hAnsiTheme="majorBidi" w:cstheme="majorBidi"/>
          <w:sz w:val="24"/>
        </w:rPr>
        <w:t xml:space="preserve">. United Nations Environment </w:t>
      </w:r>
      <w:proofErr w:type="spellStart"/>
      <w:r w:rsidRPr="00534C0F">
        <w:rPr>
          <w:rFonts w:asciiTheme="majorBidi" w:hAnsiTheme="majorBidi" w:cstheme="majorBidi"/>
          <w:sz w:val="24"/>
        </w:rPr>
        <w:t>Programme</w:t>
      </w:r>
      <w:proofErr w:type="spellEnd"/>
      <w:r w:rsidRPr="00534C0F">
        <w:rPr>
          <w:rFonts w:asciiTheme="majorBidi" w:hAnsiTheme="majorBidi" w:cstheme="majorBidi"/>
          <w:sz w:val="24"/>
        </w:rPr>
        <w:t>. http://fic.tufts.edu/publication-item/standing-wealth/</w:t>
      </w:r>
    </w:p>
    <w:p w14:paraId="0A37FEA4" w14:textId="77777777" w:rsidR="00534C0F" w:rsidRPr="00534C0F" w:rsidRDefault="00534C0F" w:rsidP="00534C0F">
      <w:pPr>
        <w:pStyle w:val="Bibliography"/>
        <w:rPr>
          <w:rFonts w:asciiTheme="majorBidi" w:hAnsiTheme="majorBidi" w:cstheme="majorBidi"/>
          <w:sz w:val="24"/>
        </w:rPr>
      </w:pPr>
      <w:proofErr w:type="spellStart"/>
      <w:r w:rsidRPr="00534C0F">
        <w:rPr>
          <w:rFonts w:asciiTheme="majorBidi" w:hAnsiTheme="majorBidi" w:cstheme="majorBidi"/>
          <w:sz w:val="24"/>
        </w:rPr>
        <w:t>Maystadt</w:t>
      </w:r>
      <w:proofErr w:type="spellEnd"/>
      <w:r w:rsidRPr="00534C0F">
        <w:rPr>
          <w:rFonts w:asciiTheme="majorBidi" w:hAnsiTheme="majorBidi" w:cstheme="majorBidi"/>
          <w:sz w:val="24"/>
        </w:rPr>
        <w:t xml:space="preserve">, J.-F., Calderone, M., &amp; You, L. (2015). Local warming and violent conflict in North and South Sudan. </w:t>
      </w:r>
      <w:r w:rsidRPr="00534C0F">
        <w:rPr>
          <w:rFonts w:asciiTheme="majorBidi" w:hAnsiTheme="majorBidi" w:cstheme="majorBidi"/>
          <w:i/>
          <w:iCs/>
          <w:sz w:val="24"/>
        </w:rPr>
        <w:t>Journal of Economic Geography</w:t>
      </w:r>
      <w:r w:rsidRPr="00534C0F">
        <w:rPr>
          <w:rFonts w:asciiTheme="majorBidi" w:hAnsiTheme="majorBidi" w:cstheme="majorBidi"/>
          <w:sz w:val="24"/>
        </w:rPr>
        <w:t xml:space="preserve">, </w:t>
      </w:r>
      <w:r w:rsidRPr="00534C0F">
        <w:rPr>
          <w:rFonts w:asciiTheme="majorBidi" w:hAnsiTheme="majorBidi" w:cstheme="majorBidi"/>
          <w:i/>
          <w:iCs/>
          <w:sz w:val="24"/>
        </w:rPr>
        <w:t>15</w:t>
      </w:r>
      <w:r w:rsidRPr="00534C0F">
        <w:rPr>
          <w:rFonts w:asciiTheme="majorBidi" w:hAnsiTheme="majorBidi" w:cstheme="majorBidi"/>
          <w:sz w:val="24"/>
        </w:rPr>
        <w:t>(3), 649–671. https://doi.org/10.1093/jeg/lbu033</w:t>
      </w:r>
    </w:p>
    <w:p w14:paraId="21307E12"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McGuirk, E. F., &amp; Nunn, N. (2025). Transhumant Pastoralism, Climate Change, and Conflict in Africa. </w:t>
      </w:r>
      <w:r w:rsidRPr="00534C0F">
        <w:rPr>
          <w:rFonts w:asciiTheme="majorBidi" w:hAnsiTheme="majorBidi" w:cstheme="majorBidi"/>
          <w:i/>
          <w:iCs/>
          <w:sz w:val="24"/>
        </w:rPr>
        <w:t>Review of Economic Studies</w:t>
      </w:r>
      <w:r w:rsidRPr="00534C0F">
        <w:rPr>
          <w:rFonts w:asciiTheme="majorBidi" w:hAnsiTheme="majorBidi" w:cstheme="majorBidi"/>
          <w:sz w:val="24"/>
        </w:rPr>
        <w:t xml:space="preserve">, </w:t>
      </w:r>
      <w:r w:rsidRPr="00534C0F">
        <w:rPr>
          <w:rFonts w:asciiTheme="majorBidi" w:hAnsiTheme="majorBidi" w:cstheme="majorBidi"/>
          <w:i/>
          <w:iCs/>
          <w:sz w:val="24"/>
        </w:rPr>
        <w:t>92</w:t>
      </w:r>
      <w:r w:rsidRPr="00534C0F">
        <w:rPr>
          <w:rFonts w:asciiTheme="majorBidi" w:hAnsiTheme="majorBidi" w:cstheme="majorBidi"/>
          <w:sz w:val="24"/>
        </w:rPr>
        <w:t>(1), 404–441. https://doi.org/10.1093/restud/rdae027</w:t>
      </w:r>
    </w:p>
    <w:p w14:paraId="5C613D9F"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lastRenderedPageBreak/>
        <w:t xml:space="preserve">McKee, T. B., </w:t>
      </w:r>
      <w:proofErr w:type="spellStart"/>
      <w:r w:rsidRPr="00534C0F">
        <w:rPr>
          <w:rFonts w:asciiTheme="majorBidi" w:hAnsiTheme="majorBidi" w:cstheme="majorBidi"/>
          <w:sz w:val="24"/>
        </w:rPr>
        <w:t>Doesken</w:t>
      </w:r>
      <w:proofErr w:type="spellEnd"/>
      <w:r w:rsidRPr="00534C0F">
        <w:rPr>
          <w:rFonts w:asciiTheme="majorBidi" w:hAnsiTheme="majorBidi" w:cstheme="majorBidi"/>
          <w:sz w:val="24"/>
        </w:rPr>
        <w:t xml:space="preserve">, N. J., &amp; Kleist, J. (1993). </w:t>
      </w:r>
      <w:r w:rsidRPr="00534C0F">
        <w:rPr>
          <w:rFonts w:asciiTheme="majorBidi" w:hAnsiTheme="majorBidi" w:cstheme="majorBidi"/>
          <w:i/>
          <w:iCs/>
          <w:sz w:val="24"/>
        </w:rPr>
        <w:t>THE RELATIONSHIP OF DROUGHT FREQUENCY AND DURATION TO TIME SCALES</w:t>
      </w:r>
      <w:r w:rsidRPr="00534C0F">
        <w:rPr>
          <w:rFonts w:asciiTheme="majorBidi" w:hAnsiTheme="majorBidi" w:cstheme="majorBidi"/>
          <w:sz w:val="24"/>
        </w:rPr>
        <w:t>.</w:t>
      </w:r>
    </w:p>
    <w:p w14:paraId="1985E8BC"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Mishra, A. K., &amp; Singh, V. P. (2010). A review of drought concepts. </w:t>
      </w:r>
      <w:r w:rsidRPr="00534C0F">
        <w:rPr>
          <w:rFonts w:asciiTheme="majorBidi" w:hAnsiTheme="majorBidi" w:cstheme="majorBidi"/>
          <w:i/>
          <w:iCs/>
          <w:sz w:val="24"/>
        </w:rPr>
        <w:t>Journal of Hydrology</w:t>
      </w:r>
      <w:r w:rsidRPr="00534C0F">
        <w:rPr>
          <w:rFonts w:asciiTheme="majorBidi" w:hAnsiTheme="majorBidi" w:cstheme="majorBidi"/>
          <w:sz w:val="24"/>
        </w:rPr>
        <w:t xml:space="preserve">, </w:t>
      </w:r>
      <w:r w:rsidRPr="00534C0F">
        <w:rPr>
          <w:rFonts w:asciiTheme="majorBidi" w:hAnsiTheme="majorBidi" w:cstheme="majorBidi"/>
          <w:i/>
          <w:iCs/>
          <w:sz w:val="24"/>
        </w:rPr>
        <w:t>391</w:t>
      </w:r>
      <w:r w:rsidRPr="00534C0F">
        <w:rPr>
          <w:rFonts w:asciiTheme="majorBidi" w:hAnsiTheme="majorBidi" w:cstheme="majorBidi"/>
          <w:sz w:val="24"/>
        </w:rPr>
        <w:t>(1–2), 202–216. https://doi.org/10.1016/j.jhydrol.2010.07.012</w:t>
      </w:r>
    </w:p>
    <w:p w14:paraId="413E4452"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Ntale, H. K., &amp; Gan, T. Y. (2003). Drought indices and their application to East Africa. </w:t>
      </w:r>
      <w:r w:rsidRPr="00534C0F">
        <w:rPr>
          <w:rFonts w:asciiTheme="majorBidi" w:hAnsiTheme="majorBidi" w:cstheme="majorBidi"/>
          <w:i/>
          <w:iCs/>
          <w:sz w:val="24"/>
        </w:rPr>
        <w:t>International Journal of Climatology</w:t>
      </w:r>
      <w:r w:rsidRPr="00534C0F">
        <w:rPr>
          <w:rFonts w:asciiTheme="majorBidi" w:hAnsiTheme="majorBidi" w:cstheme="majorBidi"/>
          <w:sz w:val="24"/>
        </w:rPr>
        <w:t xml:space="preserve">, </w:t>
      </w:r>
      <w:r w:rsidRPr="00534C0F">
        <w:rPr>
          <w:rFonts w:asciiTheme="majorBidi" w:hAnsiTheme="majorBidi" w:cstheme="majorBidi"/>
          <w:i/>
          <w:iCs/>
          <w:sz w:val="24"/>
        </w:rPr>
        <w:t>23</w:t>
      </w:r>
      <w:r w:rsidRPr="00534C0F">
        <w:rPr>
          <w:rFonts w:asciiTheme="majorBidi" w:hAnsiTheme="majorBidi" w:cstheme="majorBidi"/>
          <w:sz w:val="24"/>
        </w:rPr>
        <w:t>(11), 1335–1357. https://doi.org/10.1002/joc.931</w:t>
      </w:r>
    </w:p>
    <w:p w14:paraId="0CCFD755"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NUPI, &amp; SIPRI. (2021). </w:t>
      </w:r>
      <w:r w:rsidRPr="00534C0F">
        <w:rPr>
          <w:rFonts w:asciiTheme="majorBidi" w:hAnsiTheme="majorBidi" w:cstheme="majorBidi"/>
          <w:i/>
          <w:iCs/>
          <w:sz w:val="24"/>
        </w:rPr>
        <w:t>Climate, Peace and Security Fact Sheet Sahel</w:t>
      </w:r>
      <w:r w:rsidRPr="00534C0F">
        <w:rPr>
          <w:rFonts w:asciiTheme="majorBidi" w:hAnsiTheme="majorBidi" w:cstheme="majorBidi"/>
          <w:sz w:val="24"/>
        </w:rPr>
        <w:t>.</w:t>
      </w:r>
    </w:p>
    <w:p w14:paraId="1C848DAE"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OAMDI. (2023). </w:t>
      </w:r>
      <w:r w:rsidRPr="00534C0F">
        <w:rPr>
          <w:rFonts w:asciiTheme="majorBidi" w:hAnsiTheme="majorBidi" w:cstheme="majorBidi"/>
          <w:i/>
          <w:iCs/>
          <w:sz w:val="24"/>
        </w:rPr>
        <w:t>Labor Market Panel Surveys (LMPS)- SLMPS 2022- Central Bureau of Statistics, Sudan (CBS)</w:t>
      </w:r>
      <w:r w:rsidRPr="00534C0F">
        <w:rPr>
          <w:rFonts w:asciiTheme="majorBidi" w:hAnsiTheme="majorBidi" w:cstheme="majorBidi"/>
          <w:sz w:val="24"/>
        </w:rPr>
        <w:t xml:space="preserve"> (Version </w:t>
      </w:r>
      <w:proofErr w:type="spellStart"/>
      <w:r w:rsidRPr="00534C0F">
        <w:rPr>
          <w:rFonts w:asciiTheme="majorBidi" w:hAnsiTheme="majorBidi" w:cstheme="majorBidi"/>
          <w:sz w:val="24"/>
        </w:rPr>
        <w:t>Version</w:t>
      </w:r>
      <w:proofErr w:type="spellEnd"/>
      <w:r w:rsidRPr="00534C0F">
        <w:rPr>
          <w:rFonts w:asciiTheme="majorBidi" w:hAnsiTheme="majorBidi" w:cstheme="majorBidi"/>
          <w:sz w:val="24"/>
        </w:rPr>
        <w:t xml:space="preserve"> 2.2 of Licensed Data Files) [Dataset]. Economic Research Forum (ERF. http://erf.org.eg/data-portal/</w:t>
      </w:r>
    </w:p>
    <w:p w14:paraId="243C0FB9"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Selby, J., Dahi, O. S., Fröhlich, C., &amp; Hulme, M. (2017). Climate change and the Syrian civil war revisited. </w:t>
      </w:r>
      <w:r w:rsidRPr="00534C0F">
        <w:rPr>
          <w:rFonts w:asciiTheme="majorBidi" w:hAnsiTheme="majorBidi" w:cstheme="majorBidi"/>
          <w:i/>
          <w:iCs/>
          <w:sz w:val="24"/>
        </w:rPr>
        <w:t>Political Geography</w:t>
      </w:r>
      <w:r w:rsidRPr="00534C0F">
        <w:rPr>
          <w:rFonts w:asciiTheme="majorBidi" w:hAnsiTheme="majorBidi" w:cstheme="majorBidi"/>
          <w:sz w:val="24"/>
        </w:rPr>
        <w:t xml:space="preserve">, </w:t>
      </w:r>
      <w:r w:rsidRPr="00534C0F">
        <w:rPr>
          <w:rFonts w:asciiTheme="majorBidi" w:hAnsiTheme="majorBidi" w:cstheme="majorBidi"/>
          <w:i/>
          <w:iCs/>
          <w:sz w:val="24"/>
        </w:rPr>
        <w:t>60</w:t>
      </w:r>
      <w:r w:rsidRPr="00534C0F">
        <w:rPr>
          <w:rFonts w:asciiTheme="majorBidi" w:hAnsiTheme="majorBidi" w:cstheme="majorBidi"/>
          <w:sz w:val="24"/>
        </w:rPr>
        <w:t>, 232–244. https://doi.org/10.1016/j.polgeo.2017.05.007</w:t>
      </w:r>
    </w:p>
    <w:p w14:paraId="2F33F8EF"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Sulieman, H. M., &amp; Ahmed, A. G. M. (2017). Mapping the pastoral migratory patterns under land appropriation in East Sudan: The case of the </w:t>
      </w:r>
      <w:proofErr w:type="spellStart"/>
      <w:r w:rsidRPr="00534C0F">
        <w:rPr>
          <w:rFonts w:asciiTheme="majorBidi" w:hAnsiTheme="majorBidi" w:cstheme="majorBidi"/>
          <w:sz w:val="24"/>
        </w:rPr>
        <w:t>Lahaween</w:t>
      </w:r>
      <w:proofErr w:type="spellEnd"/>
      <w:r w:rsidRPr="00534C0F">
        <w:rPr>
          <w:rFonts w:asciiTheme="majorBidi" w:hAnsiTheme="majorBidi" w:cstheme="majorBidi"/>
          <w:sz w:val="24"/>
        </w:rPr>
        <w:t xml:space="preserve"> Ethnic Group. </w:t>
      </w:r>
      <w:r w:rsidRPr="00534C0F">
        <w:rPr>
          <w:rFonts w:asciiTheme="majorBidi" w:hAnsiTheme="majorBidi" w:cstheme="majorBidi"/>
          <w:i/>
          <w:iCs/>
          <w:sz w:val="24"/>
        </w:rPr>
        <w:t>The Geographical Journal</w:t>
      </w:r>
      <w:r w:rsidRPr="00534C0F">
        <w:rPr>
          <w:rFonts w:asciiTheme="majorBidi" w:hAnsiTheme="majorBidi" w:cstheme="majorBidi"/>
          <w:sz w:val="24"/>
        </w:rPr>
        <w:t xml:space="preserve">, </w:t>
      </w:r>
      <w:r w:rsidRPr="00534C0F">
        <w:rPr>
          <w:rFonts w:asciiTheme="majorBidi" w:hAnsiTheme="majorBidi" w:cstheme="majorBidi"/>
          <w:i/>
          <w:iCs/>
          <w:sz w:val="24"/>
        </w:rPr>
        <w:t>183</w:t>
      </w:r>
      <w:r w:rsidRPr="00534C0F">
        <w:rPr>
          <w:rFonts w:asciiTheme="majorBidi" w:hAnsiTheme="majorBidi" w:cstheme="majorBidi"/>
          <w:sz w:val="24"/>
        </w:rPr>
        <w:t>(4), 386–399. https://doi.org/10.1111/geoj.12175</w:t>
      </w:r>
    </w:p>
    <w:p w14:paraId="77E1C2A9"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Sulieman, H. M., &amp; Young, H. (2023). The Resilience and Adaptation of Pastoralist Livestock Mobility in a Protracted Conflict Setting: West Darfur, Sudan. </w:t>
      </w:r>
      <w:r w:rsidRPr="00534C0F">
        <w:rPr>
          <w:rFonts w:asciiTheme="majorBidi" w:hAnsiTheme="majorBidi" w:cstheme="majorBidi"/>
          <w:i/>
          <w:iCs/>
          <w:sz w:val="24"/>
        </w:rPr>
        <w:t>Nomadic Peoples</w:t>
      </w:r>
      <w:r w:rsidRPr="00534C0F">
        <w:rPr>
          <w:rFonts w:asciiTheme="majorBidi" w:hAnsiTheme="majorBidi" w:cstheme="majorBidi"/>
          <w:sz w:val="24"/>
        </w:rPr>
        <w:t xml:space="preserve">, </w:t>
      </w:r>
      <w:r w:rsidRPr="00534C0F">
        <w:rPr>
          <w:rFonts w:asciiTheme="majorBidi" w:hAnsiTheme="majorBidi" w:cstheme="majorBidi"/>
          <w:i/>
          <w:iCs/>
          <w:sz w:val="24"/>
        </w:rPr>
        <w:t>27</w:t>
      </w:r>
      <w:r w:rsidRPr="00534C0F">
        <w:rPr>
          <w:rFonts w:asciiTheme="majorBidi" w:hAnsiTheme="majorBidi" w:cstheme="majorBidi"/>
          <w:sz w:val="24"/>
        </w:rPr>
        <w:t>(1), 3–31. https://doi.org/10.3197/np.2023.270102</w:t>
      </w:r>
    </w:p>
    <w:p w14:paraId="2AF5C56E"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Sundberg, R., &amp; Melander, E. (2013). Introducing the UCDP Georeferenced Event Dataset. </w:t>
      </w:r>
      <w:r w:rsidRPr="00534C0F">
        <w:rPr>
          <w:rFonts w:asciiTheme="majorBidi" w:hAnsiTheme="majorBidi" w:cstheme="majorBidi"/>
          <w:i/>
          <w:iCs/>
          <w:sz w:val="24"/>
        </w:rPr>
        <w:t>Journal of Peace Research</w:t>
      </w:r>
      <w:r w:rsidRPr="00534C0F">
        <w:rPr>
          <w:rFonts w:asciiTheme="majorBidi" w:hAnsiTheme="majorBidi" w:cstheme="majorBidi"/>
          <w:sz w:val="24"/>
        </w:rPr>
        <w:t xml:space="preserve">, </w:t>
      </w:r>
      <w:r w:rsidRPr="00534C0F">
        <w:rPr>
          <w:rFonts w:asciiTheme="majorBidi" w:hAnsiTheme="majorBidi" w:cstheme="majorBidi"/>
          <w:i/>
          <w:iCs/>
          <w:sz w:val="24"/>
        </w:rPr>
        <w:t>50</w:t>
      </w:r>
      <w:r w:rsidRPr="00534C0F">
        <w:rPr>
          <w:rFonts w:asciiTheme="majorBidi" w:hAnsiTheme="majorBidi" w:cstheme="majorBidi"/>
          <w:sz w:val="24"/>
        </w:rPr>
        <w:t>(4), 523–532. https://doi.org/10.1177/0022343313484347</w:t>
      </w:r>
    </w:p>
    <w:p w14:paraId="31A3E680"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Vicente-Serrano, S. M., </w:t>
      </w:r>
      <w:proofErr w:type="spellStart"/>
      <w:r w:rsidRPr="00534C0F">
        <w:rPr>
          <w:rFonts w:asciiTheme="majorBidi" w:hAnsiTheme="majorBidi" w:cstheme="majorBidi"/>
          <w:sz w:val="24"/>
        </w:rPr>
        <w:t>Beguería</w:t>
      </w:r>
      <w:proofErr w:type="spellEnd"/>
      <w:r w:rsidRPr="00534C0F">
        <w:rPr>
          <w:rFonts w:asciiTheme="majorBidi" w:hAnsiTheme="majorBidi" w:cstheme="majorBidi"/>
          <w:sz w:val="24"/>
        </w:rPr>
        <w:t xml:space="preserve">, S., López-Moreno, J. I., Angulo, M., &amp; El Kenawy, A. (2010). A New Global 0.5° Gridded Dataset (1901–2006) of a </w:t>
      </w:r>
      <w:proofErr w:type="spellStart"/>
      <w:r w:rsidRPr="00534C0F">
        <w:rPr>
          <w:rFonts w:asciiTheme="majorBidi" w:hAnsiTheme="majorBidi" w:cstheme="majorBidi"/>
          <w:sz w:val="24"/>
        </w:rPr>
        <w:t>Multiscalar</w:t>
      </w:r>
      <w:proofErr w:type="spellEnd"/>
      <w:r w:rsidRPr="00534C0F">
        <w:rPr>
          <w:rFonts w:asciiTheme="majorBidi" w:hAnsiTheme="majorBidi" w:cstheme="majorBidi"/>
          <w:sz w:val="24"/>
        </w:rPr>
        <w:t xml:space="preserve"> Drought Index: </w:t>
      </w:r>
      <w:r w:rsidRPr="00534C0F">
        <w:rPr>
          <w:rFonts w:asciiTheme="majorBidi" w:hAnsiTheme="majorBidi" w:cstheme="majorBidi"/>
          <w:sz w:val="24"/>
        </w:rPr>
        <w:lastRenderedPageBreak/>
        <w:t xml:space="preserve">Comparison with Current Drought Index Datasets Based on the Palmer Drought Severity Index. </w:t>
      </w:r>
      <w:r w:rsidRPr="00534C0F">
        <w:rPr>
          <w:rFonts w:asciiTheme="majorBidi" w:hAnsiTheme="majorBidi" w:cstheme="majorBidi"/>
          <w:i/>
          <w:iCs/>
          <w:sz w:val="24"/>
        </w:rPr>
        <w:t>Journal of Hydrometeorology</w:t>
      </w:r>
      <w:r w:rsidRPr="00534C0F">
        <w:rPr>
          <w:rFonts w:asciiTheme="majorBidi" w:hAnsiTheme="majorBidi" w:cstheme="majorBidi"/>
          <w:sz w:val="24"/>
        </w:rPr>
        <w:t xml:space="preserve">, </w:t>
      </w:r>
      <w:r w:rsidRPr="00534C0F">
        <w:rPr>
          <w:rFonts w:asciiTheme="majorBidi" w:hAnsiTheme="majorBidi" w:cstheme="majorBidi"/>
          <w:i/>
          <w:iCs/>
          <w:sz w:val="24"/>
        </w:rPr>
        <w:t>11</w:t>
      </w:r>
      <w:r w:rsidRPr="00534C0F">
        <w:rPr>
          <w:rFonts w:asciiTheme="majorBidi" w:hAnsiTheme="majorBidi" w:cstheme="majorBidi"/>
          <w:sz w:val="24"/>
        </w:rPr>
        <w:t>(4), 1033–1043. https://doi.org/10.1175/2010JHM1224.1</w:t>
      </w:r>
    </w:p>
    <w:p w14:paraId="77CE98A9"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Young, H., Behnke, R., Sulieman, H., Robinson, S., &amp; Mohamed, A. (2016). </w:t>
      </w:r>
      <w:r w:rsidRPr="00534C0F">
        <w:rPr>
          <w:rFonts w:asciiTheme="majorBidi" w:hAnsiTheme="majorBidi" w:cstheme="majorBidi"/>
          <w:i/>
          <w:iCs/>
          <w:sz w:val="24"/>
        </w:rPr>
        <w:t>Risk, Resilience, and Pastoralist Mobility</w:t>
      </w:r>
      <w:r w:rsidRPr="00534C0F">
        <w:rPr>
          <w:rFonts w:asciiTheme="majorBidi" w:hAnsiTheme="majorBidi" w:cstheme="majorBidi"/>
          <w:sz w:val="24"/>
        </w:rPr>
        <w:t>. Feinstein International Center.</w:t>
      </w:r>
    </w:p>
    <w:p w14:paraId="4BC37545" w14:textId="77777777" w:rsidR="00534C0F" w:rsidRPr="00534C0F" w:rsidRDefault="00534C0F" w:rsidP="00534C0F">
      <w:pPr>
        <w:pStyle w:val="Bibliography"/>
        <w:rPr>
          <w:rFonts w:asciiTheme="majorBidi" w:hAnsiTheme="majorBidi" w:cstheme="majorBidi"/>
          <w:sz w:val="24"/>
        </w:rPr>
      </w:pPr>
      <w:r w:rsidRPr="00534C0F">
        <w:rPr>
          <w:rFonts w:asciiTheme="majorBidi" w:hAnsiTheme="majorBidi" w:cstheme="majorBidi"/>
          <w:sz w:val="24"/>
        </w:rPr>
        <w:t xml:space="preserve">Young, H., Sulieman, H., Behnke, R., &amp; Cormack, Z. (2013). </w:t>
      </w:r>
      <w:r w:rsidRPr="00534C0F">
        <w:rPr>
          <w:rFonts w:asciiTheme="majorBidi" w:hAnsiTheme="majorBidi" w:cstheme="majorBidi"/>
          <w:i/>
          <w:iCs/>
          <w:sz w:val="24"/>
        </w:rPr>
        <w:t>Pastoralism in Practice: Monitoring Livestock Mobility in Contemporary Sudan</w:t>
      </w:r>
      <w:r w:rsidRPr="00534C0F">
        <w:rPr>
          <w:rFonts w:asciiTheme="majorBidi" w:hAnsiTheme="majorBidi" w:cstheme="majorBidi"/>
          <w:sz w:val="24"/>
        </w:rPr>
        <w:t xml:space="preserve">. United Nations Environment </w:t>
      </w:r>
      <w:proofErr w:type="spellStart"/>
      <w:r w:rsidRPr="00534C0F">
        <w:rPr>
          <w:rFonts w:asciiTheme="majorBidi" w:hAnsiTheme="majorBidi" w:cstheme="majorBidi"/>
          <w:sz w:val="24"/>
        </w:rPr>
        <w:t>Programme</w:t>
      </w:r>
      <w:proofErr w:type="spellEnd"/>
      <w:r w:rsidRPr="00534C0F">
        <w:rPr>
          <w:rFonts w:asciiTheme="majorBidi" w:hAnsiTheme="majorBidi" w:cstheme="majorBidi"/>
          <w:sz w:val="24"/>
        </w:rPr>
        <w:t>. http://fic.tufts.edu/publication-item/pastoralism-in-practice/</w:t>
      </w:r>
    </w:p>
    <w:p w14:paraId="1BDBC56B" w14:textId="769FB974" w:rsidR="00FA5537" w:rsidRPr="00534C0F" w:rsidRDefault="00534C0F" w:rsidP="00FA5537">
      <w:pPr>
        <w:spacing w:line="240" w:lineRule="auto"/>
        <w:jc w:val="both"/>
        <w:rPr>
          <w:rFonts w:asciiTheme="majorBidi" w:eastAsia="Calibri" w:hAnsiTheme="majorBidi" w:cstheme="majorBidi"/>
          <w:bCs/>
          <w:kern w:val="0"/>
          <w:sz w:val="24"/>
          <w:szCs w:val="24"/>
          <w14:ligatures w14:val="none"/>
        </w:rPr>
      </w:pPr>
      <w:r w:rsidRPr="00534C0F">
        <w:rPr>
          <w:rFonts w:asciiTheme="majorBidi" w:eastAsia="Calibri" w:hAnsiTheme="majorBidi" w:cstheme="majorBidi"/>
          <w:bCs/>
          <w:kern w:val="0"/>
          <w:sz w:val="24"/>
          <w:szCs w:val="24"/>
          <w14:ligatures w14:val="none"/>
        </w:rPr>
        <w:fldChar w:fldCharType="end"/>
      </w:r>
    </w:p>
    <w:sectPr w:rsidR="00FA5537" w:rsidRPr="00534C0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318AF" w14:textId="77777777" w:rsidR="00180CE6" w:rsidRDefault="00180CE6" w:rsidP="00751BF1">
      <w:pPr>
        <w:spacing w:after="0" w:line="240" w:lineRule="auto"/>
      </w:pPr>
      <w:r>
        <w:separator/>
      </w:r>
    </w:p>
  </w:endnote>
  <w:endnote w:type="continuationSeparator" w:id="0">
    <w:p w14:paraId="34B89035" w14:textId="77777777" w:rsidR="00180CE6" w:rsidRDefault="00180CE6" w:rsidP="0075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949504"/>
      <w:docPartObj>
        <w:docPartGallery w:val="Page Numbers (Bottom of Page)"/>
        <w:docPartUnique/>
      </w:docPartObj>
    </w:sdtPr>
    <w:sdtEndPr>
      <w:rPr>
        <w:noProof/>
      </w:rPr>
    </w:sdtEndPr>
    <w:sdtContent>
      <w:p w14:paraId="0BC6CDB3" w14:textId="405D0D79" w:rsidR="00974D1A" w:rsidRDefault="00974D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D340EF" w14:textId="77777777" w:rsidR="00974D1A" w:rsidRDefault="00974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C9D56" w14:textId="77777777" w:rsidR="00180CE6" w:rsidRDefault="00180CE6" w:rsidP="00751BF1">
      <w:pPr>
        <w:spacing w:after="0" w:line="240" w:lineRule="auto"/>
      </w:pPr>
      <w:r>
        <w:separator/>
      </w:r>
    </w:p>
  </w:footnote>
  <w:footnote w:type="continuationSeparator" w:id="0">
    <w:p w14:paraId="7C27541D" w14:textId="77777777" w:rsidR="00180CE6" w:rsidRDefault="00180CE6" w:rsidP="00751BF1">
      <w:pPr>
        <w:spacing w:after="0" w:line="240" w:lineRule="auto"/>
      </w:pPr>
      <w:r>
        <w:continuationSeparator/>
      </w:r>
    </w:p>
  </w:footnote>
  <w:footnote w:id="1">
    <w:p w14:paraId="2B2A79D0" w14:textId="77777777" w:rsidR="00534C0F" w:rsidRDefault="00534C0F" w:rsidP="00534C0F">
      <w:pPr>
        <w:pStyle w:val="FootnoteText"/>
      </w:pPr>
      <w:r w:rsidRPr="004E72C5">
        <w:rPr>
          <w:rStyle w:val="FootnoteReference"/>
        </w:rPr>
        <w:footnoteRef/>
      </w:r>
      <w:r>
        <w:t xml:space="preserve"> Second administrative level in Sudan</w:t>
      </w:r>
    </w:p>
  </w:footnote>
  <w:footnote w:id="2">
    <w:p w14:paraId="178FE593" w14:textId="77777777" w:rsidR="00534C0F" w:rsidRPr="00EA1E26" w:rsidRDefault="00534C0F" w:rsidP="00534C0F">
      <w:pPr>
        <w:pBdr>
          <w:top w:val="nil"/>
          <w:left w:val="nil"/>
          <w:bottom w:val="nil"/>
          <w:right w:val="nil"/>
          <w:between w:val="nil"/>
        </w:pBdr>
        <w:spacing w:after="0" w:line="240" w:lineRule="auto"/>
        <w:rPr>
          <w:rFonts w:asciiTheme="majorBidi" w:hAnsiTheme="majorBidi" w:cstheme="majorBidi"/>
          <w:color w:val="000000"/>
          <w:sz w:val="20"/>
          <w:szCs w:val="20"/>
        </w:rPr>
      </w:pPr>
      <w:r w:rsidRPr="004E72C5">
        <w:rPr>
          <w:rStyle w:val="FootnoteReference"/>
        </w:rPr>
        <w:footnoteRef/>
      </w:r>
      <w:r>
        <w:t xml:space="preserve"> </w:t>
      </w:r>
      <w:r>
        <w:rPr>
          <w:rFonts w:asciiTheme="majorBidi" w:hAnsiTheme="majorBidi" w:cstheme="majorBidi"/>
          <w:color w:val="000000"/>
          <w:sz w:val="20"/>
          <w:szCs w:val="20"/>
        </w:rPr>
        <w:t>The CHIRPS and CHIRPS databases are p</w:t>
      </w:r>
      <w:r w:rsidRPr="00EA1E26">
        <w:rPr>
          <w:rFonts w:asciiTheme="majorBidi" w:hAnsiTheme="majorBidi" w:cstheme="majorBidi"/>
          <w:color w:val="000000"/>
          <w:sz w:val="20"/>
          <w:szCs w:val="20"/>
        </w:rPr>
        <w:t>roduced by the Climate Hazards Center at the University of California Santa Barbra</w:t>
      </w:r>
    </w:p>
    <w:p w14:paraId="0666F70C" w14:textId="77777777" w:rsidR="00534C0F" w:rsidRDefault="00534C0F" w:rsidP="00534C0F">
      <w:pPr>
        <w:pStyle w:val="FootnoteText"/>
      </w:pPr>
    </w:p>
  </w:footnote>
  <w:footnote w:id="3">
    <w:p w14:paraId="5818379C" w14:textId="50577E82" w:rsidR="00AC39DD" w:rsidRDefault="00AC39DD">
      <w:pPr>
        <w:pStyle w:val="FootnoteText"/>
      </w:pPr>
      <w:r>
        <w:rPr>
          <w:rStyle w:val="FootnoteReference"/>
        </w:rPr>
        <w:footnoteRef/>
      </w:r>
      <w:r>
        <w:t xml:space="preserve"> See Mishra and Singh 2010 for a review of the different drought indices.</w:t>
      </w:r>
    </w:p>
  </w:footnote>
  <w:footnote w:id="4">
    <w:p w14:paraId="4D92C0F4" w14:textId="1D460B9A" w:rsidR="00751BF1" w:rsidRPr="00B96C65" w:rsidRDefault="00751BF1">
      <w:pPr>
        <w:pStyle w:val="FootnoteText"/>
        <w:rPr>
          <w:rFonts w:asciiTheme="majorBidi" w:hAnsiTheme="majorBidi" w:cstheme="majorBidi"/>
        </w:rPr>
      </w:pPr>
      <w:r w:rsidRPr="00B96C65">
        <w:rPr>
          <w:rStyle w:val="FootnoteReference"/>
          <w:rFonts w:asciiTheme="majorBidi" w:hAnsiTheme="majorBidi" w:cstheme="majorBidi"/>
        </w:rPr>
        <w:footnoteRef/>
      </w:r>
      <w:r w:rsidRPr="00B96C65">
        <w:rPr>
          <w:rFonts w:asciiTheme="majorBidi" w:hAnsiTheme="majorBidi" w:cstheme="majorBidi"/>
        </w:rPr>
        <w:t xml:space="preserve"> Second administrative level in Sudan</w:t>
      </w:r>
      <w:r w:rsidR="00D61577" w:rsidRPr="00B96C65">
        <w:rPr>
          <w:rFonts w:asciiTheme="majorBidi" w:hAnsiTheme="majorBidi" w:cstheme="majorBidi"/>
        </w:rPr>
        <w:t>. There are 189 localities in Sudan but 124 in my dataset.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0326"/>
    <w:multiLevelType w:val="hybridMultilevel"/>
    <w:tmpl w:val="80907A80"/>
    <w:lvl w:ilvl="0" w:tplc="4DD2FFD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367FF"/>
    <w:multiLevelType w:val="hybridMultilevel"/>
    <w:tmpl w:val="47F29F18"/>
    <w:lvl w:ilvl="0" w:tplc="3A40FA6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4A4B07"/>
    <w:multiLevelType w:val="hybridMultilevel"/>
    <w:tmpl w:val="20C0B9E0"/>
    <w:lvl w:ilvl="0" w:tplc="57E2E37C">
      <w:start w:val="1"/>
      <w:numFmt w:val="bullet"/>
      <w:lvlText w:val="•"/>
      <w:lvlJc w:val="left"/>
      <w:pPr>
        <w:tabs>
          <w:tab w:val="num" w:pos="720"/>
        </w:tabs>
        <w:ind w:left="720" w:hanging="360"/>
      </w:pPr>
      <w:rPr>
        <w:rFonts w:ascii="Arial" w:hAnsi="Arial" w:hint="default"/>
      </w:rPr>
    </w:lvl>
    <w:lvl w:ilvl="1" w:tplc="B866C7B2" w:tentative="1">
      <w:start w:val="1"/>
      <w:numFmt w:val="bullet"/>
      <w:lvlText w:val="•"/>
      <w:lvlJc w:val="left"/>
      <w:pPr>
        <w:tabs>
          <w:tab w:val="num" w:pos="1440"/>
        </w:tabs>
        <w:ind w:left="1440" w:hanging="360"/>
      </w:pPr>
      <w:rPr>
        <w:rFonts w:ascii="Arial" w:hAnsi="Arial" w:hint="default"/>
      </w:rPr>
    </w:lvl>
    <w:lvl w:ilvl="2" w:tplc="9A6C8D7E" w:tentative="1">
      <w:start w:val="1"/>
      <w:numFmt w:val="bullet"/>
      <w:lvlText w:val="•"/>
      <w:lvlJc w:val="left"/>
      <w:pPr>
        <w:tabs>
          <w:tab w:val="num" w:pos="2160"/>
        </w:tabs>
        <w:ind w:left="2160" w:hanging="360"/>
      </w:pPr>
      <w:rPr>
        <w:rFonts w:ascii="Arial" w:hAnsi="Arial" w:hint="default"/>
      </w:rPr>
    </w:lvl>
    <w:lvl w:ilvl="3" w:tplc="BA7CA13C" w:tentative="1">
      <w:start w:val="1"/>
      <w:numFmt w:val="bullet"/>
      <w:lvlText w:val="•"/>
      <w:lvlJc w:val="left"/>
      <w:pPr>
        <w:tabs>
          <w:tab w:val="num" w:pos="2880"/>
        </w:tabs>
        <w:ind w:left="2880" w:hanging="360"/>
      </w:pPr>
      <w:rPr>
        <w:rFonts w:ascii="Arial" w:hAnsi="Arial" w:hint="default"/>
      </w:rPr>
    </w:lvl>
    <w:lvl w:ilvl="4" w:tplc="F9E21CA2" w:tentative="1">
      <w:start w:val="1"/>
      <w:numFmt w:val="bullet"/>
      <w:lvlText w:val="•"/>
      <w:lvlJc w:val="left"/>
      <w:pPr>
        <w:tabs>
          <w:tab w:val="num" w:pos="3600"/>
        </w:tabs>
        <w:ind w:left="3600" w:hanging="360"/>
      </w:pPr>
      <w:rPr>
        <w:rFonts w:ascii="Arial" w:hAnsi="Arial" w:hint="default"/>
      </w:rPr>
    </w:lvl>
    <w:lvl w:ilvl="5" w:tplc="DC96E502" w:tentative="1">
      <w:start w:val="1"/>
      <w:numFmt w:val="bullet"/>
      <w:lvlText w:val="•"/>
      <w:lvlJc w:val="left"/>
      <w:pPr>
        <w:tabs>
          <w:tab w:val="num" w:pos="4320"/>
        </w:tabs>
        <w:ind w:left="4320" w:hanging="360"/>
      </w:pPr>
      <w:rPr>
        <w:rFonts w:ascii="Arial" w:hAnsi="Arial" w:hint="default"/>
      </w:rPr>
    </w:lvl>
    <w:lvl w:ilvl="6" w:tplc="0A941BCA" w:tentative="1">
      <w:start w:val="1"/>
      <w:numFmt w:val="bullet"/>
      <w:lvlText w:val="•"/>
      <w:lvlJc w:val="left"/>
      <w:pPr>
        <w:tabs>
          <w:tab w:val="num" w:pos="5040"/>
        </w:tabs>
        <w:ind w:left="5040" w:hanging="360"/>
      </w:pPr>
      <w:rPr>
        <w:rFonts w:ascii="Arial" w:hAnsi="Arial" w:hint="default"/>
      </w:rPr>
    </w:lvl>
    <w:lvl w:ilvl="7" w:tplc="7DBABD5C" w:tentative="1">
      <w:start w:val="1"/>
      <w:numFmt w:val="bullet"/>
      <w:lvlText w:val="•"/>
      <w:lvlJc w:val="left"/>
      <w:pPr>
        <w:tabs>
          <w:tab w:val="num" w:pos="5760"/>
        </w:tabs>
        <w:ind w:left="5760" w:hanging="360"/>
      </w:pPr>
      <w:rPr>
        <w:rFonts w:ascii="Arial" w:hAnsi="Arial" w:hint="default"/>
      </w:rPr>
    </w:lvl>
    <w:lvl w:ilvl="8" w:tplc="1D76AE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7F0509"/>
    <w:multiLevelType w:val="hybridMultilevel"/>
    <w:tmpl w:val="8F7AB0F2"/>
    <w:lvl w:ilvl="0" w:tplc="BA00446C">
      <w:start w:val="1"/>
      <w:numFmt w:val="bullet"/>
      <w:lvlText w:val="•"/>
      <w:lvlJc w:val="left"/>
      <w:pPr>
        <w:tabs>
          <w:tab w:val="num" w:pos="720"/>
        </w:tabs>
        <w:ind w:left="720" w:hanging="360"/>
      </w:pPr>
      <w:rPr>
        <w:rFonts w:ascii="Arial" w:hAnsi="Arial" w:hint="default"/>
      </w:rPr>
    </w:lvl>
    <w:lvl w:ilvl="1" w:tplc="6BE46F48" w:tentative="1">
      <w:start w:val="1"/>
      <w:numFmt w:val="bullet"/>
      <w:lvlText w:val="•"/>
      <w:lvlJc w:val="left"/>
      <w:pPr>
        <w:tabs>
          <w:tab w:val="num" w:pos="1440"/>
        </w:tabs>
        <w:ind w:left="1440" w:hanging="360"/>
      </w:pPr>
      <w:rPr>
        <w:rFonts w:ascii="Arial" w:hAnsi="Arial" w:hint="default"/>
      </w:rPr>
    </w:lvl>
    <w:lvl w:ilvl="2" w:tplc="89589F2C" w:tentative="1">
      <w:start w:val="1"/>
      <w:numFmt w:val="bullet"/>
      <w:lvlText w:val="•"/>
      <w:lvlJc w:val="left"/>
      <w:pPr>
        <w:tabs>
          <w:tab w:val="num" w:pos="2160"/>
        </w:tabs>
        <w:ind w:left="2160" w:hanging="360"/>
      </w:pPr>
      <w:rPr>
        <w:rFonts w:ascii="Arial" w:hAnsi="Arial" w:hint="default"/>
      </w:rPr>
    </w:lvl>
    <w:lvl w:ilvl="3" w:tplc="FF340372" w:tentative="1">
      <w:start w:val="1"/>
      <w:numFmt w:val="bullet"/>
      <w:lvlText w:val="•"/>
      <w:lvlJc w:val="left"/>
      <w:pPr>
        <w:tabs>
          <w:tab w:val="num" w:pos="2880"/>
        </w:tabs>
        <w:ind w:left="2880" w:hanging="360"/>
      </w:pPr>
      <w:rPr>
        <w:rFonts w:ascii="Arial" w:hAnsi="Arial" w:hint="default"/>
      </w:rPr>
    </w:lvl>
    <w:lvl w:ilvl="4" w:tplc="A0C64546" w:tentative="1">
      <w:start w:val="1"/>
      <w:numFmt w:val="bullet"/>
      <w:lvlText w:val="•"/>
      <w:lvlJc w:val="left"/>
      <w:pPr>
        <w:tabs>
          <w:tab w:val="num" w:pos="3600"/>
        </w:tabs>
        <w:ind w:left="3600" w:hanging="360"/>
      </w:pPr>
      <w:rPr>
        <w:rFonts w:ascii="Arial" w:hAnsi="Arial" w:hint="default"/>
      </w:rPr>
    </w:lvl>
    <w:lvl w:ilvl="5" w:tplc="F5E4DACC" w:tentative="1">
      <w:start w:val="1"/>
      <w:numFmt w:val="bullet"/>
      <w:lvlText w:val="•"/>
      <w:lvlJc w:val="left"/>
      <w:pPr>
        <w:tabs>
          <w:tab w:val="num" w:pos="4320"/>
        </w:tabs>
        <w:ind w:left="4320" w:hanging="360"/>
      </w:pPr>
      <w:rPr>
        <w:rFonts w:ascii="Arial" w:hAnsi="Arial" w:hint="default"/>
      </w:rPr>
    </w:lvl>
    <w:lvl w:ilvl="6" w:tplc="67F2202A" w:tentative="1">
      <w:start w:val="1"/>
      <w:numFmt w:val="bullet"/>
      <w:lvlText w:val="•"/>
      <w:lvlJc w:val="left"/>
      <w:pPr>
        <w:tabs>
          <w:tab w:val="num" w:pos="5040"/>
        </w:tabs>
        <w:ind w:left="5040" w:hanging="360"/>
      </w:pPr>
      <w:rPr>
        <w:rFonts w:ascii="Arial" w:hAnsi="Arial" w:hint="default"/>
      </w:rPr>
    </w:lvl>
    <w:lvl w:ilvl="7" w:tplc="6A6AE42A" w:tentative="1">
      <w:start w:val="1"/>
      <w:numFmt w:val="bullet"/>
      <w:lvlText w:val="•"/>
      <w:lvlJc w:val="left"/>
      <w:pPr>
        <w:tabs>
          <w:tab w:val="num" w:pos="5760"/>
        </w:tabs>
        <w:ind w:left="5760" w:hanging="360"/>
      </w:pPr>
      <w:rPr>
        <w:rFonts w:ascii="Arial" w:hAnsi="Arial" w:hint="default"/>
      </w:rPr>
    </w:lvl>
    <w:lvl w:ilvl="8" w:tplc="B928D2E0" w:tentative="1">
      <w:start w:val="1"/>
      <w:numFmt w:val="bullet"/>
      <w:lvlText w:val="•"/>
      <w:lvlJc w:val="left"/>
      <w:pPr>
        <w:tabs>
          <w:tab w:val="num" w:pos="6480"/>
        </w:tabs>
        <w:ind w:left="6480" w:hanging="360"/>
      </w:pPr>
      <w:rPr>
        <w:rFonts w:ascii="Arial" w:hAnsi="Arial" w:hint="default"/>
      </w:rPr>
    </w:lvl>
  </w:abstractNum>
  <w:num w:numId="1" w16cid:durableId="955016792">
    <w:abstractNumId w:val="3"/>
  </w:num>
  <w:num w:numId="2" w16cid:durableId="1051537770">
    <w:abstractNumId w:val="2"/>
  </w:num>
  <w:num w:numId="3" w16cid:durableId="184097540">
    <w:abstractNumId w:val="0"/>
  </w:num>
  <w:num w:numId="4" w16cid:durableId="784275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F1"/>
    <w:rsid w:val="0001249E"/>
    <w:rsid w:val="000772B5"/>
    <w:rsid w:val="000A1108"/>
    <w:rsid w:val="000B11C1"/>
    <w:rsid w:val="000E233B"/>
    <w:rsid w:val="00100F08"/>
    <w:rsid w:val="00132456"/>
    <w:rsid w:val="001539DB"/>
    <w:rsid w:val="0017792D"/>
    <w:rsid w:val="00180CE6"/>
    <w:rsid w:val="00192197"/>
    <w:rsid w:val="001A56BA"/>
    <w:rsid w:val="001B5FF2"/>
    <w:rsid w:val="00204333"/>
    <w:rsid w:val="00210867"/>
    <w:rsid w:val="002126CA"/>
    <w:rsid w:val="00260EAF"/>
    <w:rsid w:val="00276298"/>
    <w:rsid w:val="002A0444"/>
    <w:rsid w:val="002C6060"/>
    <w:rsid w:val="0031313D"/>
    <w:rsid w:val="00314B3A"/>
    <w:rsid w:val="003820CA"/>
    <w:rsid w:val="003C29E1"/>
    <w:rsid w:val="003D7D80"/>
    <w:rsid w:val="003E08FB"/>
    <w:rsid w:val="003F2A06"/>
    <w:rsid w:val="00441BFD"/>
    <w:rsid w:val="004A66D2"/>
    <w:rsid w:val="004A6E51"/>
    <w:rsid w:val="004B7D3C"/>
    <w:rsid w:val="004D09A7"/>
    <w:rsid w:val="004F2D39"/>
    <w:rsid w:val="004F35AF"/>
    <w:rsid w:val="004F4EC1"/>
    <w:rsid w:val="00510DA7"/>
    <w:rsid w:val="00521955"/>
    <w:rsid w:val="005302AB"/>
    <w:rsid w:val="00534C0F"/>
    <w:rsid w:val="00535D23"/>
    <w:rsid w:val="00543FE7"/>
    <w:rsid w:val="00563B8A"/>
    <w:rsid w:val="005724E9"/>
    <w:rsid w:val="00581837"/>
    <w:rsid w:val="00587D72"/>
    <w:rsid w:val="005B6A45"/>
    <w:rsid w:val="005D0C1F"/>
    <w:rsid w:val="005D2F39"/>
    <w:rsid w:val="005D61B0"/>
    <w:rsid w:val="005E1BA4"/>
    <w:rsid w:val="005E5EA0"/>
    <w:rsid w:val="005E6F87"/>
    <w:rsid w:val="006415CE"/>
    <w:rsid w:val="006575D8"/>
    <w:rsid w:val="006613EF"/>
    <w:rsid w:val="006A79CC"/>
    <w:rsid w:val="006D2BC0"/>
    <w:rsid w:val="0070183A"/>
    <w:rsid w:val="007125E7"/>
    <w:rsid w:val="0071715D"/>
    <w:rsid w:val="007239A9"/>
    <w:rsid w:val="007320AE"/>
    <w:rsid w:val="007420AC"/>
    <w:rsid w:val="00751738"/>
    <w:rsid w:val="00751BF1"/>
    <w:rsid w:val="007527D3"/>
    <w:rsid w:val="00754A5F"/>
    <w:rsid w:val="007E6FFC"/>
    <w:rsid w:val="00811CA9"/>
    <w:rsid w:val="008233FD"/>
    <w:rsid w:val="00831EB1"/>
    <w:rsid w:val="008335CB"/>
    <w:rsid w:val="008369A6"/>
    <w:rsid w:val="00871F49"/>
    <w:rsid w:val="008A485E"/>
    <w:rsid w:val="008B602A"/>
    <w:rsid w:val="008C28AE"/>
    <w:rsid w:val="008C64BB"/>
    <w:rsid w:val="008E1C1B"/>
    <w:rsid w:val="009253A9"/>
    <w:rsid w:val="00962777"/>
    <w:rsid w:val="0097106A"/>
    <w:rsid w:val="00974D1A"/>
    <w:rsid w:val="009B12CD"/>
    <w:rsid w:val="009B5E69"/>
    <w:rsid w:val="009D2F45"/>
    <w:rsid w:val="009D7648"/>
    <w:rsid w:val="009F09B0"/>
    <w:rsid w:val="00A52226"/>
    <w:rsid w:val="00A74A4A"/>
    <w:rsid w:val="00A75DBB"/>
    <w:rsid w:val="00A77B20"/>
    <w:rsid w:val="00A84C3C"/>
    <w:rsid w:val="00A9793F"/>
    <w:rsid w:val="00AC1463"/>
    <w:rsid w:val="00AC39DD"/>
    <w:rsid w:val="00AF3B0A"/>
    <w:rsid w:val="00B377E2"/>
    <w:rsid w:val="00B96C65"/>
    <w:rsid w:val="00BB2920"/>
    <w:rsid w:val="00BE1575"/>
    <w:rsid w:val="00C05091"/>
    <w:rsid w:val="00C12BF1"/>
    <w:rsid w:val="00C93CC8"/>
    <w:rsid w:val="00CA72B8"/>
    <w:rsid w:val="00CB77A1"/>
    <w:rsid w:val="00CE2059"/>
    <w:rsid w:val="00CF5C29"/>
    <w:rsid w:val="00D003CB"/>
    <w:rsid w:val="00D01CFE"/>
    <w:rsid w:val="00D15724"/>
    <w:rsid w:val="00D167CB"/>
    <w:rsid w:val="00D437B9"/>
    <w:rsid w:val="00D61577"/>
    <w:rsid w:val="00D70248"/>
    <w:rsid w:val="00DA1AFD"/>
    <w:rsid w:val="00DE7C1F"/>
    <w:rsid w:val="00DF2ED8"/>
    <w:rsid w:val="00E03F31"/>
    <w:rsid w:val="00E05677"/>
    <w:rsid w:val="00E07F33"/>
    <w:rsid w:val="00E13850"/>
    <w:rsid w:val="00E31B8F"/>
    <w:rsid w:val="00E338FB"/>
    <w:rsid w:val="00E36675"/>
    <w:rsid w:val="00E43BFA"/>
    <w:rsid w:val="00E47CAA"/>
    <w:rsid w:val="00E56421"/>
    <w:rsid w:val="00EB78D8"/>
    <w:rsid w:val="00EC3355"/>
    <w:rsid w:val="00EF3BB6"/>
    <w:rsid w:val="00F01F42"/>
    <w:rsid w:val="00F47B2C"/>
    <w:rsid w:val="00F73CBB"/>
    <w:rsid w:val="00F75BB3"/>
    <w:rsid w:val="00F905C6"/>
    <w:rsid w:val="00FA55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2D22"/>
  <w15:chartTrackingRefBased/>
  <w15:docId w15:val="{6263E194-79FF-43E0-ADCE-3E9F729A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1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51B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B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B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B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B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1B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51B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B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B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BF1"/>
    <w:rPr>
      <w:rFonts w:eastAsiaTheme="majorEastAsia" w:cstheme="majorBidi"/>
      <w:color w:val="272727" w:themeColor="text1" w:themeTint="D8"/>
    </w:rPr>
  </w:style>
  <w:style w:type="paragraph" w:styleId="Title">
    <w:name w:val="Title"/>
    <w:basedOn w:val="Normal"/>
    <w:next w:val="Normal"/>
    <w:link w:val="TitleChar"/>
    <w:uiPriority w:val="10"/>
    <w:qFormat/>
    <w:rsid w:val="00751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BF1"/>
    <w:pPr>
      <w:spacing w:before="160"/>
      <w:jc w:val="center"/>
    </w:pPr>
    <w:rPr>
      <w:i/>
      <w:iCs/>
      <w:color w:val="404040" w:themeColor="text1" w:themeTint="BF"/>
    </w:rPr>
  </w:style>
  <w:style w:type="character" w:customStyle="1" w:styleId="QuoteChar">
    <w:name w:val="Quote Char"/>
    <w:basedOn w:val="DefaultParagraphFont"/>
    <w:link w:val="Quote"/>
    <w:uiPriority w:val="29"/>
    <w:rsid w:val="00751BF1"/>
    <w:rPr>
      <w:i/>
      <w:iCs/>
      <w:color w:val="404040" w:themeColor="text1" w:themeTint="BF"/>
    </w:rPr>
  </w:style>
  <w:style w:type="paragraph" w:styleId="ListParagraph">
    <w:name w:val="List Paragraph"/>
    <w:basedOn w:val="Normal"/>
    <w:uiPriority w:val="34"/>
    <w:qFormat/>
    <w:rsid w:val="00751BF1"/>
    <w:pPr>
      <w:ind w:left="720"/>
      <w:contextualSpacing/>
    </w:pPr>
  </w:style>
  <w:style w:type="character" w:styleId="IntenseEmphasis">
    <w:name w:val="Intense Emphasis"/>
    <w:basedOn w:val="DefaultParagraphFont"/>
    <w:uiPriority w:val="21"/>
    <w:qFormat/>
    <w:rsid w:val="00751BF1"/>
    <w:rPr>
      <w:i/>
      <w:iCs/>
      <w:color w:val="0F4761" w:themeColor="accent1" w:themeShade="BF"/>
    </w:rPr>
  </w:style>
  <w:style w:type="paragraph" w:styleId="IntenseQuote">
    <w:name w:val="Intense Quote"/>
    <w:basedOn w:val="Normal"/>
    <w:next w:val="Normal"/>
    <w:link w:val="IntenseQuoteChar"/>
    <w:uiPriority w:val="30"/>
    <w:qFormat/>
    <w:rsid w:val="00751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BF1"/>
    <w:rPr>
      <w:i/>
      <w:iCs/>
      <w:color w:val="0F4761" w:themeColor="accent1" w:themeShade="BF"/>
    </w:rPr>
  </w:style>
  <w:style w:type="character" w:styleId="IntenseReference">
    <w:name w:val="Intense Reference"/>
    <w:basedOn w:val="DefaultParagraphFont"/>
    <w:uiPriority w:val="32"/>
    <w:qFormat/>
    <w:rsid w:val="00751BF1"/>
    <w:rPr>
      <w:b/>
      <w:bCs/>
      <w:smallCaps/>
      <w:color w:val="0F4761" w:themeColor="accent1" w:themeShade="BF"/>
      <w:spacing w:val="5"/>
    </w:rPr>
  </w:style>
  <w:style w:type="paragraph" w:styleId="FootnoteText">
    <w:name w:val="footnote text"/>
    <w:basedOn w:val="Normal"/>
    <w:link w:val="FootnoteTextChar"/>
    <w:uiPriority w:val="99"/>
    <w:semiHidden/>
    <w:unhideWhenUsed/>
    <w:rsid w:val="00751B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BF1"/>
    <w:rPr>
      <w:sz w:val="20"/>
      <w:szCs w:val="20"/>
    </w:rPr>
  </w:style>
  <w:style w:type="character" w:styleId="FootnoteReference">
    <w:name w:val="footnote reference"/>
    <w:basedOn w:val="DefaultParagraphFont"/>
    <w:uiPriority w:val="99"/>
    <w:semiHidden/>
    <w:unhideWhenUsed/>
    <w:rsid w:val="00751BF1"/>
    <w:rPr>
      <w:vertAlign w:val="superscript"/>
    </w:rPr>
  </w:style>
  <w:style w:type="paragraph" w:styleId="Caption">
    <w:name w:val="caption"/>
    <w:basedOn w:val="Normal"/>
    <w:next w:val="Normal"/>
    <w:uiPriority w:val="35"/>
    <w:unhideWhenUsed/>
    <w:qFormat/>
    <w:rsid w:val="00F47B2C"/>
    <w:pPr>
      <w:spacing w:after="200" w:line="240" w:lineRule="auto"/>
    </w:pPr>
    <w:rPr>
      <w:i/>
      <w:iCs/>
      <w:color w:val="0E2841" w:themeColor="text2"/>
      <w:sz w:val="18"/>
      <w:szCs w:val="18"/>
    </w:rPr>
  </w:style>
  <w:style w:type="paragraph" w:styleId="Bibliography">
    <w:name w:val="Bibliography"/>
    <w:basedOn w:val="Normal"/>
    <w:next w:val="Normal"/>
    <w:uiPriority w:val="37"/>
    <w:unhideWhenUsed/>
    <w:rsid w:val="00FA5537"/>
    <w:pPr>
      <w:spacing w:after="0" w:line="480" w:lineRule="auto"/>
      <w:ind w:left="720" w:hanging="720"/>
    </w:pPr>
  </w:style>
  <w:style w:type="character" w:styleId="CommentReference">
    <w:name w:val="annotation reference"/>
    <w:basedOn w:val="DefaultParagraphFont"/>
    <w:uiPriority w:val="99"/>
    <w:semiHidden/>
    <w:unhideWhenUsed/>
    <w:rsid w:val="00CE2059"/>
    <w:rPr>
      <w:sz w:val="16"/>
      <w:szCs w:val="16"/>
    </w:rPr>
  </w:style>
  <w:style w:type="paragraph" w:styleId="CommentText">
    <w:name w:val="annotation text"/>
    <w:basedOn w:val="Normal"/>
    <w:link w:val="CommentTextChar"/>
    <w:uiPriority w:val="99"/>
    <w:unhideWhenUsed/>
    <w:rsid w:val="00CE2059"/>
    <w:pPr>
      <w:spacing w:line="240" w:lineRule="auto"/>
    </w:pPr>
    <w:rPr>
      <w:sz w:val="20"/>
      <w:szCs w:val="20"/>
    </w:rPr>
  </w:style>
  <w:style w:type="character" w:customStyle="1" w:styleId="CommentTextChar">
    <w:name w:val="Comment Text Char"/>
    <w:basedOn w:val="DefaultParagraphFont"/>
    <w:link w:val="CommentText"/>
    <w:uiPriority w:val="99"/>
    <w:rsid w:val="00CE2059"/>
    <w:rPr>
      <w:sz w:val="20"/>
      <w:szCs w:val="20"/>
    </w:rPr>
  </w:style>
  <w:style w:type="paragraph" w:styleId="CommentSubject">
    <w:name w:val="annotation subject"/>
    <w:basedOn w:val="CommentText"/>
    <w:next w:val="CommentText"/>
    <w:link w:val="CommentSubjectChar"/>
    <w:uiPriority w:val="99"/>
    <w:semiHidden/>
    <w:unhideWhenUsed/>
    <w:rsid w:val="00CE2059"/>
    <w:rPr>
      <w:b/>
      <w:bCs/>
    </w:rPr>
  </w:style>
  <w:style w:type="character" w:customStyle="1" w:styleId="CommentSubjectChar">
    <w:name w:val="Comment Subject Char"/>
    <w:basedOn w:val="CommentTextChar"/>
    <w:link w:val="CommentSubject"/>
    <w:uiPriority w:val="99"/>
    <w:semiHidden/>
    <w:rsid w:val="00CE2059"/>
    <w:rPr>
      <w:b/>
      <w:bCs/>
      <w:sz w:val="20"/>
      <w:szCs w:val="20"/>
    </w:rPr>
  </w:style>
  <w:style w:type="table" w:styleId="TableGrid">
    <w:name w:val="Table Grid"/>
    <w:basedOn w:val="TableNormal"/>
    <w:uiPriority w:val="39"/>
    <w:rsid w:val="00DF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4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D1A"/>
  </w:style>
  <w:style w:type="paragraph" w:styleId="Footer">
    <w:name w:val="footer"/>
    <w:basedOn w:val="Normal"/>
    <w:link w:val="FooterChar"/>
    <w:uiPriority w:val="99"/>
    <w:unhideWhenUsed/>
    <w:rsid w:val="00974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66238">
      <w:bodyDiv w:val="1"/>
      <w:marLeft w:val="0"/>
      <w:marRight w:val="0"/>
      <w:marTop w:val="0"/>
      <w:marBottom w:val="0"/>
      <w:divBdr>
        <w:top w:val="none" w:sz="0" w:space="0" w:color="auto"/>
        <w:left w:val="none" w:sz="0" w:space="0" w:color="auto"/>
        <w:bottom w:val="none" w:sz="0" w:space="0" w:color="auto"/>
        <w:right w:val="none" w:sz="0" w:space="0" w:color="auto"/>
      </w:divBdr>
    </w:div>
    <w:div w:id="267467475">
      <w:bodyDiv w:val="1"/>
      <w:marLeft w:val="0"/>
      <w:marRight w:val="0"/>
      <w:marTop w:val="0"/>
      <w:marBottom w:val="0"/>
      <w:divBdr>
        <w:top w:val="none" w:sz="0" w:space="0" w:color="auto"/>
        <w:left w:val="none" w:sz="0" w:space="0" w:color="auto"/>
        <w:bottom w:val="none" w:sz="0" w:space="0" w:color="auto"/>
        <w:right w:val="none" w:sz="0" w:space="0" w:color="auto"/>
      </w:divBdr>
    </w:div>
    <w:div w:id="379977875">
      <w:bodyDiv w:val="1"/>
      <w:marLeft w:val="0"/>
      <w:marRight w:val="0"/>
      <w:marTop w:val="0"/>
      <w:marBottom w:val="0"/>
      <w:divBdr>
        <w:top w:val="none" w:sz="0" w:space="0" w:color="auto"/>
        <w:left w:val="none" w:sz="0" w:space="0" w:color="auto"/>
        <w:bottom w:val="none" w:sz="0" w:space="0" w:color="auto"/>
        <w:right w:val="none" w:sz="0" w:space="0" w:color="auto"/>
      </w:divBdr>
    </w:div>
    <w:div w:id="393699319">
      <w:bodyDiv w:val="1"/>
      <w:marLeft w:val="0"/>
      <w:marRight w:val="0"/>
      <w:marTop w:val="0"/>
      <w:marBottom w:val="0"/>
      <w:divBdr>
        <w:top w:val="none" w:sz="0" w:space="0" w:color="auto"/>
        <w:left w:val="none" w:sz="0" w:space="0" w:color="auto"/>
        <w:bottom w:val="none" w:sz="0" w:space="0" w:color="auto"/>
        <w:right w:val="none" w:sz="0" w:space="0" w:color="auto"/>
      </w:divBdr>
      <w:divsChild>
        <w:div w:id="420563339">
          <w:marLeft w:val="360"/>
          <w:marRight w:val="0"/>
          <w:marTop w:val="200"/>
          <w:marBottom w:val="160"/>
          <w:divBdr>
            <w:top w:val="none" w:sz="0" w:space="0" w:color="auto"/>
            <w:left w:val="none" w:sz="0" w:space="0" w:color="auto"/>
            <w:bottom w:val="none" w:sz="0" w:space="0" w:color="auto"/>
            <w:right w:val="none" w:sz="0" w:space="0" w:color="auto"/>
          </w:divBdr>
        </w:div>
        <w:div w:id="917863537">
          <w:marLeft w:val="360"/>
          <w:marRight w:val="0"/>
          <w:marTop w:val="200"/>
          <w:marBottom w:val="160"/>
          <w:divBdr>
            <w:top w:val="none" w:sz="0" w:space="0" w:color="auto"/>
            <w:left w:val="none" w:sz="0" w:space="0" w:color="auto"/>
            <w:bottom w:val="none" w:sz="0" w:space="0" w:color="auto"/>
            <w:right w:val="none" w:sz="0" w:space="0" w:color="auto"/>
          </w:divBdr>
        </w:div>
        <w:div w:id="2035812809">
          <w:marLeft w:val="360"/>
          <w:marRight w:val="0"/>
          <w:marTop w:val="200"/>
          <w:marBottom w:val="160"/>
          <w:divBdr>
            <w:top w:val="none" w:sz="0" w:space="0" w:color="auto"/>
            <w:left w:val="none" w:sz="0" w:space="0" w:color="auto"/>
            <w:bottom w:val="none" w:sz="0" w:space="0" w:color="auto"/>
            <w:right w:val="none" w:sz="0" w:space="0" w:color="auto"/>
          </w:divBdr>
        </w:div>
        <w:div w:id="2086955172">
          <w:marLeft w:val="360"/>
          <w:marRight w:val="0"/>
          <w:marTop w:val="200"/>
          <w:marBottom w:val="160"/>
          <w:divBdr>
            <w:top w:val="none" w:sz="0" w:space="0" w:color="auto"/>
            <w:left w:val="none" w:sz="0" w:space="0" w:color="auto"/>
            <w:bottom w:val="none" w:sz="0" w:space="0" w:color="auto"/>
            <w:right w:val="none" w:sz="0" w:space="0" w:color="auto"/>
          </w:divBdr>
        </w:div>
      </w:divsChild>
    </w:div>
    <w:div w:id="410853187">
      <w:bodyDiv w:val="1"/>
      <w:marLeft w:val="0"/>
      <w:marRight w:val="0"/>
      <w:marTop w:val="0"/>
      <w:marBottom w:val="0"/>
      <w:divBdr>
        <w:top w:val="none" w:sz="0" w:space="0" w:color="auto"/>
        <w:left w:val="none" w:sz="0" w:space="0" w:color="auto"/>
        <w:bottom w:val="none" w:sz="0" w:space="0" w:color="auto"/>
        <w:right w:val="none" w:sz="0" w:space="0" w:color="auto"/>
      </w:divBdr>
    </w:div>
    <w:div w:id="495609373">
      <w:bodyDiv w:val="1"/>
      <w:marLeft w:val="0"/>
      <w:marRight w:val="0"/>
      <w:marTop w:val="0"/>
      <w:marBottom w:val="0"/>
      <w:divBdr>
        <w:top w:val="none" w:sz="0" w:space="0" w:color="auto"/>
        <w:left w:val="none" w:sz="0" w:space="0" w:color="auto"/>
        <w:bottom w:val="none" w:sz="0" w:space="0" w:color="auto"/>
        <w:right w:val="none" w:sz="0" w:space="0" w:color="auto"/>
      </w:divBdr>
    </w:div>
    <w:div w:id="582103912">
      <w:bodyDiv w:val="1"/>
      <w:marLeft w:val="0"/>
      <w:marRight w:val="0"/>
      <w:marTop w:val="0"/>
      <w:marBottom w:val="0"/>
      <w:divBdr>
        <w:top w:val="none" w:sz="0" w:space="0" w:color="auto"/>
        <w:left w:val="none" w:sz="0" w:space="0" w:color="auto"/>
        <w:bottom w:val="none" w:sz="0" w:space="0" w:color="auto"/>
        <w:right w:val="none" w:sz="0" w:space="0" w:color="auto"/>
      </w:divBdr>
    </w:div>
    <w:div w:id="839738837">
      <w:bodyDiv w:val="1"/>
      <w:marLeft w:val="0"/>
      <w:marRight w:val="0"/>
      <w:marTop w:val="0"/>
      <w:marBottom w:val="0"/>
      <w:divBdr>
        <w:top w:val="none" w:sz="0" w:space="0" w:color="auto"/>
        <w:left w:val="none" w:sz="0" w:space="0" w:color="auto"/>
        <w:bottom w:val="none" w:sz="0" w:space="0" w:color="auto"/>
        <w:right w:val="none" w:sz="0" w:space="0" w:color="auto"/>
      </w:divBdr>
    </w:div>
    <w:div w:id="962737361">
      <w:bodyDiv w:val="1"/>
      <w:marLeft w:val="0"/>
      <w:marRight w:val="0"/>
      <w:marTop w:val="0"/>
      <w:marBottom w:val="0"/>
      <w:divBdr>
        <w:top w:val="none" w:sz="0" w:space="0" w:color="auto"/>
        <w:left w:val="none" w:sz="0" w:space="0" w:color="auto"/>
        <w:bottom w:val="none" w:sz="0" w:space="0" w:color="auto"/>
        <w:right w:val="none" w:sz="0" w:space="0" w:color="auto"/>
      </w:divBdr>
    </w:div>
    <w:div w:id="1083264861">
      <w:bodyDiv w:val="1"/>
      <w:marLeft w:val="0"/>
      <w:marRight w:val="0"/>
      <w:marTop w:val="0"/>
      <w:marBottom w:val="0"/>
      <w:divBdr>
        <w:top w:val="none" w:sz="0" w:space="0" w:color="auto"/>
        <w:left w:val="none" w:sz="0" w:space="0" w:color="auto"/>
        <w:bottom w:val="none" w:sz="0" w:space="0" w:color="auto"/>
        <w:right w:val="none" w:sz="0" w:space="0" w:color="auto"/>
      </w:divBdr>
    </w:div>
    <w:div w:id="1148132931">
      <w:bodyDiv w:val="1"/>
      <w:marLeft w:val="0"/>
      <w:marRight w:val="0"/>
      <w:marTop w:val="0"/>
      <w:marBottom w:val="0"/>
      <w:divBdr>
        <w:top w:val="none" w:sz="0" w:space="0" w:color="auto"/>
        <w:left w:val="none" w:sz="0" w:space="0" w:color="auto"/>
        <w:bottom w:val="none" w:sz="0" w:space="0" w:color="auto"/>
        <w:right w:val="none" w:sz="0" w:space="0" w:color="auto"/>
      </w:divBdr>
    </w:div>
    <w:div w:id="1177772960">
      <w:bodyDiv w:val="1"/>
      <w:marLeft w:val="0"/>
      <w:marRight w:val="0"/>
      <w:marTop w:val="0"/>
      <w:marBottom w:val="0"/>
      <w:divBdr>
        <w:top w:val="none" w:sz="0" w:space="0" w:color="auto"/>
        <w:left w:val="none" w:sz="0" w:space="0" w:color="auto"/>
        <w:bottom w:val="none" w:sz="0" w:space="0" w:color="auto"/>
        <w:right w:val="none" w:sz="0" w:space="0" w:color="auto"/>
      </w:divBdr>
    </w:div>
    <w:div w:id="1205826725">
      <w:bodyDiv w:val="1"/>
      <w:marLeft w:val="0"/>
      <w:marRight w:val="0"/>
      <w:marTop w:val="0"/>
      <w:marBottom w:val="0"/>
      <w:divBdr>
        <w:top w:val="none" w:sz="0" w:space="0" w:color="auto"/>
        <w:left w:val="none" w:sz="0" w:space="0" w:color="auto"/>
        <w:bottom w:val="none" w:sz="0" w:space="0" w:color="auto"/>
        <w:right w:val="none" w:sz="0" w:space="0" w:color="auto"/>
      </w:divBdr>
      <w:divsChild>
        <w:div w:id="469716755">
          <w:marLeft w:val="360"/>
          <w:marRight w:val="0"/>
          <w:marTop w:val="200"/>
          <w:marBottom w:val="160"/>
          <w:divBdr>
            <w:top w:val="none" w:sz="0" w:space="0" w:color="auto"/>
            <w:left w:val="none" w:sz="0" w:space="0" w:color="auto"/>
            <w:bottom w:val="none" w:sz="0" w:space="0" w:color="auto"/>
            <w:right w:val="none" w:sz="0" w:space="0" w:color="auto"/>
          </w:divBdr>
        </w:div>
        <w:div w:id="523909766">
          <w:marLeft w:val="360"/>
          <w:marRight w:val="0"/>
          <w:marTop w:val="200"/>
          <w:marBottom w:val="160"/>
          <w:divBdr>
            <w:top w:val="none" w:sz="0" w:space="0" w:color="auto"/>
            <w:left w:val="none" w:sz="0" w:space="0" w:color="auto"/>
            <w:bottom w:val="none" w:sz="0" w:space="0" w:color="auto"/>
            <w:right w:val="none" w:sz="0" w:space="0" w:color="auto"/>
          </w:divBdr>
        </w:div>
        <w:div w:id="842012905">
          <w:marLeft w:val="360"/>
          <w:marRight w:val="0"/>
          <w:marTop w:val="200"/>
          <w:marBottom w:val="160"/>
          <w:divBdr>
            <w:top w:val="none" w:sz="0" w:space="0" w:color="auto"/>
            <w:left w:val="none" w:sz="0" w:space="0" w:color="auto"/>
            <w:bottom w:val="none" w:sz="0" w:space="0" w:color="auto"/>
            <w:right w:val="none" w:sz="0" w:space="0" w:color="auto"/>
          </w:divBdr>
        </w:div>
        <w:div w:id="1325008678">
          <w:marLeft w:val="360"/>
          <w:marRight w:val="0"/>
          <w:marTop w:val="200"/>
          <w:marBottom w:val="160"/>
          <w:divBdr>
            <w:top w:val="none" w:sz="0" w:space="0" w:color="auto"/>
            <w:left w:val="none" w:sz="0" w:space="0" w:color="auto"/>
            <w:bottom w:val="none" w:sz="0" w:space="0" w:color="auto"/>
            <w:right w:val="none" w:sz="0" w:space="0" w:color="auto"/>
          </w:divBdr>
        </w:div>
        <w:div w:id="1445731611">
          <w:marLeft w:val="360"/>
          <w:marRight w:val="0"/>
          <w:marTop w:val="200"/>
          <w:marBottom w:val="160"/>
          <w:divBdr>
            <w:top w:val="none" w:sz="0" w:space="0" w:color="auto"/>
            <w:left w:val="none" w:sz="0" w:space="0" w:color="auto"/>
            <w:bottom w:val="none" w:sz="0" w:space="0" w:color="auto"/>
            <w:right w:val="none" w:sz="0" w:space="0" w:color="auto"/>
          </w:divBdr>
        </w:div>
        <w:div w:id="1522544725">
          <w:marLeft w:val="360"/>
          <w:marRight w:val="0"/>
          <w:marTop w:val="200"/>
          <w:marBottom w:val="160"/>
          <w:divBdr>
            <w:top w:val="none" w:sz="0" w:space="0" w:color="auto"/>
            <w:left w:val="none" w:sz="0" w:space="0" w:color="auto"/>
            <w:bottom w:val="none" w:sz="0" w:space="0" w:color="auto"/>
            <w:right w:val="none" w:sz="0" w:space="0" w:color="auto"/>
          </w:divBdr>
        </w:div>
      </w:divsChild>
    </w:div>
    <w:div w:id="1328631332">
      <w:bodyDiv w:val="1"/>
      <w:marLeft w:val="0"/>
      <w:marRight w:val="0"/>
      <w:marTop w:val="0"/>
      <w:marBottom w:val="0"/>
      <w:divBdr>
        <w:top w:val="none" w:sz="0" w:space="0" w:color="auto"/>
        <w:left w:val="none" w:sz="0" w:space="0" w:color="auto"/>
        <w:bottom w:val="none" w:sz="0" w:space="0" w:color="auto"/>
        <w:right w:val="none" w:sz="0" w:space="0" w:color="auto"/>
      </w:divBdr>
    </w:div>
    <w:div w:id="1370715132">
      <w:bodyDiv w:val="1"/>
      <w:marLeft w:val="0"/>
      <w:marRight w:val="0"/>
      <w:marTop w:val="0"/>
      <w:marBottom w:val="0"/>
      <w:divBdr>
        <w:top w:val="none" w:sz="0" w:space="0" w:color="auto"/>
        <w:left w:val="none" w:sz="0" w:space="0" w:color="auto"/>
        <w:bottom w:val="none" w:sz="0" w:space="0" w:color="auto"/>
        <w:right w:val="none" w:sz="0" w:space="0" w:color="auto"/>
      </w:divBdr>
    </w:div>
    <w:div w:id="1377697985">
      <w:bodyDiv w:val="1"/>
      <w:marLeft w:val="0"/>
      <w:marRight w:val="0"/>
      <w:marTop w:val="0"/>
      <w:marBottom w:val="0"/>
      <w:divBdr>
        <w:top w:val="none" w:sz="0" w:space="0" w:color="auto"/>
        <w:left w:val="none" w:sz="0" w:space="0" w:color="auto"/>
        <w:bottom w:val="none" w:sz="0" w:space="0" w:color="auto"/>
        <w:right w:val="none" w:sz="0" w:space="0" w:color="auto"/>
      </w:divBdr>
    </w:div>
    <w:div w:id="1390691875">
      <w:bodyDiv w:val="1"/>
      <w:marLeft w:val="0"/>
      <w:marRight w:val="0"/>
      <w:marTop w:val="0"/>
      <w:marBottom w:val="0"/>
      <w:divBdr>
        <w:top w:val="none" w:sz="0" w:space="0" w:color="auto"/>
        <w:left w:val="none" w:sz="0" w:space="0" w:color="auto"/>
        <w:bottom w:val="none" w:sz="0" w:space="0" w:color="auto"/>
        <w:right w:val="none" w:sz="0" w:space="0" w:color="auto"/>
      </w:divBdr>
    </w:div>
    <w:div w:id="1460950431">
      <w:bodyDiv w:val="1"/>
      <w:marLeft w:val="0"/>
      <w:marRight w:val="0"/>
      <w:marTop w:val="0"/>
      <w:marBottom w:val="0"/>
      <w:divBdr>
        <w:top w:val="none" w:sz="0" w:space="0" w:color="auto"/>
        <w:left w:val="none" w:sz="0" w:space="0" w:color="auto"/>
        <w:bottom w:val="none" w:sz="0" w:space="0" w:color="auto"/>
        <w:right w:val="none" w:sz="0" w:space="0" w:color="auto"/>
      </w:divBdr>
    </w:div>
    <w:div w:id="1484666214">
      <w:bodyDiv w:val="1"/>
      <w:marLeft w:val="0"/>
      <w:marRight w:val="0"/>
      <w:marTop w:val="0"/>
      <w:marBottom w:val="0"/>
      <w:divBdr>
        <w:top w:val="none" w:sz="0" w:space="0" w:color="auto"/>
        <w:left w:val="none" w:sz="0" w:space="0" w:color="auto"/>
        <w:bottom w:val="none" w:sz="0" w:space="0" w:color="auto"/>
        <w:right w:val="none" w:sz="0" w:space="0" w:color="auto"/>
      </w:divBdr>
    </w:div>
    <w:div w:id="1503424316">
      <w:bodyDiv w:val="1"/>
      <w:marLeft w:val="0"/>
      <w:marRight w:val="0"/>
      <w:marTop w:val="0"/>
      <w:marBottom w:val="0"/>
      <w:divBdr>
        <w:top w:val="none" w:sz="0" w:space="0" w:color="auto"/>
        <w:left w:val="none" w:sz="0" w:space="0" w:color="auto"/>
        <w:bottom w:val="none" w:sz="0" w:space="0" w:color="auto"/>
        <w:right w:val="none" w:sz="0" w:space="0" w:color="auto"/>
      </w:divBdr>
    </w:div>
    <w:div w:id="1552881567">
      <w:bodyDiv w:val="1"/>
      <w:marLeft w:val="0"/>
      <w:marRight w:val="0"/>
      <w:marTop w:val="0"/>
      <w:marBottom w:val="0"/>
      <w:divBdr>
        <w:top w:val="none" w:sz="0" w:space="0" w:color="auto"/>
        <w:left w:val="none" w:sz="0" w:space="0" w:color="auto"/>
        <w:bottom w:val="none" w:sz="0" w:space="0" w:color="auto"/>
        <w:right w:val="none" w:sz="0" w:space="0" w:color="auto"/>
      </w:divBdr>
    </w:div>
    <w:div w:id="1767844381">
      <w:bodyDiv w:val="1"/>
      <w:marLeft w:val="0"/>
      <w:marRight w:val="0"/>
      <w:marTop w:val="0"/>
      <w:marBottom w:val="0"/>
      <w:divBdr>
        <w:top w:val="none" w:sz="0" w:space="0" w:color="auto"/>
        <w:left w:val="none" w:sz="0" w:space="0" w:color="auto"/>
        <w:bottom w:val="none" w:sz="0" w:space="0" w:color="auto"/>
        <w:right w:val="none" w:sz="0" w:space="0" w:color="auto"/>
      </w:divBdr>
    </w:div>
    <w:div w:id="1769891486">
      <w:bodyDiv w:val="1"/>
      <w:marLeft w:val="0"/>
      <w:marRight w:val="0"/>
      <w:marTop w:val="0"/>
      <w:marBottom w:val="0"/>
      <w:divBdr>
        <w:top w:val="none" w:sz="0" w:space="0" w:color="auto"/>
        <w:left w:val="none" w:sz="0" w:space="0" w:color="auto"/>
        <w:bottom w:val="none" w:sz="0" w:space="0" w:color="auto"/>
        <w:right w:val="none" w:sz="0" w:space="0" w:color="auto"/>
      </w:divBdr>
    </w:div>
    <w:div w:id="2040930513">
      <w:bodyDiv w:val="1"/>
      <w:marLeft w:val="0"/>
      <w:marRight w:val="0"/>
      <w:marTop w:val="0"/>
      <w:marBottom w:val="0"/>
      <w:divBdr>
        <w:top w:val="none" w:sz="0" w:space="0" w:color="auto"/>
        <w:left w:val="none" w:sz="0" w:space="0" w:color="auto"/>
        <w:bottom w:val="none" w:sz="0" w:space="0" w:color="auto"/>
        <w:right w:val="none" w:sz="0" w:space="0" w:color="auto"/>
      </w:divBdr>
    </w:div>
    <w:div w:id="2041586919">
      <w:bodyDiv w:val="1"/>
      <w:marLeft w:val="0"/>
      <w:marRight w:val="0"/>
      <w:marTop w:val="0"/>
      <w:marBottom w:val="0"/>
      <w:divBdr>
        <w:top w:val="none" w:sz="0" w:space="0" w:color="auto"/>
        <w:left w:val="none" w:sz="0" w:space="0" w:color="auto"/>
        <w:bottom w:val="none" w:sz="0" w:space="0" w:color="auto"/>
        <w:right w:val="none" w:sz="0" w:space="0" w:color="auto"/>
      </w:divBdr>
    </w:div>
    <w:div w:id="2069960970">
      <w:bodyDiv w:val="1"/>
      <w:marLeft w:val="0"/>
      <w:marRight w:val="0"/>
      <w:marTop w:val="0"/>
      <w:marBottom w:val="0"/>
      <w:divBdr>
        <w:top w:val="none" w:sz="0" w:space="0" w:color="auto"/>
        <w:left w:val="none" w:sz="0" w:space="0" w:color="auto"/>
        <w:bottom w:val="none" w:sz="0" w:space="0" w:color="auto"/>
        <w:right w:val="none" w:sz="0" w:space="0" w:color="auto"/>
      </w:divBdr>
    </w:div>
    <w:div w:id="211559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FC778-F93F-4BA0-B62A-19A14547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1808</TotalTime>
  <Pages>15</Pages>
  <Words>13042</Words>
  <Characters>79687</Characters>
  <Application>Microsoft Office Word</Application>
  <DocSecurity>0</DocSecurity>
  <Lines>1122</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 Wahby</dc:creator>
  <cp:keywords/>
  <dc:description/>
  <cp:lastModifiedBy>Sarah WAHBY</cp:lastModifiedBy>
  <cp:revision>3</cp:revision>
  <cp:lastPrinted>2024-10-02T01:11:00Z</cp:lastPrinted>
  <dcterms:created xsi:type="dcterms:W3CDTF">2025-04-26T19:06:00Z</dcterms:created>
  <dcterms:modified xsi:type="dcterms:W3CDTF">2025-05-31T00:19:00Z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id="a3UL38vJ"/&gt;&lt;style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