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35B4" w14:textId="77777777" w:rsidR="00623978" w:rsidRPr="00623978" w:rsidRDefault="00623978" w:rsidP="00623978">
      <w:pPr>
        <w:spacing w:line="360" w:lineRule="auto"/>
        <w:jc w:val="center"/>
        <w:rPr>
          <w:rFonts w:ascii="Times New Roman" w:hAnsi="Times New Roman" w:cs="Times New Roman"/>
          <w:b/>
          <w:bCs/>
          <w:sz w:val="24"/>
          <w:szCs w:val="24"/>
          <w:lang w:val="en-US"/>
        </w:rPr>
      </w:pPr>
      <w:r w:rsidRPr="00623978">
        <w:rPr>
          <w:rFonts w:ascii="Times New Roman" w:hAnsi="Times New Roman" w:cs="Times New Roman"/>
          <w:b/>
          <w:bCs/>
          <w:sz w:val="24"/>
          <w:szCs w:val="24"/>
          <w:lang w:val="en-US"/>
        </w:rPr>
        <w:t>Theme</w:t>
      </w:r>
    </w:p>
    <w:p w14:paraId="095DCD54" w14:textId="28498717" w:rsidR="00623978" w:rsidRPr="00623978" w:rsidRDefault="00623978" w:rsidP="00623978">
      <w:pPr>
        <w:spacing w:line="360" w:lineRule="auto"/>
        <w:jc w:val="center"/>
        <w:rPr>
          <w:rFonts w:ascii="Times New Roman" w:hAnsi="Times New Roman" w:cs="Times New Roman"/>
          <w:sz w:val="24"/>
          <w:szCs w:val="24"/>
          <w:lang w:val="en-US"/>
        </w:rPr>
      </w:pPr>
      <w:r w:rsidRPr="00623978">
        <w:rPr>
          <w:rFonts w:ascii="Times New Roman" w:hAnsi="Times New Roman" w:cs="Times New Roman"/>
          <w:sz w:val="24"/>
          <w:szCs w:val="24"/>
          <w:lang w:val="en-US"/>
        </w:rPr>
        <w:t>Future of Work: Building a better Africa for tomorrow’s generation through sustainable development and innovation</w:t>
      </w:r>
    </w:p>
    <w:p w14:paraId="2D4B13E7" w14:textId="34474CB3" w:rsidR="00623978" w:rsidRPr="00623978" w:rsidRDefault="00623978" w:rsidP="00623978">
      <w:pPr>
        <w:spacing w:line="360" w:lineRule="auto"/>
        <w:jc w:val="center"/>
        <w:rPr>
          <w:rFonts w:ascii="Times New Roman" w:hAnsi="Times New Roman" w:cs="Times New Roman"/>
          <w:b/>
          <w:bCs/>
          <w:sz w:val="24"/>
          <w:szCs w:val="24"/>
          <w:lang w:val="en-US"/>
        </w:rPr>
      </w:pPr>
      <w:r w:rsidRPr="00623978">
        <w:rPr>
          <w:rFonts w:ascii="Times New Roman" w:hAnsi="Times New Roman" w:cs="Times New Roman"/>
          <w:b/>
          <w:bCs/>
          <w:sz w:val="24"/>
          <w:szCs w:val="24"/>
          <w:lang w:val="en-US"/>
        </w:rPr>
        <w:t>Sub-themes:</w:t>
      </w:r>
    </w:p>
    <w:p w14:paraId="2E564951" w14:textId="737568B9" w:rsidR="00623978" w:rsidRDefault="00623978" w:rsidP="00623978">
      <w:pPr>
        <w:spacing w:line="360" w:lineRule="auto"/>
        <w:jc w:val="center"/>
        <w:rPr>
          <w:rFonts w:ascii="Times New Roman" w:hAnsi="Times New Roman" w:cs="Times New Roman"/>
          <w:sz w:val="24"/>
          <w:szCs w:val="24"/>
          <w:lang w:val="en-US"/>
        </w:rPr>
      </w:pPr>
      <w:r w:rsidRPr="00623978">
        <w:rPr>
          <w:rFonts w:ascii="Times New Roman" w:hAnsi="Times New Roman" w:cs="Times New Roman"/>
          <w:sz w:val="24"/>
          <w:szCs w:val="24"/>
          <w:lang w:val="en-US"/>
        </w:rPr>
        <w:t>Governance and accountability</w:t>
      </w:r>
    </w:p>
    <w:p w14:paraId="42B7D5B8" w14:textId="79A904A4" w:rsidR="00A20CFF" w:rsidRPr="00623978" w:rsidRDefault="00623978" w:rsidP="00623978">
      <w:pPr>
        <w:spacing w:line="360" w:lineRule="auto"/>
        <w:jc w:val="center"/>
        <w:rPr>
          <w:rFonts w:ascii="Times New Roman" w:hAnsi="Times New Roman" w:cs="Times New Roman"/>
          <w:b/>
          <w:bCs/>
          <w:sz w:val="24"/>
          <w:szCs w:val="24"/>
          <w:lang w:val="en-US"/>
        </w:rPr>
      </w:pPr>
      <w:r w:rsidRPr="00623978">
        <w:rPr>
          <w:rFonts w:ascii="Times New Roman" w:hAnsi="Times New Roman" w:cs="Times New Roman"/>
          <w:b/>
          <w:bCs/>
          <w:sz w:val="24"/>
          <w:szCs w:val="24"/>
          <w:lang w:val="en-US"/>
        </w:rPr>
        <w:t>Title</w:t>
      </w:r>
    </w:p>
    <w:p w14:paraId="7F475ACD" w14:textId="7B44CBA8" w:rsidR="00A20CFF" w:rsidRPr="002E65A5" w:rsidRDefault="00A20CFF" w:rsidP="00623978">
      <w:pPr>
        <w:spacing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Institutional quality and illicit financial flows in Sub-Saharan Africa</w:t>
      </w:r>
    </w:p>
    <w:p w14:paraId="6F73704B" w14:textId="77777777" w:rsidR="00A20CFF" w:rsidRPr="002E65A5" w:rsidRDefault="00A20CFF" w:rsidP="004C59B6">
      <w:pPr>
        <w:spacing w:line="360" w:lineRule="auto"/>
        <w:jc w:val="center"/>
        <w:rPr>
          <w:rFonts w:ascii="Times New Roman" w:hAnsi="Times New Roman" w:cs="Times New Roman"/>
          <w:sz w:val="24"/>
          <w:szCs w:val="24"/>
          <w:lang w:val="en-US"/>
        </w:rPr>
      </w:pPr>
      <w:proofErr w:type="gramStart"/>
      <w:r w:rsidRPr="002E65A5">
        <w:rPr>
          <w:rFonts w:ascii="Times New Roman" w:hAnsi="Times New Roman" w:cs="Times New Roman"/>
          <w:sz w:val="24"/>
          <w:szCs w:val="24"/>
          <w:lang w:val="en-US"/>
        </w:rPr>
        <w:t>By :</w:t>
      </w:r>
      <w:proofErr w:type="gramEnd"/>
    </w:p>
    <w:p w14:paraId="3AA7D6F8" w14:textId="77777777" w:rsidR="00A20CFF" w:rsidRPr="002E65A5" w:rsidRDefault="00A20CFF" w:rsidP="00623978">
      <w:pPr>
        <w:spacing w:after="0" w:line="24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OUOBA Minamba </w:t>
      </w:r>
      <w:proofErr w:type="spellStart"/>
      <w:r w:rsidRPr="002E65A5">
        <w:rPr>
          <w:rFonts w:ascii="Times New Roman" w:hAnsi="Times New Roman" w:cs="Times New Roman"/>
          <w:sz w:val="24"/>
          <w:szCs w:val="24"/>
          <w:lang w:val="en-US"/>
        </w:rPr>
        <w:t>Victorien</w:t>
      </w:r>
      <w:proofErr w:type="spellEnd"/>
    </w:p>
    <w:p w14:paraId="53EECD52" w14:textId="77777777" w:rsidR="00A20CFF" w:rsidRPr="002E65A5" w:rsidRDefault="00A20CFF" w:rsidP="00623978">
      <w:pPr>
        <w:spacing w:after="0" w:line="24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Thomas Sankara University, Saaba, Burkina Faso</w:t>
      </w:r>
    </w:p>
    <w:p w14:paraId="0B47ABD8" w14:textId="77777777" w:rsidR="00A20CFF" w:rsidRPr="00FE77B1" w:rsidRDefault="00A20CFF" w:rsidP="00623978">
      <w:pPr>
        <w:spacing w:after="0" w:line="240" w:lineRule="auto"/>
        <w:jc w:val="center"/>
        <w:rPr>
          <w:rFonts w:ascii="Times New Roman" w:hAnsi="Times New Roman" w:cs="Times New Roman"/>
          <w:sz w:val="24"/>
          <w:szCs w:val="24"/>
        </w:rPr>
      </w:pPr>
      <w:r w:rsidRPr="00FE77B1">
        <w:rPr>
          <w:rFonts w:ascii="Times New Roman" w:hAnsi="Times New Roman" w:cs="Times New Roman"/>
          <w:sz w:val="24"/>
          <w:szCs w:val="24"/>
        </w:rPr>
        <w:t>UFR Sciences économiques et de gestion, CEDRES</w:t>
      </w:r>
    </w:p>
    <w:p w14:paraId="579823E8" w14:textId="77777777" w:rsidR="00A20CFF" w:rsidRPr="002E65A5" w:rsidRDefault="00A20CFF" w:rsidP="00623978">
      <w:pPr>
        <w:spacing w:after="0" w:line="24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Telephone number: +22670948372/ 67345618</w:t>
      </w:r>
    </w:p>
    <w:p w14:paraId="02A65C18" w14:textId="77777777" w:rsidR="00A20CFF" w:rsidRPr="002E65A5" w:rsidRDefault="00A20CFF" w:rsidP="00623978">
      <w:pPr>
        <w:spacing w:after="0" w:line="24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E-mail: </w:t>
      </w:r>
      <w:hyperlink r:id="rId8" w:history="1">
        <w:r w:rsidRPr="002E65A5">
          <w:rPr>
            <w:rStyle w:val="Lienhypertexte"/>
            <w:rFonts w:ascii="Times New Roman" w:hAnsi="Times New Roman" w:cs="Times New Roman"/>
            <w:sz w:val="24"/>
            <w:szCs w:val="24"/>
            <w:lang w:val="en-US"/>
          </w:rPr>
          <w:t>mvouoba@gmail.com</w:t>
        </w:r>
      </w:hyperlink>
    </w:p>
    <w:p w14:paraId="4327ABE8" w14:textId="77777777" w:rsidR="00A20CFF" w:rsidRPr="002E65A5" w:rsidRDefault="00A20CFF" w:rsidP="00FE77B1">
      <w:pPr>
        <w:spacing w:line="360" w:lineRule="auto"/>
        <w:jc w:val="both"/>
        <w:rPr>
          <w:rFonts w:ascii="Times New Roman" w:hAnsi="Times New Roman" w:cs="Times New Roman"/>
          <w:sz w:val="24"/>
          <w:szCs w:val="24"/>
          <w:lang w:val="en-US"/>
        </w:rPr>
      </w:pPr>
    </w:p>
    <w:p w14:paraId="63FABD0C" w14:textId="77777777" w:rsidR="00A20CFF" w:rsidRPr="002E65A5" w:rsidRDefault="00A20CFF" w:rsidP="00623978">
      <w:pPr>
        <w:spacing w:after="0" w:line="360" w:lineRule="auto"/>
        <w:jc w:val="center"/>
        <w:rPr>
          <w:rFonts w:ascii="Times New Roman" w:hAnsi="Times New Roman" w:cs="Times New Roman"/>
          <w:sz w:val="24"/>
          <w:szCs w:val="24"/>
          <w:lang w:val="pt-PT"/>
        </w:rPr>
      </w:pPr>
      <w:r w:rsidRPr="002E65A5">
        <w:rPr>
          <w:rFonts w:ascii="Times New Roman" w:hAnsi="Times New Roman" w:cs="Times New Roman"/>
          <w:sz w:val="24"/>
          <w:szCs w:val="24"/>
          <w:lang w:val="pt-PT"/>
        </w:rPr>
        <w:t>OUEDRAOGO Idrissa</w:t>
      </w:r>
    </w:p>
    <w:p w14:paraId="25335711" w14:textId="77777777" w:rsidR="00A20CFF" w:rsidRPr="002E65A5" w:rsidRDefault="00A20CFF" w:rsidP="00623978">
      <w:pPr>
        <w:spacing w:after="0" w:line="360" w:lineRule="auto"/>
        <w:jc w:val="center"/>
        <w:rPr>
          <w:rFonts w:ascii="Times New Roman" w:hAnsi="Times New Roman" w:cs="Times New Roman"/>
          <w:sz w:val="24"/>
          <w:szCs w:val="24"/>
          <w:lang w:val="pt-PT"/>
        </w:rPr>
      </w:pPr>
      <w:r w:rsidRPr="002E65A5">
        <w:rPr>
          <w:rFonts w:ascii="Times New Roman" w:hAnsi="Times New Roman" w:cs="Times New Roman"/>
          <w:sz w:val="24"/>
          <w:szCs w:val="24"/>
          <w:lang w:val="pt-PT"/>
        </w:rPr>
        <w:t>Thomas Sankara University, Saaba, Burkina Faso</w:t>
      </w:r>
    </w:p>
    <w:p w14:paraId="3D9FFB9F" w14:textId="77777777" w:rsidR="00A20CFF" w:rsidRPr="00FE77B1" w:rsidRDefault="00A20CFF" w:rsidP="00623978">
      <w:pPr>
        <w:spacing w:after="0" w:line="360" w:lineRule="auto"/>
        <w:jc w:val="center"/>
        <w:rPr>
          <w:rFonts w:ascii="Times New Roman" w:hAnsi="Times New Roman" w:cs="Times New Roman"/>
          <w:sz w:val="24"/>
          <w:szCs w:val="24"/>
        </w:rPr>
      </w:pPr>
      <w:r w:rsidRPr="00FE77B1">
        <w:rPr>
          <w:rFonts w:ascii="Times New Roman" w:hAnsi="Times New Roman" w:cs="Times New Roman"/>
          <w:sz w:val="24"/>
          <w:szCs w:val="24"/>
        </w:rPr>
        <w:t>UFR Sciences économiques et de gestion, CEDRES</w:t>
      </w:r>
    </w:p>
    <w:p w14:paraId="3D84D170" w14:textId="77777777" w:rsidR="00A20CFF"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Telephone number: +22654674756</w:t>
      </w:r>
    </w:p>
    <w:p w14:paraId="2B6384E3" w14:textId="77777777" w:rsidR="00A20CFF"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E-mail: </w:t>
      </w:r>
      <w:hyperlink r:id="rId9" w:history="1">
        <w:r w:rsidRPr="002E65A5">
          <w:rPr>
            <w:rStyle w:val="Lienhypertexte"/>
            <w:rFonts w:ascii="Times New Roman" w:hAnsi="Times New Roman" w:cs="Times New Roman"/>
            <w:sz w:val="24"/>
            <w:szCs w:val="24"/>
            <w:lang w:val="en-US"/>
          </w:rPr>
          <w:t>pridrissoued87@yahoo.fr</w:t>
        </w:r>
      </w:hyperlink>
    </w:p>
    <w:p w14:paraId="23EDD215" w14:textId="77777777" w:rsidR="00A20CFF" w:rsidRPr="002E65A5" w:rsidRDefault="00A20CFF" w:rsidP="00FE77B1">
      <w:pPr>
        <w:spacing w:line="360" w:lineRule="auto"/>
        <w:jc w:val="both"/>
        <w:rPr>
          <w:rFonts w:ascii="Times New Roman" w:hAnsi="Times New Roman" w:cs="Times New Roman"/>
          <w:sz w:val="24"/>
          <w:szCs w:val="24"/>
          <w:lang w:val="en-US"/>
        </w:rPr>
      </w:pPr>
    </w:p>
    <w:p w14:paraId="75A12C65" w14:textId="77777777" w:rsidR="00A20CFF"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OUOBA Youmanli</w:t>
      </w:r>
    </w:p>
    <w:p w14:paraId="43310472" w14:textId="77777777" w:rsidR="00A20CFF"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Thomas Sankara University, Saaba, Burkina Faso</w:t>
      </w:r>
    </w:p>
    <w:p w14:paraId="4A8456AA" w14:textId="77777777" w:rsidR="00A20CFF" w:rsidRPr="00FE77B1" w:rsidRDefault="00A20CFF" w:rsidP="00623978">
      <w:pPr>
        <w:spacing w:after="0" w:line="360" w:lineRule="auto"/>
        <w:jc w:val="center"/>
        <w:rPr>
          <w:rFonts w:ascii="Times New Roman" w:hAnsi="Times New Roman" w:cs="Times New Roman"/>
          <w:sz w:val="24"/>
          <w:szCs w:val="24"/>
        </w:rPr>
      </w:pPr>
      <w:r w:rsidRPr="00FE77B1">
        <w:rPr>
          <w:rFonts w:ascii="Times New Roman" w:hAnsi="Times New Roman" w:cs="Times New Roman"/>
          <w:sz w:val="24"/>
          <w:szCs w:val="24"/>
        </w:rPr>
        <w:t>UFR Sciences économiques et de gestion, CEDRES</w:t>
      </w:r>
    </w:p>
    <w:p w14:paraId="51FD9C03" w14:textId="77777777" w:rsidR="00A20CFF"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Telephone number: +22672173590</w:t>
      </w:r>
    </w:p>
    <w:p w14:paraId="0956FA48" w14:textId="77777777" w:rsidR="00081E53" w:rsidRPr="002E65A5" w:rsidRDefault="00A20CFF" w:rsidP="00623978">
      <w:pPr>
        <w:spacing w:after="0" w:line="360" w:lineRule="auto"/>
        <w:jc w:val="center"/>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E-mail: </w:t>
      </w:r>
      <w:hyperlink r:id="rId10" w:history="1">
        <w:r w:rsidRPr="002E65A5">
          <w:rPr>
            <w:rStyle w:val="Lienhypertexte"/>
            <w:rFonts w:ascii="Times New Roman" w:hAnsi="Times New Roman" w:cs="Times New Roman"/>
            <w:sz w:val="24"/>
            <w:szCs w:val="24"/>
            <w:lang w:val="en-US"/>
          </w:rPr>
          <w:t>theodoreouoba@yahoo.fr</w:t>
        </w:r>
      </w:hyperlink>
    </w:p>
    <w:p w14:paraId="68CC51CE" w14:textId="77777777" w:rsidR="00A20CFF" w:rsidRPr="002E65A5" w:rsidRDefault="00A20CFF" w:rsidP="00FE77B1">
      <w:pPr>
        <w:spacing w:line="360" w:lineRule="auto"/>
        <w:jc w:val="both"/>
        <w:rPr>
          <w:rFonts w:ascii="Times New Roman" w:hAnsi="Times New Roman" w:cs="Times New Roman"/>
          <w:sz w:val="24"/>
          <w:szCs w:val="24"/>
          <w:lang w:val="en-US"/>
        </w:rPr>
      </w:pPr>
    </w:p>
    <w:p w14:paraId="016B27C7" w14:textId="77777777" w:rsidR="00A20CFF" w:rsidRPr="002E65A5" w:rsidRDefault="00A20CFF" w:rsidP="00FE77B1">
      <w:pPr>
        <w:spacing w:line="360" w:lineRule="auto"/>
        <w:jc w:val="both"/>
        <w:rPr>
          <w:rFonts w:ascii="Times New Roman" w:hAnsi="Times New Roman" w:cs="Times New Roman"/>
          <w:sz w:val="24"/>
          <w:szCs w:val="24"/>
          <w:lang w:val="en-US"/>
        </w:rPr>
      </w:pPr>
    </w:p>
    <w:p w14:paraId="06E1ABE7" w14:textId="77777777" w:rsidR="00A20CFF" w:rsidRPr="002E65A5" w:rsidRDefault="00A20CFF" w:rsidP="00FE77B1">
      <w:pPr>
        <w:spacing w:line="360" w:lineRule="auto"/>
        <w:jc w:val="both"/>
        <w:rPr>
          <w:rFonts w:ascii="Times New Roman" w:hAnsi="Times New Roman" w:cs="Times New Roman"/>
          <w:sz w:val="24"/>
          <w:szCs w:val="24"/>
          <w:lang w:val="en-US"/>
        </w:rPr>
      </w:pPr>
    </w:p>
    <w:p w14:paraId="1A8C6FA6" w14:textId="192E388C" w:rsidR="00A20CFF" w:rsidRDefault="00A20CFF" w:rsidP="00FE77B1">
      <w:pPr>
        <w:spacing w:line="360" w:lineRule="auto"/>
        <w:jc w:val="both"/>
        <w:rPr>
          <w:rFonts w:ascii="Times New Roman" w:hAnsi="Times New Roman" w:cs="Times New Roman"/>
          <w:sz w:val="24"/>
          <w:szCs w:val="24"/>
          <w:lang w:val="en-US"/>
        </w:rPr>
      </w:pPr>
    </w:p>
    <w:p w14:paraId="1D3C1B2B" w14:textId="77777777" w:rsidR="00623978" w:rsidRPr="002E65A5" w:rsidRDefault="00623978" w:rsidP="00FE77B1">
      <w:pPr>
        <w:spacing w:line="360" w:lineRule="auto"/>
        <w:jc w:val="both"/>
        <w:rPr>
          <w:rFonts w:ascii="Times New Roman" w:hAnsi="Times New Roman" w:cs="Times New Roman"/>
          <w:sz w:val="24"/>
          <w:szCs w:val="24"/>
          <w:lang w:val="en-US"/>
        </w:rPr>
      </w:pPr>
    </w:p>
    <w:p w14:paraId="18A3F129" w14:textId="77777777" w:rsidR="00A20CFF" w:rsidRPr="002E65A5" w:rsidRDefault="00A20CFF" w:rsidP="004C59B6">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lastRenderedPageBreak/>
        <w:t xml:space="preserve">Abstract </w:t>
      </w:r>
    </w:p>
    <w:p w14:paraId="6467766A" w14:textId="77777777" w:rsidR="00A20CFF" w:rsidRPr="002E65A5" w:rsidRDefault="00A20CFF"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The objective of this research is to assess the effect of institutional quality on illicit financial flows in Sub-Saharan Africa during the period from 2002 to 2018. It is based on panel data from 23 countries and uses the generalized method of moments as an estimation strategy. It shows that improving institutional quality reduces illicit financial flows, notably through corruption control, citizen voice and accountability, and political stability. It also shows that institutional quality reduces illicit financial flows through trade openness. It therefore suggests effective institutional policies and controlled trade openness to reduce illicit financial flows in sub-Saharan Africa.</w:t>
      </w:r>
    </w:p>
    <w:p w14:paraId="7036B1C2" w14:textId="77777777" w:rsidR="00A20CFF" w:rsidRPr="002E65A5" w:rsidRDefault="00A20CFF" w:rsidP="00FE77B1">
      <w:pPr>
        <w:tabs>
          <w:tab w:val="left" w:pos="1215"/>
        </w:tabs>
        <w:spacing w:line="360" w:lineRule="auto"/>
        <w:jc w:val="both"/>
        <w:rPr>
          <w:rFonts w:ascii="Times New Roman" w:hAnsi="Times New Roman" w:cs="Times New Roman"/>
          <w:sz w:val="24"/>
          <w:szCs w:val="24"/>
          <w:lang w:val="en-US"/>
        </w:rPr>
      </w:pPr>
    </w:p>
    <w:p w14:paraId="7D4E618C" w14:textId="77777777" w:rsidR="00A20CFF" w:rsidRPr="002E65A5" w:rsidRDefault="00A20CFF"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b/>
          <w:sz w:val="24"/>
          <w:szCs w:val="24"/>
          <w:lang w:val="en-US"/>
        </w:rPr>
        <w:t>Keywords:</w:t>
      </w:r>
      <w:r w:rsidRPr="002E65A5">
        <w:rPr>
          <w:rFonts w:ascii="Times New Roman" w:hAnsi="Times New Roman" w:cs="Times New Roman"/>
          <w:sz w:val="24"/>
          <w:szCs w:val="24"/>
          <w:lang w:val="en-US"/>
        </w:rPr>
        <w:t xml:space="preserve"> Institutional quality, illicit financial flows, Sub-Saharan Africa, GMM</w:t>
      </w:r>
    </w:p>
    <w:p w14:paraId="430144A6"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22B379D6"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5A55BEF0"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268ADFDF"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38BB29F5"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7F455B77"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22D2DEAA"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p>
    <w:p w14:paraId="0EB4F21B"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4EB8C130"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20D81DF0"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1E014F50"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334C82B6"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193F4102" w14:textId="77777777" w:rsidR="004C59B6" w:rsidRPr="002E65A5" w:rsidRDefault="004C59B6" w:rsidP="00FE77B1">
      <w:pPr>
        <w:tabs>
          <w:tab w:val="left" w:pos="1215"/>
        </w:tabs>
        <w:spacing w:line="360" w:lineRule="auto"/>
        <w:jc w:val="both"/>
        <w:rPr>
          <w:rFonts w:ascii="Times New Roman" w:hAnsi="Times New Roman" w:cs="Times New Roman"/>
          <w:sz w:val="24"/>
          <w:szCs w:val="24"/>
          <w:lang w:val="en-US"/>
        </w:rPr>
      </w:pPr>
    </w:p>
    <w:p w14:paraId="2AADA8BE" w14:textId="43440200" w:rsidR="00623978" w:rsidRDefault="00623978" w:rsidP="00FE77B1">
      <w:pPr>
        <w:tabs>
          <w:tab w:val="left" w:pos="121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32F51A5" w14:textId="77777777" w:rsidR="00846C37" w:rsidRPr="002E65A5" w:rsidRDefault="00846C37" w:rsidP="00FE77B1">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lastRenderedPageBreak/>
        <w:t xml:space="preserve">1 Introduction </w:t>
      </w:r>
    </w:p>
    <w:p w14:paraId="295C11DE"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Sub-Saharan Africa (SSA) is a region that suffers heavy financial losses due to illicit financial flows (IFFs)</w:t>
      </w:r>
      <w:r w:rsidR="00996AED" w:rsidRPr="00FE77B1">
        <w:rPr>
          <w:rStyle w:val="Appelnotedebasdep"/>
          <w:rFonts w:ascii="Times New Roman" w:hAnsi="Times New Roman" w:cs="Times New Roman"/>
          <w:sz w:val="24"/>
          <w:szCs w:val="24"/>
        </w:rPr>
        <w:footnoteReference w:id="1"/>
      </w:r>
      <w:r w:rsidRPr="002E65A5">
        <w:rPr>
          <w:rFonts w:ascii="Times New Roman" w:hAnsi="Times New Roman" w:cs="Times New Roman"/>
          <w:sz w:val="24"/>
          <w:szCs w:val="24"/>
          <w:lang w:val="en-US"/>
        </w:rPr>
        <w:t xml:space="preserve">, </w:t>
      </w:r>
      <w:proofErr w:type="gramStart"/>
      <w:r w:rsidRPr="002E65A5">
        <w:rPr>
          <w:rFonts w:ascii="Times New Roman" w:hAnsi="Times New Roman" w:cs="Times New Roman"/>
          <w:sz w:val="24"/>
          <w:szCs w:val="24"/>
          <w:lang w:val="en-US"/>
        </w:rPr>
        <w:t>i.e.</w:t>
      </w:r>
      <w:proofErr w:type="gramEnd"/>
      <w:r w:rsidRPr="002E65A5">
        <w:rPr>
          <w:rFonts w:ascii="Times New Roman" w:hAnsi="Times New Roman" w:cs="Times New Roman"/>
          <w:sz w:val="24"/>
          <w:szCs w:val="24"/>
          <w:lang w:val="en-US"/>
        </w:rPr>
        <w:t xml:space="preserve"> undeclared</w:t>
      </w:r>
      <w:r w:rsidR="005E4D11" w:rsidRPr="00FE77B1">
        <w:rPr>
          <w:rStyle w:val="Appelnotedebasdep"/>
          <w:rFonts w:ascii="Times New Roman" w:hAnsi="Times New Roman" w:cs="Times New Roman"/>
          <w:sz w:val="24"/>
          <w:szCs w:val="24"/>
        </w:rPr>
        <w:footnoteReference w:id="2"/>
      </w:r>
      <w:r w:rsidRPr="002E65A5">
        <w:rPr>
          <w:rFonts w:ascii="Times New Roman" w:hAnsi="Times New Roman" w:cs="Times New Roman"/>
          <w:sz w:val="24"/>
          <w:szCs w:val="24"/>
          <w:lang w:val="en-US"/>
        </w:rPr>
        <w:t xml:space="preserve"> funds that are illegally acquired, transferred or used as proceeds of criminal or corrupt activities outside the continent. According to estimates by the Global Financial Integrity organization (GFI, 2017), FFIs reached $836 billion between 2000 and 2015, more than the total amount of Official Development Assistance (ODA) and Foreign Direct Investment (FDI) received by the region over the same period.</w:t>
      </w:r>
    </w:p>
    <w:p w14:paraId="4C262CD7" w14:textId="77777777" w:rsidR="00846C37" w:rsidRPr="002E65A5" w:rsidRDefault="00846C37"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FFIs have negative effects on economic and social development in SSA, reducing the resources available to finance public spending, worsening external debt, fostering corruption and weakening governance. FFIs are a complex and multidimensional phenomenon, which has given rise to numerous theoretical and empirical debates in the economic literature. A number of theoretical and empirical studies have analyzed the effects of institutional quality on FFI.</w:t>
      </w:r>
      <w:r w:rsidR="002705EC" w:rsidRPr="002E65A5">
        <w:rPr>
          <w:rFonts w:ascii="Times New Roman" w:hAnsi="Times New Roman" w:cs="Times New Roman"/>
          <w:sz w:val="24"/>
          <w:szCs w:val="24"/>
          <w:lang w:val="en-US"/>
        </w:rPr>
        <w:t xml:space="preserve"> For example, </w:t>
      </w:r>
      <w:proofErr w:type="spellStart"/>
      <w:r w:rsidR="002705EC" w:rsidRPr="002E65A5">
        <w:rPr>
          <w:rFonts w:ascii="Times New Roman" w:hAnsi="Times New Roman" w:cs="Times New Roman"/>
          <w:sz w:val="24"/>
          <w:szCs w:val="24"/>
          <w:lang w:val="en-US"/>
        </w:rPr>
        <w:t>Ndikumana</w:t>
      </w:r>
      <w:proofErr w:type="spellEnd"/>
      <w:r w:rsidR="002705EC" w:rsidRPr="002E65A5">
        <w:rPr>
          <w:rFonts w:ascii="Times New Roman" w:hAnsi="Times New Roman" w:cs="Times New Roman"/>
          <w:sz w:val="24"/>
          <w:szCs w:val="24"/>
          <w:lang w:val="en-US"/>
        </w:rPr>
        <w:t xml:space="preserve"> and Boyce (2011) showed that improving institutional quality reduces FFI in Africa. Similarly, Ndiaye and Siri (2016) found that controlling corruption, the rule of law and political stability reduce FFIs in developing countries. In addition, some authors have highlighted the moderating role of trade openness on the relationship between institutional quality and FFI. For example, Reuter (2012) has suggested that trade openness reduces incentives to transfer illicit funds abroad when institutional quality is high.</w:t>
      </w:r>
    </w:p>
    <w:p w14:paraId="6F9320F9" w14:textId="77777777" w:rsidR="002705EC" w:rsidRPr="002E65A5" w:rsidRDefault="002705EC"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In addition, some authors highlight the structural causes of IFFs, linked to the level of development, the structure of foreign trade, macroeconomic volatility or even the weakness of the financial system in SSA (Ajayi, 1997; </w:t>
      </w:r>
      <w:proofErr w:type="spellStart"/>
      <w:r w:rsidRPr="002E65A5">
        <w:rPr>
          <w:rFonts w:ascii="Times New Roman" w:hAnsi="Times New Roman" w:cs="Times New Roman"/>
          <w:sz w:val="24"/>
          <w:szCs w:val="24"/>
          <w:lang w:val="en-US"/>
        </w:rPr>
        <w:t>Ndikumana</w:t>
      </w:r>
      <w:proofErr w:type="spellEnd"/>
      <w:r w:rsidRPr="002E65A5">
        <w:rPr>
          <w:rFonts w:ascii="Times New Roman" w:hAnsi="Times New Roman" w:cs="Times New Roman"/>
          <w:sz w:val="24"/>
          <w:szCs w:val="24"/>
          <w:lang w:val="en-US"/>
        </w:rPr>
        <w:t xml:space="preserve">, 2014; Ndiaye and Siri, 2019). Other authors emphasize the role of institutional factors, such as the quality of regulation, fiscal transparency, the efficiency of the justice system or respect for property rights </w:t>
      </w:r>
      <w:proofErr w:type="gramStart"/>
      <w:r w:rsidRPr="002E65A5">
        <w:rPr>
          <w:rFonts w:ascii="Times New Roman" w:hAnsi="Times New Roman" w:cs="Times New Roman"/>
          <w:sz w:val="24"/>
          <w:szCs w:val="24"/>
          <w:lang w:val="en-US"/>
        </w:rPr>
        <w:t xml:space="preserve">( </w:t>
      </w:r>
      <w:proofErr w:type="spellStart"/>
      <w:r w:rsidRPr="002E65A5">
        <w:rPr>
          <w:rFonts w:ascii="Times New Roman" w:hAnsi="Times New Roman" w:cs="Times New Roman"/>
          <w:sz w:val="24"/>
          <w:szCs w:val="24"/>
          <w:lang w:val="en-US"/>
        </w:rPr>
        <w:t>Ndikumana</w:t>
      </w:r>
      <w:proofErr w:type="spellEnd"/>
      <w:proofErr w:type="gramEnd"/>
      <w:r w:rsidRPr="002E65A5">
        <w:rPr>
          <w:rFonts w:ascii="Times New Roman" w:hAnsi="Times New Roman" w:cs="Times New Roman"/>
          <w:sz w:val="24"/>
          <w:szCs w:val="24"/>
          <w:lang w:val="en-US"/>
        </w:rPr>
        <w:t xml:space="preserve"> and Boyce, 2019; UNECA, 2020; Zucman, 2015).</w:t>
      </w:r>
      <w:r w:rsidR="00256951" w:rsidRPr="002E65A5">
        <w:rPr>
          <w:rFonts w:ascii="Times New Roman" w:hAnsi="Times New Roman" w:cs="Times New Roman"/>
          <w:sz w:val="24"/>
          <w:szCs w:val="24"/>
          <w:lang w:val="en-US"/>
        </w:rPr>
        <w:t xml:space="preserve"> Empirical research attempts to measure the extent and determinants of FFI in the region, using different data sources and methods. They lead to sometimes divergent results, depending on the indicators and models used (</w:t>
      </w:r>
      <w:proofErr w:type="spellStart"/>
      <w:r w:rsidR="00256951" w:rsidRPr="002E65A5">
        <w:rPr>
          <w:rFonts w:ascii="Times New Roman" w:hAnsi="Times New Roman" w:cs="Times New Roman"/>
          <w:sz w:val="24"/>
          <w:szCs w:val="24"/>
          <w:lang w:val="en-US"/>
        </w:rPr>
        <w:t>Fofack</w:t>
      </w:r>
      <w:proofErr w:type="spellEnd"/>
      <w:r w:rsidR="00256951" w:rsidRPr="002E65A5">
        <w:rPr>
          <w:rFonts w:ascii="Times New Roman" w:hAnsi="Times New Roman" w:cs="Times New Roman"/>
          <w:sz w:val="24"/>
          <w:szCs w:val="24"/>
          <w:lang w:val="en-US"/>
        </w:rPr>
        <w:t xml:space="preserve"> and </w:t>
      </w:r>
      <w:proofErr w:type="spellStart"/>
      <w:r w:rsidR="00256951" w:rsidRPr="002E65A5">
        <w:rPr>
          <w:rFonts w:ascii="Times New Roman" w:hAnsi="Times New Roman" w:cs="Times New Roman"/>
          <w:sz w:val="24"/>
          <w:szCs w:val="24"/>
          <w:lang w:val="en-US"/>
        </w:rPr>
        <w:t>Ndikumana</w:t>
      </w:r>
      <w:proofErr w:type="spellEnd"/>
      <w:r w:rsidR="00256951" w:rsidRPr="002E65A5">
        <w:rPr>
          <w:rFonts w:ascii="Times New Roman" w:hAnsi="Times New Roman" w:cs="Times New Roman"/>
          <w:sz w:val="24"/>
          <w:szCs w:val="24"/>
          <w:lang w:val="en-US"/>
        </w:rPr>
        <w:t xml:space="preserve">, 2014; Ncube et al., 2014; </w:t>
      </w:r>
      <w:proofErr w:type="spellStart"/>
      <w:r w:rsidR="00256951" w:rsidRPr="002E65A5">
        <w:rPr>
          <w:rFonts w:ascii="Times New Roman" w:hAnsi="Times New Roman" w:cs="Times New Roman"/>
          <w:sz w:val="24"/>
          <w:szCs w:val="24"/>
          <w:lang w:val="en-US"/>
        </w:rPr>
        <w:t>Ravallion</w:t>
      </w:r>
      <w:proofErr w:type="spellEnd"/>
      <w:r w:rsidR="00256951" w:rsidRPr="002E65A5">
        <w:rPr>
          <w:rFonts w:ascii="Times New Roman" w:hAnsi="Times New Roman" w:cs="Times New Roman"/>
          <w:sz w:val="24"/>
          <w:szCs w:val="24"/>
          <w:lang w:val="en-US"/>
        </w:rPr>
        <w:t xml:space="preserve">, 2018). However, this research has certain limitations, including the choice of institutional quality indicators, the consideration of regional </w:t>
      </w:r>
      <w:r w:rsidR="00256951" w:rsidRPr="002E65A5">
        <w:rPr>
          <w:rFonts w:ascii="Times New Roman" w:hAnsi="Times New Roman" w:cs="Times New Roman"/>
          <w:sz w:val="24"/>
          <w:szCs w:val="24"/>
          <w:lang w:val="en-US"/>
        </w:rPr>
        <w:lastRenderedPageBreak/>
        <w:t>or national specificities, or the robustness of results to different estimation methods. Consequently, there is a need for further research into the effects of institutional quality on FFI in SSA.</w:t>
      </w:r>
    </w:p>
    <w:p w14:paraId="7A64EDBC" w14:textId="77777777" w:rsidR="00256951" w:rsidRPr="002E65A5" w:rsidRDefault="0025695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With regard to the level of FFI and institutional characteristics in SSA, we formulate the following question: What are the effects of institutional quality on illicit financial flows in SSA? Specifically, we aim to answer the following questions: (</w:t>
      </w:r>
      <w:proofErr w:type="spellStart"/>
      <w:r w:rsidRPr="002E65A5">
        <w:rPr>
          <w:rFonts w:ascii="Times New Roman" w:hAnsi="Times New Roman" w:cs="Times New Roman"/>
          <w:sz w:val="24"/>
          <w:szCs w:val="24"/>
          <w:lang w:val="en-US"/>
        </w:rPr>
        <w:t>i</w:t>
      </w:r>
      <w:proofErr w:type="spellEnd"/>
      <w:r w:rsidRPr="002E65A5">
        <w:rPr>
          <w:rFonts w:ascii="Times New Roman" w:hAnsi="Times New Roman" w:cs="Times New Roman"/>
          <w:sz w:val="24"/>
          <w:szCs w:val="24"/>
          <w:lang w:val="en-US"/>
        </w:rPr>
        <w:t>) What are the specific forms of institutions that affect FFIs in SSA? (ii) What are the interactive effects of institutional quality and commercial openness on IFFs in SSA?</w:t>
      </w:r>
    </w:p>
    <w:p w14:paraId="0D013A1D" w14:textId="77777777" w:rsidR="00256951" w:rsidRPr="002E65A5" w:rsidRDefault="0025695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The aim of this research is to analyze the effects of institutional quality on FFIs in SSA over the period from 2002 to 2018. To this end, the specific objectives are to: (</w:t>
      </w:r>
      <w:proofErr w:type="spellStart"/>
      <w:r w:rsidRPr="002E65A5">
        <w:rPr>
          <w:rFonts w:ascii="Times New Roman" w:hAnsi="Times New Roman" w:cs="Times New Roman"/>
          <w:sz w:val="24"/>
          <w:szCs w:val="24"/>
          <w:lang w:val="en-US"/>
        </w:rPr>
        <w:t>i</w:t>
      </w:r>
      <w:proofErr w:type="spellEnd"/>
      <w:r w:rsidRPr="002E65A5">
        <w:rPr>
          <w:rFonts w:ascii="Times New Roman" w:hAnsi="Times New Roman" w:cs="Times New Roman"/>
          <w:sz w:val="24"/>
          <w:szCs w:val="24"/>
          <w:lang w:val="en-US"/>
        </w:rPr>
        <w:t>) identify the effects of specific institutional forms on FFI in SSA; (ii) analyze the interactive effects of institutional quality and commercial openness on FFI in SSA.</w:t>
      </w:r>
    </w:p>
    <w:p w14:paraId="031F24E9" w14:textId="77777777" w:rsidR="00256951" w:rsidRPr="002E65A5" w:rsidRDefault="0025695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Answering these questions leads us to formulate the main hypothesis that improving the quality of institutions reduces IFF in SSA. Two auxiliary hypotheses follow from this main hypothesis, namely: (</w:t>
      </w:r>
      <w:proofErr w:type="spellStart"/>
      <w:r w:rsidRPr="002E65A5">
        <w:rPr>
          <w:rFonts w:ascii="Times New Roman" w:hAnsi="Times New Roman" w:cs="Times New Roman"/>
          <w:sz w:val="24"/>
          <w:szCs w:val="24"/>
          <w:lang w:val="en-US"/>
        </w:rPr>
        <w:t>i</w:t>
      </w:r>
      <w:proofErr w:type="spellEnd"/>
      <w:r w:rsidRPr="002E65A5">
        <w:rPr>
          <w:rFonts w:ascii="Times New Roman" w:hAnsi="Times New Roman" w:cs="Times New Roman"/>
          <w:sz w:val="24"/>
          <w:szCs w:val="24"/>
          <w:lang w:val="en-US"/>
        </w:rPr>
        <w:t>) Corruption control, citizen voice and accountability, and political stability reduce illicit financial flows in SSA. (ii) Institutional quality has a synergistic effect with trade openness on reducing illicit financial flows in SSA.</w:t>
      </w:r>
      <w:r w:rsidR="00556E5D" w:rsidRPr="002E65A5">
        <w:rPr>
          <w:rFonts w:ascii="Times New Roman" w:hAnsi="Times New Roman" w:cs="Times New Roman"/>
          <w:sz w:val="24"/>
          <w:szCs w:val="24"/>
          <w:lang w:val="en-US"/>
        </w:rPr>
        <w:t xml:space="preserve"> </w:t>
      </w:r>
    </w:p>
    <w:p w14:paraId="5CD79EDD" w14:textId="77777777" w:rsidR="00556E5D" w:rsidRPr="002E65A5" w:rsidRDefault="00556E5D"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The theoretical research model used derives from the portfolio choice model based on the work of Le and Rishi (2006) and Le and Zak (2006), in which we integrate the various institutional indicators. This model is chosen for the fact that it allows economic agents to choose the destination of their funds based on the comparative advantages of the various destination countries. Moreover, unlike </w:t>
      </w:r>
      <w:proofErr w:type="spellStart"/>
      <w:r w:rsidRPr="002E65A5">
        <w:rPr>
          <w:rFonts w:ascii="Times New Roman" w:hAnsi="Times New Roman" w:cs="Times New Roman"/>
          <w:sz w:val="24"/>
          <w:szCs w:val="24"/>
          <w:lang w:val="en-US"/>
        </w:rPr>
        <w:t>Orkoh</w:t>
      </w:r>
      <w:proofErr w:type="spellEnd"/>
      <w:r w:rsidRPr="002E65A5">
        <w:rPr>
          <w:rFonts w:ascii="Times New Roman" w:hAnsi="Times New Roman" w:cs="Times New Roman"/>
          <w:sz w:val="24"/>
          <w:szCs w:val="24"/>
          <w:lang w:val="en-US"/>
        </w:rPr>
        <w:t xml:space="preserve"> et al (2017) and </w:t>
      </w:r>
      <w:proofErr w:type="spellStart"/>
      <w:r w:rsidRPr="002E65A5">
        <w:rPr>
          <w:rFonts w:ascii="Times New Roman" w:hAnsi="Times New Roman" w:cs="Times New Roman"/>
          <w:sz w:val="24"/>
          <w:szCs w:val="24"/>
          <w:lang w:val="en-US"/>
        </w:rPr>
        <w:t>Thiao</w:t>
      </w:r>
      <w:proofErr w:type="spellEnd"/>
      <w:r w:rsidRPr="002E65A5">
        <w:rPr>
          <w:rFonts w:ascii="Times New Roman" w:hAnsi="Times New Roman" w:cs="Times New Roman"/>
          <w:sz w:val="24"/>
          <w:szCs w:val="24"/>
          <w:lang w:val="en-US"/>
        </w:rPr>
        <w:t xml:space="preserve"> (2021), who used the Double Least Squares (DLS) method, we will use the Generalized Moment Method (GMM) in the system for the various estimates, not only to correct potential endogeneity problems linked to institutional quality, but above all to take into account the dynamic effects of FFIs. It covers a panel of 23 SSA countries, observed over the period from 2002 to 2018. The data used comes from Global Financial Integrity (GFI) on FFIs and World Bank Governance Indicators (WGI,2022). The GFI measure aims to capture the illicit share of financial flows using the Trade Mispricing model and the Hot Money Measure (HMN). The control variables used come from the World Bank's World Development Indicators (WDI) database (World Bank,2022).</w:t>
      </w:r>
    </w:p>
    <w:p w14:paraId="56F6622C" w14:textId="77777777" w:rsidR="0009426A" w:rsidRPr="002E65A5" w:rsidRDefault="0009426A"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This research focuses on SSA for two main reasons. Firstly, empirical evidence reveals the growing scale of the financial </w:t>
      </w:r>
      <w:proofErr w:type="spellStart"/>
      <w:r w:rsidRPr="002E65A5">
        <w:rPr>
          <w:rFonts w:ascii="Times New Roman" w:hAnsi="Times New Roman" w:cs="Times New Roman"/>
          <w:sz w:val="24"/>
          <w:szCs w:val="24"/>
          <w:lang w:val="en-US"/>
        </w:rPr>
        <w:t>haemorrhage</w:t>
      </w:r>
      <w:proofErr w:type="spellEnd"/>
      <w:r w:rsidRPr="002E65A5">
        <w:rPr>
          <w:rFonts w:ascii="Times New Roman" w:hAnsi="Times New Roman" w:cs="Times New Roman"/>
          <w:sz w:val="24"/>
          <w:szCs w:val="24"/>
          <w:lang w:val="en-US"/>
        </w:rPr>
        <w:t xml:space="preserve"> caused by FFIs in particular (GFI, 2017; </w:t>
      </w:r>
      <w:proofErr w:type="spellStart"/>
      <w:r w:rsidRPr="002E65A5">
        <w:rPr>
          <w:rFonts w:ascii="Times New Roman" w:hAnsi="Times New Roman" w:cs="Times New Roman"/>
          <w:sz w:val="24"/>
          <w:szCs w:val="24"/>
          <w:lang w:val="en-US"/>
        </w:rPr>
        <w:lastRenderedPageBreak/>
        <w:t>Ndikumana</w:t>
      </w:r>
      <w:proofErr w:type="spellEnd"/>
      <w:r w:rsidRPr="002E65A5">
        <w:rPr>
          <w:rFonts w:ascii="Times New Roman" w:hAnsi="Times New Roman" w:cs="Times New Roman"/>
          <w:sz w:val="24"/>
          <w:szCs w:val="24"/>
          <w:lang w:val="en-US"/>
        </w:rPr>
        <w:t xml:space="preserve"> and Boyce, 1998). Secondly, to our knowledge, the African literature on the development of illicit financial flows has not sufficiently captured the role of institutions in combating the scourge. As a result, recent literature has focused, among other things, on illicit financial flows and government revenues (</w:t>
      </w:r>
      <w:proofErr w:type="spellStart"/>
      <w:r w:rsidRPr="002E65A5">
        <w:rPr>
          <w:rFonts w:ascii="Times New Roman" w:hAnsi="Times New Roman" w:cs="Times New Roman"/>
          <w:sz w:val="24"/>
          <w:szCs w:val="24"/>
          <w:lang w:val="en-US"/>
        </w:rPr>
        <w:t>Thiao</w:t>
      </w:r>
      <w:proofErr w:type="spellEnd"/>
      <w:r w:rsidRPr="002E65A5">
        <w:rPr>
          <w:rFonts w:ascii="Times New Roman" w:hAnsi="Times New Roman" w:cs="Times New Roman"/>
          <w:sz w:val="24"/>
          <w:szCs w:val="24"/>
          <w:lang w:val="en-US"/>
        </w:rPr>
        <w:t xml:space="preserve">, 2021); trade </w:t>
      </w:r>
      <w:proofErr w:type="spellStart"/>
      <w:r w:rsidRPr="002E65A5">
        <w:rPr>
          <w:rFonts w:ascii="Times New Roman" w:hAnsi="Times New Roman" w:cs="Times New Roman"/>
          <w:sz w:val="24"/>
          <w:szCs w:val="24"/>
          <w:lang w:val="en-US"/>
        </w:rPr>
        <w:t>misinvoicing</w:t>
      </w:r>
      <w:proofErr w:type="spellEnd"/>
      <w:r w:rsidRPr="002E65A5">
        <w:rPr>
          <w:rFonts w:ascii="Times New Roman" w:hAnsi="Times New Roman" w:cs="Times New Roman"/>
          <w:sz w:val="24"/>
          <w:szCs w:val="24"/>
          <w:lang w:val="en-US"/>
        </w:rPr>
        <w:t xml:space="preserve"> and capital flight (</w:t>
      </w:r>
      <w:proofErr w:type="spellStart"/>
      <w:r w:rsidRPr="002E65A5">
        <w:rPr>
          <w:rFonts w:ascii="Times New Roman" w:hAnsi="Times New Roman" w:cs="Times New Roman"/>
          <w:sz w:val="24"/>
          <w:szCs w:val="24"/>
          <w:lang w:val="en-US"/>
        </w:rPr>
        <w:t>Kwaramba</w:t>
      </w:r>
      <w:proofErr w:type="spellEnd"/>
      <w:r w:rsidRPr="002E65A5">
        <w:rPr>
          <w:rFonts w:ascii="Times New Roman" w:hAnsi="Times New Roman" w:cs="Times New Roman"/>
          <w:sz w:val="24"/>
          <w:szCs w:val="24"/>
          <w:lang w:val="en-US"/>
        </w:rPr>
        <w:t xml:space="preserve"> et al., 2016); the links between capital flight and tax revenues (Ndiaye and Siri, 2016); the relationship between corruption and IFF and the role of democracy (</w:t>
      </w:r>
      <w:proofErr w:type="spellStart"/>
      <w:r w:rsidRPr="002E65A5">
        <w:rPr>
          <w:rFonts w:ascii="Times New Roman" w:hAnsi="Times New Roman" w:cs="Times New Roman"/>
          <w:sz w:val="24"/>
          <w:szCs w:val="24"/>
          <w:lang w:val="en-US"/>
        </w:rPr>
        <w:t>Yenlide</w:t>
      </w:r>
      <w:proofErr w:type="spellEnd"/>
      <w:r w:rsidRPr="002E65A5">
        <w:rPr>
          <w:rFonts w:ascii="Times New Roman" w:hAnsi="Times New Roman" w:cs="Times New Roman"/>
          <w:sz w:val="24"/>
          <w:szCs w:val="24"/>
          <w:lang w:val="en-US"/>
        </w:rPr>
        <w:t>, 2021); corruption, political stability and illicit financial flows (</w:t>
      </w:r>
      <w:proofErr w:type="spellStart"/>
      <w:r w:rsidRPr="002E65A5">
        <w:rPr>
          <w:rFonts w:ascii="Times New Roman" w:hAnsi="Times New Roman" w:cs="Times New Roman"/>
          <w:sz w:val="24"/>
          <w:szCs w:val="24"/>
          <w:lang w:val="en-US"/>
        </w:rPr>
        <w:t>Orkoh</w:t>
      </w:r>
      <w:proofErr w:type="spellEnd"/>
      <w:r w:rsidRPr="002E65A5">
        <w:rPr>
          <w:rFonts w:ascii="Times New Roman" w:hAnsi="Times New Roman" w:cs="Times New Roman"/>
          <w:sz w:val="24"/>
          <w:szCs w:val="24"/>
          <w:lang w:val="en-US"/>
        </w:rPr>
        <w:t xml:space="preserve"> et al., 2017). In light of the above, this study complements the literature by examining the impact of institutional quality on illicit financial flows. Moreover, from a social perspective, it aims to provide recommendations for public decision-makers in order to eradicate the scourge in SSA.</w:t>
      </w:r>
    </w:p>
    <w:p w14:paraId="45211351" w14:textId="77777777" w:rsidR="00890198" w:rsidRPr="002E65A5" w:rsidRDefault="00890198"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The rest of the work is organized as follows. Section 2 discusses the literature review. Section 3 describes the methodology used and presents the data and variables. Section 4 presents and discusses the results. Section 5 concludes with policy implications.</w:t>
      </w:r>
    </w:p>
    <w:p w14:paraId="20EEE265" w14:textId="77777777" w:rsidR="005E4D11" w:rsidRPr="002E65A5" w:rsidRDefault="005E4D11" w:rsidP="00FE77B1">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t xml:space="preserve">2 Literature review </w:t>
      </w:r>
    </w:p>
    <w:p w14:paraId="076FF99D" w14:textId="77777777" w:rsidR="005E4D11" w:rsidRPr="002E65A5" w:rsidRDefault="005E4D1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Although numerous analyses have been carried out regarding the role of institutions on FFIs, literature on these specific channels is scarce to our knowledge. Indeed, FFIs threaten fundamental aspects of development, such as the rule of law, the quality and accountability of democratic institutions and affect social trust in the broadest sense (Hearson, 2014; Reed and Fontana, 2011; Reuter, 2017).</w:t>
      </w:r>
      <w:r w:rsidR="004E2105" w:rsidRPr="002E65A5">
        <w:rPr>
          <w:rFonts w:ascii="Times New Roman" w:hAnsi="Times New Roman" w:cs="Times New Roman"/>
          <w:sz w:val="24"/>
          <w:szCs w:val="24"/>
          <w:lang w:val="en-US"/>
        </w:rPr>
        <w:t xml:space="preserve"> However, </w:t>
      </w:r>
      <w:proofErr w:type="spellStart"/>
      <w:r w:rsidR="004E2105" w:rsidRPr="002E65A5">
        <w:rPr>
          <w:rFonts w:ascii="Times New Roman" w:hAnsi="Times New Roman" w:cs="Times New Roman"/>
          <w:sz w:val="24"/>
          <w:szCs w:val="24"/>
          <w:lang w:val="en-US"/>
        </w:rPr>
        <w:t>Ndikumana</w:t>
      </w:r>
      <w:proofErr w:type="spellEnd"/>
      <w:r w:rsidR="004E2105" w:rsidRPr="002E65A5">
        <w:rPr>
          <w:rFonts w:ascii="Times New Roman" w:hAnsi="Times New Roman" w:cs="Times New Roman"/>
          <w:sz w:val="24"/>
          <w:szCs w:val="24"/>
          <w:lang w:val="en-US"/>
        </w:rPr>
        <w:t xml:space="preserve"> (2013) states that political risks and insufficient investment cannot explain the huge capital outflows from the African continent. Furthermore, these illicit capital flows are often aided by corrupt governments with a preference for accumulating foreign assets (</w:t>
      </w:r>
      <w:proofErr w:type="spellStart"/>
      <w:r w:rsidR="004E2105" w:rsidRPr="002E65A5">
        <w:rPr>
          <w:rFonts w:ascii="Times New Roman" w:hAnsi="Times New Roman" w:cs="Times New Roman"/>
          <w:sz w:val="24"/>
          <w:szCs w:val="24"/>
          <w:lang w:val="en-US"/>
        </w:rPr>
        <w:t>Ndikumana</w:t>
      </w:r>
      <w:proofErr w:type="spellEnd"/>
      <w:r w:rsidR="004E2105" w:rsidRPr="002E65A5">
        <w:rPr>
          <w:rFonts w:ascii="Times New Roman" w:hAnsi="Times New Roman" w:cs="Times New Roman"/>
          <w:sz w:val="24"/>
          <w:szCs w:val="24"/>
          <w:lang w:val="en-US"/>
        </w:rPr>
        <w:t xml:space="preserve"> and Boyce, 2011), so their generation involves criminal activities such as bribery, money laundering and tax evasion (OECD, 2014). As a result, illicit capital flight results from the desire to hide illegally accumulated wealth abroad and not necessarily as a result of interest rate differentials between countries or macroeconomic policy distortions, as postulated by the neoclassical approach (</w:t>
      </w:r>
      <w:proofErr w:type="spellStart"/>
      <w:r w:rsidR="004E2105" w:rsidRPr="002E65A5">
        <w:rPr>
          <w:rFonts w:ascii="Times New Roman" w:hAnsi="Times New Roman" w:cs="Times New Roman"/>
          <w:sz w:val="24"/>
          <w:szCs w:val="24"/>
          <w:lang w:val="en-US"/>
        </w:rPr>
        <w:t>Heggstad</w:t>
      </w:r>
      <w:proofErr w:type="spellEnd"/>
      <w:r w:rsidR="004E2105" w:rsidRPr="002E65A5">
        <w:rPr>
          <w:rFonts w:ascii="Times New Roman" w:hAnsi="Times New Roman" w:cs="Times New Roman"/>
          <w:sz w:val="24"/>
          <w:szCs w:val="24"/>
          <w:lang w:val="en-US"/>
        </w:rPr>
        <w:t xml:space="preserve"> and </w:t>
      </w:r>
      <w:proofErr w:type="spellStart"/>
      <w:r w:rsidR="004E2105" w:rsidRPr="002E65A5">
        <w:rPr>
          <w:rFonts w:ascii="Times New Roman" w:hAnsi="Times New Roman" w:cs="Times New Roman"/>
          <w:sz w:val="24"/>
          <w:szCs w:val="24"/>
          <w:lang w:val="en-US"/>
        </w:rPr>
        <w:t>Fjeldstad</w:t>
      </w:r>
      <w:proofErr w:type="spellEnd"/>
      <w:r w:rsidR="004E2105" w:rsidRPr="002E65A5">
        <w:rPr>
          <w:rFonts w:ascii="Times New Roman" w:hAnsi="Times New Roman" w:cs="Times New Roman"/>
          <w:sz w:val="24"/>
          <w:szCs w:val="24"/>
          <w:lang w:val="en-US"/>
        </w:rPr>
        <w:t>, 2010; Kar et al., 2010; Kar and Cartwright-Smith, 2009</w:t>
      </w:r>
      <w:proofErr w:type="gramStart"/>
      <w:r w:rsidR="004E2105" w:rsidRPr="002E65A5">
        <w:rPr>
          <w:rFonts w:ascii="Times New Roman" w:hAnsi="Times New Roman" w:cs="Times New Roman"/>
          <w:sz w:val="24"/>
          <w:szCs w:val="24"/>
          <w:lang w:val="en-US"/>
        </w:rPr>
        <w:t>) .</w:t>
      </w:r>
      <w:proofErr w:type="gramEnd"/>
      <w:r w:rsidR="004E2105" w:rsidRPr="002E65A5">
        <w:rPr>
          <w:rFonts w:ascii="Times New Roman" w:hAnsi="Times New Roman" w:cs="Times New Roman"/>
          <w:sz w:val="24"/>
          <w:szCs w:val="24"/>
          <w:lang w:val="en-US"/>
        </w:rPr>
        <w:t xml:space="preserve"> As for Olson (1982), political freedom favors the demands of special interest groups for redistributive policies. The central idea is that the exploitation of discretionary power is made possible by weak political, administrative and legal institutions (</w:t>
      </w:r>
      <w:proofErr w:type="spellStart"/>
      <w:r w:rsidR="004E2105" w:rsidRPr="002E65A5">
        <w:rPr>
          <w:rFonts w:ascii="Times New Roman" w:hAnsi="Times New Roman" w:cs="Times New Roman"/>
          <w:sz w:val="24"/>
          <w:szCs w:val="24"/>
          <w:lang w:val="en-US"/>
        </w:rPr>
        <w:t>Aidt</w:t>
      </w:r>
      <w:proofErr w:type="spellEnd"/>
      <w:r w:rsidR="004E2105" w:rsidRPr="002E65A5">
        <w:rPr>
          <w:rFonts w:ascii="Times New Roman" w:hAnsi="Times New Roman" w:cs="Times New Roman"/>
          <w:sz w:val="24"/>
          <w:szCs w:val="24"/>
          <w:lang w:val="en-US"/>
        </w:rPr>
        <w:t xml:space="preserve">, 2003; </w:t>
      </w:r>
      <w:proofErr w:type="spellStart"/>
      <w:r w:rsidR="004E2105" w:rsidRPr="002E65A5">
        <w:rPr>
          <w:rFonts w:ascii="Times New Roman" w:hAnsi="Times New Roman" w:cs="Times New Roman"/>
          <w:sz w:val="24"/>
          <w:szCs w:val="24"/>
          <w:lang w:val="en-US"/>
        </w:rPr>
        <w:t>Andvig</w:t>
      </w:r>
      <w:proofErr w:type="spellEnd"/>
      <w:r w:rsidR="004E2105" w:rsidRPr="002E65A5">
        <w:rPr>
          <w:rFonts w:ascii="Times New Roman" w:hAnsi="Times New Roman" w:cs="Times New Roman"/>
          <w:sz w:val="24"/>
          <w:szCs w:val="24"/>
          <w:lang w:val="en-US"/>
        </w:rPr>
        <w:t xml:space="preserve"> et al., 2001; Bardhan, 1997). Poor-quality institutions are said to have led to pervasive rent-seeking to the detriment of economic development (Rodrik et al., 2002). Figure 1 shows the factors that encourage illicit financial flows.</w:t>
      </w:r>
    </w:p>
    <w:p w14:paraId="6DC7A2FF" w14:textId="095390CA" w:rsidR="003565EA" w:rsidRPr="002E65A5" w:rsidRDefault="00A156B2" w:rsidP="00FE77B1">
      <w:pPr>
        <w:tabs>
          <w:tab w:val="left" w:pos="1215"/>
        </w:tabs>
        <w:spacing w:line="360" w:lineRule="auto"/>
        <w:jc w:val="both"/>
        <w:rPr>
          <w:rFonts w:ascii="Times New Roman" w:hAnsi="Times New Roman" w:cs="Times New Roman"/>
          <w:sz w:val="24"/>
          <w:szCs w:val="24"/>
          <w:lang w:val="en-US"/>
        </w:rPr>
      </w:pPr>
      <w:r>
        <w:rPr>
          <w:rFonts w:ascii="Times New Roman" w:hAnsi="Times New Roman" w:cs="Times New Roman"/>
          <w:b/>
          <w:noProof/>
          <w:sz w:val="24"/>
          <w:szCs w:val="24"/>
          <w:lang w:val="en-US"/>
        </w:rPr>
        <w:lastRenderedPageBreak/>
        <mc:AlternateContent>
          <mc:Choice Requires="wpg">
            <w:drawing>
              <wp:anchor distT="0" distB="0" distL="114300" distR="114300" simplePos="0" relativeHeight="251675648" behindDoc="0" locked="0" layoutInCell="1" allowOverlap="1" wp14:anchorId="65E64902" wp14:editId="7C2407BC">
                <wp:simplePos x="0" y="0"/>
                <wp:positionH relativeFrom="column">
                  <wp:posOffset>-635</wp:posOffset>
                </wp:positionH>
                <wp:positionV relativeFrom="paragraph">
                  <wp:posOffset>365125</wp:posOffset>
                </wp:positionV>
                <wp:extent cx="5749290" cy="2819400"/>
                <wp:effectExtent l="0" t="0" r="22860" b="19050"/>
                <wp:wrapNone/>
                <wp:docPr id="4" name="Groupe 4"/>
                <wp:cNvGraphicFramePr/>
                <a:graphic xmlns:a="http://schemas.openxmlformats.org/drawingml/2006/main">
                  <a:graphicData uri="http://schemas.microsoft.com/office/word/2010/wordprocessingGroup">
                    <wpg:wgp>
                      <wpg:cNvGrpSpPr/>
                      <wpg:grpSpPr>
                        <a:xfrm>
                          <a:off x="0" y="0"/>
                          <a:ext cx="5749290" cy="2819400"/>
                          <a:chOff x="0" y="0"/>
                          <a:chExt cx="5749290" cy="2819400"/>
                        </a:xfrm>
                      </wpg:grpSpPr>
                      <wps:wsp>
                        <wps:cNvPr id="12" name="Rectangle 12"/>
                        <wps:cNvSpPr/>
                        <wps:spPr>
                          <a:xfrm>
                            <a:off x="30480" y="0"/>
                            <a:ext cx="5624945" cy="2598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CEBC34"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Illicit</w:t>
                              </w:r>
                              <w:proofErr w:type="spellEnd"/>
                              <w:r w:rsidRPr="00EC4829">
                                <w:rPr>
                                  <w:rFonts w:ascii="Times New Roman" w:hAnsi="Times New Roman"/>
                                  <w:sz w:val="20"/>
                                </w:rPr>
                                <w:t xml:space="preserve"> Financial Flows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èche vers le bas 14"/>
                        <wps:cNvSpPr/>
                        <wps:spPr>
                          <a:xfrm rot="10800000">
                            <a:off x="929640" y="361950"/>
                            <a:ext cx="265430" cy="145474"/>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èche vers le bas 13"/>
                        <wps:cNvSpPr/>
                        <wps:spPr>
                          <a:xfrm rot="10800000">
                            <a:off x="4564380" y="354330"/>
                            <a:ext cx="265430" cy="168762"/>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vers le bas 7"/>
                        <wps:cNvSpPr/>
                        <wps:spPr>
                          <a:xfrm rot="10800000">
                            <a:off x="2766060" y="377190"/>
                            <a:ext cx="244475" cy="137795"/>
                          </a:xfrm>
                          <a:prstGeom prst="down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502920"/>
                            <a:ext cx="2035810" cy="337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257596"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Macroeconomic</w:t>
                              </w:r>
                              <w:proofErr w:type="spellEnd"/>
                              <w:r w:rsidRPr="00EC4829">
                                <w:rPr>
                                  <w:rFonts w:ascii="Times New Roman" w:hAnsi="Times New Roman"/>
                                  <w:sz w:val="20"/>
                                </w:rPr>
                                <w:t xml:space="preserve"> </w:t>
                              </w:r>
                              <w:proofErr w:type="spellStart"/>
                              <w:r w:rsidRPr="00EC4829">
                                <w:rPr>
                                  <w:rFonts w:ascii="Times New Roman" w:hAnsi="Times New Roman"/>
                                  <w:sz w:val="20"/>
                                </w:rPr>
                                <w:t>factors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057400" y="533400"/>
                            <a:ext cx="1741170"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8970A8" w14:textId="77777777" w:rsidR="00081E53" w:rsidRPr="00BE46F0" w:rsidRDefault="00081E53" w:rsidP="003565EA">
                              <w:pPr>
                                <w:jc w:val="center"/>
                                <w:rPr>
                                  <w:rFonts w:ascii="Times New Roman" w:hAnsi="Times New Roman"/>
                                  <w:sz w:val="20"/>
                                </w:rPr>
                              </w:pPr>
                              <w:r w:rsidRPr="00EC4829">
                                <w:rPr>
                                  <w:rFonts w:ascii="Times New Roman" w:hAnsi="Times New Roman"/>
                                  <w:sz w:val="20"/>
                                </w:rPr>
                                <w:t xml:space="preserve">Structural </w:t>
                              </w:r>
                              <w:proofErr w:type="spellStart"/>
                              <w:r w:rsidRPr="00EC4829">
                                <w:rPr>
                                  <w:rFonts w:ascii="Times New Roman" w:hAnsi="Times New Roman"/>
                                  <w:sz w:val="20"/>
                                </w:rPr>
                                <w:t>problems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855720" y="525780"/>
                            <a:ext cx="1879600" cy="315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241A7"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Governance</w:t>
                              </w:r>
                              <w:proofErr w:type="spellEnd"/>
                              <w:r w:rsidRPr="00EC4829">
                                <w:rPr>
                                  <w:rFonts w:ascii="Times New Roman" w:hAnsi="Times New Roman"/>
                                  <w:sz w:val="20"/>
                                </w:rPr>
                                <w:t xml:space="preserve"> and corruption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èche vers le bas 16"/>
                        <wps:cNvSpPr/>
                        <wps:spPr>
                          <a:xfrm rot="10800000">
                            <a:off x="4652010" y="842010"/>
                            <a:ext cx="265430" cy="286902"/>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150620"/>
                            <a:ext cx="2000250" cy="163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5919A" w14:textId="77777777" w:rsidR="00081E53" w:rsidRPr="00C0042A" w:rsidRDefault="00081E53" w:rsidP="00C0042A">
                              <w:pPr>
                                <w:pStyle w:val="Paragraphedeliste"/>
                                <w:numPr>
                                  <w:ilvl w:val="0"/>
                                  <w:numId w:val="2"/>
                                </w:numPr>
                                <w:jc w:val="both"/>
                                <w:rPr>
                                  <w:rFonts w:ascii="Times New Roman" w:hAnsi="Times New Roman"/>
                                  <w:sz w:val="20"/>
                                </w:rPr>
                              </w:pPr>
                              <w:r w:rsidRPr="00C0042A">
                                <w:rPr>
                                  <w:rFonts w:ascii="Times New Roman" w:hAnsi="Times New Roman"/>
                                  <w:sz w:val="20"/>
                                </w:rPr>
                                <w:t xml:space="preserve">Budget </w:t>
                              </w:r>
                              <w:proofErr w:type="spellStart"/>
                              <w:r w:rsidRPr="00C0042A">
                                <w:rPr>
                                  <w:rFonts w:ascii="Times New Roman" w:hAnsi="Times New Roman"/>
                                  <w:sz w:val="20"/>
                                </w:rPr>
                                <w:t>deficits</w:t>
                              </w:r>
                              <w:proofErr w:type="spellEnd"/>
                            </w:p>
                            <w:p w14:paraId="3C3F8521" w14:textId="77777777" w:rsidR="00081E53" w:rsidRPr="00C0042A" w:rsidRDefault="00081E53" w:rsidP="00C0042A">
                              <w:pPr>
                                <w:pStyle w:val="Paragraphedeliste"/>
                                <w:numPr>
                                  <w:ilvl w:val="0"/>
                                  <w:numId w:val="2"/>
                                </w:numPr>
                                <w:jc w:val="both"/>
                                <w:rPr>
                                  <w:rFonts w:ascii="Times New Roman" w:hAnsi="Times New Roman"/>
                                  <w:sz w:val="20"/>
                                </w:rPr>
                              </w:pPr>
                              <w:r w:rsidRPr="00C0042A">
                                <w:rPr>
                                  <w:rFonts w:ascii="Times New Roman" w:hAnsi="Times New Roman"/>
                                  <w:sz w:val="20"/>
                                </w:rPr>
                                <w:t>High and variable inflation</w:t>
                              </w:r>
                            </w:p>
                            <w:p w14:paraId="6BE32810" w14:textId="77777777" w:rsidR="00081E53" w:rsidRPr="00474188" w:rsidRDefault="00081E53" w:rsidP="00C0042A">
                              <w:pPr>
                                <w:pStyle w:val="Paragraphedeliste"/>
                                <w:numPr>
                                  <w:ilvl w:val="0"/>
                                  <w:numId w:val="2"/>
                                </w:numPr>
                                <w:jc w:val="both"/>
                                <w:rPr>
                                  <w:rFonts w:ascii="Times New Roman" w:hAnsi="Times New Roman"/>
                                  <w:sz w:val="20"/>
                                  <w:lang w:val="en-US"/>
                                </w:rPr>
                              </w:pPr>
                              <w:r w:rsidRPr="00474188">
                                <w:rPr>
                                  <w:rFonts w:ascii="Times New Roman" w:hAnsi="Times New Roman"/>
                                  <w:sz w:val="20"/>
                                  <w:lang w:val="en-US"/>
                                </w:rPr>
                                <w:t>Overvalued real effective exchange rate (REER)</w:t>
                              </w:r>
                            </w:p>
                            <w:p w14:paraId="0484EF4B" w14:textId="77777777" w:rsidR="00081E53" w:rsidRPr="00C0042A" w:rsidRDefault="00081E53" w:rsidP="00C0042A">
                              <w:pPr>
                                <w:pStyle w:val="Paragraphedeliste"/>
                                <w:numPr>
                                  <w:ilvl w:val="0"/>
                                  <w:numId w:val="2"/>
                                </w:numPr>
                                <w:jc w:val="both"/>
                                <w:rPr>
                                  <w:rFonts w:ascii="Times New Roman" w:hAnsi="Times New Roman"/>
                                  <w:sz w:val="20"/>
                                </w:rPr>
                              </w:pPr>
                              <w:proofErr w:type="spellStart"/>
                              <w:r w:rsidRPr="00C0042A">
                                <w:rPr>
                                  <w:rFonts w:ascii="Times New Roman" w:hAnsi="Times New Roman"/>
                                  <w:sz w:val="20"/>
                                </w:rPr>
                                <w:t>Negative</w:t>
                              </w:r>
                              <w:proofErr w:type="spellEnd"/>
                              <w:r w:rsidRPr="00C0042A">
                                <w:rPr>
                                  <w:rFonts w:ascii="Times New Roman" w:hAnsi="Times New Roman"/>
                                  <w:sz w:val="20"/>
                                </w:rPr>
                                <w:t xml:space="preserve"> real rates of return</w:t>
                              </w:r>
                            </w:p>
                            <w:p w14:paraId="7ADCBEEC" w14:textId="77777777" w:rsidR="00081E53" w:rsidRDefault="00081E53" w:rsidP="00265AA0">
                              <w:pPr>
                                <w:pStyle w:val="Paragraphedeliste"/>
                                <w:numPr>
                                  <w:ilvl w:val="0"/>
                                  <w:numId w:val="2"/>
                                </w:numPr>
                                <w:jc w:val="both"/>
                                <w:rPr>
                                  <w:rFonts w:ascii="Times New Roman" w:hAnsi="Times New Roman"/>
                                  <w:sz w:val="20"/>
                                </w:rPr>
                              </w:pPr>
                              <w:r w:rsidRPr="00C0042A">
                                <w:rPr>
                                  <w:rFonts w:ascii="Times New Roman" w:hAnsi="Times New Roman"/>
                                  <w:sz w:val="20"/>
                                </w:rPr>
                                <w:t xml:space="preserve">Real GDP </w:t>
                              </w:r>
                              <w:proofErr w:type="spellStart"/>
                              <w:r w:rsidRPr="00C0042A">
                                <w:rPr>
                                  <w:rFonts w:ascii="Times New Roman" w:hAnsi="Times New Roman"/>
                                  <w:sz w:val="20"/>
                                </w:rPr>
                                <w:t>growth</w:t>
                              </w:r>
                              <w:proofErr w:type="spellEnd"/>
                            </w:p>
                            <w:p w14:paraId="01956A29" w14:textId="77777777" w:rsidR="00081E53" w:rsidRPr="00265AA0" w:rsidRDefault="00081E53" w:rsidP="00265AA0">
                              <w:pPr>
                                <w:pStyle w:val="Paragraphedeliste"/>
                                <w:numPr>
                                  <w:ilvl w:val="0"/>
                                  <w:numId w:val="2"/>
                                </w:numPr>
                                <w:jc w:val="both"/>
                                <w:rPr>
                                  <w:rFonts w:ascii="Times New Roman" w:hAnsi="Times New Roman"/>
                                  <w:sz w:val="20"/>
                                </w:rPr>
                              </w:pPr>
                              <w:proofErr w:type="spellStart"/>
                              <w:r w:rsidRPr="00265AA0">
                                <w:rPr>
                                  <w:rFonts w:ascii="Times New Roman" w:hAnsi="Times New Roman"/>
                                  <w:sz w:val="20"/>
                                </w:rPr>
                                <w:t>External</w:t>
                              </w:r>
                              <w:proofErr w:type="spellEnd"/>
                              <w:r w:rsidRPr="00265AA0">
                                <w:rPr>
                                  <w:rFonts w:ascii="Times New Roman" w:hAnsi="Times New Roman"/>
                                  <w:sz w:val="20"/>
                                </w:rPr>
                                <w:t xml:space="preserve"> </w:t>
                              </w:r>
                              <w:proofErr w:type="spellStart"/>
                              <w:r w:rsidRPr="00265AA0">
                                <w:rPr>
                                  <w:rFonts w:ascii="Times New Roman" w:hAnsi="Times New Roman"/>
                                  <w:sz w:val="20"/>
                                </w:rPr>
                                <w:t>debt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32660" y="1127760"/>
                            <a:ext cx="1704975" cy="1691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6938BA" w14:textId="77777777" w:rsidR="00081E53" w:rsidRPr="00474188" w:rsidRDefault="00081E53" w:rsidP="00322C23">
                              <w:pPr>
                                <w:pStyle w:val="Paragraphedeliste"/>
                                <w:numPr>
                                  <w:ilvl w:val="0"/>
                                  <w:numId w:val="3"/>
                                </w:numPr>
                                <w:rPr>
                                  <w:rFonts w:ascii="Times New Roman" w:hAnsi="Times New Roman"/>
                                  <w:sz w:val="20"/>
                                  <w:lang w:val="en-US"/>
                                </w:rPr>
                              </w:pPr>
                              <w:r w:rsidRPr="00474188">
                                <w:rPr>
                                  <w:rFonts w:ascii="Times New Roman" w:hAnsi="Times New Roman"/>
                                  <w:sz w:val="20"/>
                                  <w:lang w:val="en-US"/>
                                </w:rPr>
                                <w:t>Non-inclusive growth (worsening Gini)</w:t>
                              </w:r>
                            </w:p>
                            <w:p w14:paraId="51B1E4AD" w14:textId="77777777" w:rsidR="00081E53" w:rsidRPr="00322C23" w:rsidRDefault="00081E53" w:rsidP="00322C23">
                              <w:pPr>
                                <w:pStyle w:val="Paragraphedeliste"/>
                                <w:numPr>
                                  <w:ilvl w:val="0"/>
                                  <w:numId w:val="3"/>
                                </w:numPr>
                                <w:rPr>
                                  <w:rFonts w:ascii="Times New Roman" w:hAnsi="Times New Roman"/>
                                  <w:sz w:val="20"/>
                                </w:rPr>
                              </w:pPr>
                              <w:proofErr w:type="spellStart"/>
                              <w:r w:rsidRPr="00322C23">
                                <w:rPr>
                                  <w:rFonts w:ascii="Times New Roman" w:hAnsi="Times New Roman"/>
                                  <w:sz w:val="20"/>
                                </w:rPr>
                                <w:t>Increased</w:t>
                              </w:r>
                              <w:proofErr w:type="spellEnd"/>
                              <w:r w:rsidRPr="00322C23">
                                <w:rPr>
                                  <w:rFonts w:ascii="Times New Roman" w:hAnsi="Times New Roman"/>
                                  <w:sz w:val="20"/>
                                </w:rPr>
                                <w:t xml:space="preserve"> commercial </w:t>
                              </w:r>
                              <w:proofErr w:type="spellStart"/>
                              <w:r w:rsidRPr="00322C23">
                                <w:rPr>
                                  <w:rFonts w:ascii="Times New Roman" w:hAnsi="Times New Roman"/>
                                  <w:sz w:val="20"/>
                                </w:rPr>
                                <w:t>openness</w:t>
                              </w:r>
                              <w:proofErr w:type="spellEnd"/>
                              <w:r w:rsidRPr="00322C23">
                                <w:rPr>
                                  <w:rFonts w:ascii="Times New Roman" w:hAnsi="Times New Roman"/>
                                  <w:sz w:val="20"/>
                                </w:rPr>
                                <w:t xml:space="preserve"> </w:t>
                              </w:r>
                              <w:proofErr w:type="spellStart"/>
                              <w:r w:rsidRPr="00322C23">
                                <w:rPr>
                                  <w:rFonts w:ascii="Times New Roman" w:hAnsi="Times New Roman"/>
                                  <w:sz w:val="20"/>
                                </w:rPr>
                                <w:t>without</w:t>
                              </w:r>
                              <w:proofErr w:type="spellEnd"/>
                              <w:r w:rsidRPr="00322C23">
                                <w:rPr>
                                  <w:rFonts w:ascii="Times New Roman" w:hAnsi="Times New Roman"/>
                                  <w:sz w:val="20"/>
                                </w:rPr>
                                <w:t xml:space="preserve"> </w:t>
                              </w:r>
                              <w:proofErr w:type="spellStart"/>
                              <w:r w:rsidRPr="00322C23">
                                <w:rPr>
                                  <w:rFonts w:ascii="Times New Roman" w:hAnsi="Times New Roman"/>
                                  <w:sz w:val="20"/>
                                </w:rPr>
                                <w:t>oversight</w:t>
                              </w:r>
                              <w:proofErr w:type="spellEnd"/>
                            </w:p>
                            <w:p w14:paraId="309EA806" w14:textId="77777777" w:rsidR="00081E53" w:rsidRPr="00BE46F0" w:rsidRDefault="00081E53" w:rsidP="00322C23">
                              <w:pPr>
                                <w:pStyle w:val="Paragraphedeliste"/>
                                <w:numPr>
                                  <w:ilvl w:val="0"/>
                                  <w:numId w:val="3"/>
                                </w:numPr>
                                <w:rPr>
                                  <w:rFonts w:ascii="Times New Roman" w:hAnsi="Times New Roman"/>
                                  <w:sz w:val="20"/>
                                </w:rPr>
                              </w:pPr>
                              <w:r w:rsidRPr="00322C23">
                                <w:rPr>
                                  <w:rFonts w:ascii="Times New Roman" w:hAnsi="Times New Roman"/>
                                  <w:sz w:val="20"/>
                                </w:rPr>
                                <w:t xml:space="preserve">Reform </w:t>
                              </w:r>
                              <w:proofErr w:type="spellStart"/>
                              <w:r w:rsidRPr="00322C23">
                                <w:rPr>
                                  <w:rFonts w:ascii="Times New Roman" w:hAnsi="Times New Roman"/>
                                  <w:sz w:val="20"/>
                                </w:rPr>
                                <w:t>without</w:t>
                              </w:r>
                              <w:proofErr w:type="spellEnd"/>
                              <w:r w:rsidRPr="00322C23">
                                <w:rPr>
                                  <w:rFonts w:ascii="Times New Roman" w:hAnsi="Times New Roman"/>
                                  <w:sz w:val="20"/>
                                </w:rPr>
                                <w:t xml:space="preserve"> </w:t>
                              </w:r>
                              <w:proofErr w:type="spellStart"/>
                              <w:r w:rsidRPr="00322C23">
                                <w:rPr>
                                  <w:rFonts w:ascii="Times New Roman" w:hAnsi="Times New Roman"/>
                                  <w:sz w:val="20"/>
                                </w:rPr>
                                <w:t>regulation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198620" y="1165860"/>
                            <a:ext cx="1550670" cy="16503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9DBC8"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Corruption</w:t>
                              </w:r>
                            </w:p>
                            <w:p w14:paraId="22515702"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 xml:space="preserve">Business </w:t>
                              </w:r>
                              <w:proofErr w:type="spellStart"/>
                              <w:r w:rsidRPr="00322C23">
                                <w:rPr>
                                  <w:rFonts w:ascii="Times New Roman" w:hAnsi="Times New Roman"/>
                                  <w:sz w:val="20"/>
                                </w:rPr>
                                <w:t>climate</w:t>
                              </w:r>
                              <w:proofErr w:type="spellEnd"/>
                            </w:p>
                            <w:p w14:paraId="2583A8EB"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 xml:space="preserve">Underground </w:t>
                              </w:r>
                              <w:proofErr w:type="spellStart"/>
                              <w:r w:rsidRPr="00322C23">
                                <w:rPr>
                                  <w:rFonts w:ascii="Times New Roman" w:hAnsi="Times New Roman"/>
                                  <w:sz w:val="20"/>
                                </w:rPr>
                                <w:t>economy</w:t>
                              </w:r>
                              <w:proofErr w:type="spellEnd"/>
                            </w:p>
                            <w:p w14:paraId="46F3F3E5" w14:textId="77777777" w:rsidR="00081E53" w:rsidRPr="00BE46F0" w:rsidRDefault="00081E53" w:rsidP="00322C23">
                              <w:pPr>
                                <w:pStyle w:val="Paragraphedeliste"/>
                                <w:numPr>
                                  <w:ilvl w:val="0"/>
                                  <w:numId w:val="4"/>
                                </w:numPr>
                                <w:jc w:val="both"/>
                                <w:rPr>
                                  <w:rFonts w:ascii="Times New Roman" w:hAnsi="Times New Roman"/>
                                  <w:sz w:val="20"/>
                                </w:rPr>
                              </w:pPr>
                              <w:proofErr w:type="spellStart"/>
                              <w:r w:rsidRPr="00322C23">
                                <w:rPr>
                                  <w:rFonts w:ascii="Times New Roman" w:hAnsi="Times New Roman"/>
                                  <w:sz w:val="20"/>
                                </w:rPr>
                                <w:t>Political</w:t>
                              </w:r>
                              <w:proofErr w:type="spellEnd"/>
                              <w:r w:rsidRPr="00322C23">
                                <w:rPr>
                                  <w:rFonts w:ascii="Times New Roman" w:hAnsi="Times New Roman"/>
                                  <w:sz w:val="20"/>
                                </w:rPr>
                                <w:t xml:space="preserve"> </w:t>
                              </w:r>
                              <w:proofErr w:type="spellStart"/>
                              <w:r w:rsidRPr="00322C23">
                                <w:rPr>
                                  <w:rFonts w:ascii="Times New Roman" w:hAnsi="Times New Roman"/>
                                  <w:sz w:val="20"/>
                                </w:rPr>
                                <w:t>instability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èche droite 25"/>
                        <wps:cNvSpPr/>
                        <wps:spPr>
                          <a:xfrm>
                            <a:off x="2011680" y="1748790"/>
                            <a:ext cx="219075"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droite 26"/>
                        <wps:cNvSpPr/>
                        <wps:spPr>
                          <a:xfrm>
                            <a:off x="3977640" y="1893570"/>
                            <a:ext cx="22860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gauche 27"/>
                        <wps:cNvSpPr/>
                        <wps:spPr>
                          <a:xfrm>
                            <a:off x="2007870" y="2152650"/>
                            <a:ext cx="2190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gauche 28"/>
                        <wps:cNvSpPr/>
                        <wps:spPr>
                          <a:xfrm>
                            <a:off x="3935730" y="2175510"/>
                            <a:ext cx="228600" cy="45719"/>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E64902" id="Groupe 4" o:spid="_x0000_s1026" style="position:absolute;left:0;text-align:left;margin-left:-.05pt;margin-top:28.75pt;width:452.7pt;height:222pt;z-index:251675648" coordsize="57492,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">
                <v:rect id="Rectangle 12" o:spid="_x0000_s1027" style="position:absolute;left:304;width:56250;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" fillcolor="white [3201]" strokecolor="black [3213]" strokeweight="1pt">
                  <v:textbox>
                    <w:txbxContent>
                      <w:p w14:paraId="5BCEBC34"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Illicit</w:t>
                        </w:r>
                        <w:proofErr w:type="spellEnd"/>
                        <w:r w:rsidRPr="00EC4829">
                          <w:rPr>
                            <w:rFonts w:ascii="Times New Roman" w:hAnsi="Times New Roman"/>
                            <w:sz w:val="20"/>
                          </w:rPr>
                          <w:t xml:space="preserve"> Financial Flows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28" type="#_x0000_t67" style="position:absolute;left:9296;top:3619;width:2654;height:14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" adj="10800" filled="f" strokecolor="black [3213]" strokeweight="1pt"/>
                <v:shape id="Flèche vers le bas 13" o:spid="_x0000_s1029" type="#_x0000_t67" style="position:absolute;left:45643;top:3543;width:2655;height:16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" adj="10800" filled="f" strokecolor="black [3213]" strokeweight="1pt"/>
                <v:shape id="Flèche vers le bas 7" o:spid="_x0000_s1030" type="#_x0000_t67" style="position:absolute;left:27660;top:3771;width:2445;height:13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" adj="10800" fillcolor="white [3212]" strokecolor="black [3213]" strokeweight="1pt"/>
                <v:rect id="Rectangle 8" o:spid="_x0000_s1031" style="position:absolute;top:5029;width:20358;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17257596"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Macroeconomic</w:t>
                        </w:r>
                        <w:proofErr w:type="spellEnd"/>
                        <w:r w:rsidRPr="00EC4829">
                          <w:rPr>
                            <w:rFonts w:ascii="Times New Roman" w:hAnsi="Times New Roman"/>
                            <w:sz w:val="20"/>
                          </w:rPr>
                          <w:t xml:space="preserve"> </w:t>
                        </w:r>
                        <w:proofErr w:type="spellStart"/>
                        <w:r w:rsidRPr="00EC4829">
                          <w:rPr>
                            <w:rFonts w:ascii="Times New Roman" w:hAnsi="Times New Roman"/>
                            <w:sz w:val="20"/>
                          </w:rPr>
                          <w:t>factors</w:t>
                        </w:r>
                        <w:proofErr w:type="spellEnd"/>
                      </w:p>
                    </w:txbxContent>
                  </v:textbox>
                </v:rect>
                <v:rect id="Rectangle 9" o:spid="_x0000_s1032" style="position:absolute;left:20574;top:5334;width:1741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textbox>
                    <w:txbxContent>
                      <w:p w14:paraId="418970A8" w14:textId="77777777" w:rsidR="00081E53" w:rsidRPr="00BE46F0" w:rsidRDefault="00081E53" w:rsidP="003565EA">
                        <w:pPr>
                          <w:jc w:val="center"/>
                          <w:rPr>
                            <w:rFonts w:ascii="Times New Roman" w:hAnsi="Times New Roman"/>
                            <w:sz w:val="20"/>
                          </w:rPr>
                        </w:pPr>
                        <w:r w:rsidRPr="00EC4829">
                          <w:rPr>
                            <w:rFonts w:ascii="Times New Roman" w:hAnsi="Times New Roman"/>
                            <w:sz w:val="20"/>
                          </w:rPr>
                          <w:t xml:space="preserve">Structural </w:t>
                        </w:r>
                        <w:proofErr w:type="spellStart"/>
                        <w:r w:rsidRPr="00EC4829">
                          <w:rPr>
                            <w:rFonts w:ascii="Times New Roman" w:hAnsi="Times New Roman"/>
                            <w:sz w:val="20"/>
                          </w:rPr>
                          <w:t>problems</w:t>
                        </w:r>
                        <w:proofErr w:type="spellEnd"/>
                      </w:p>
                    </w:txbxContent>
                  </v:textbox>
                </v:rect>
                <v:rect id="Rectangle 15" o:spid="_x0000_s1033" style="position:absolute;left:38557;top:5257;width:18796;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w:txbxContent>
                      <w:p w14:paraId="7CA241A7" w14:textId="77777777" w:rsidR="00081E53" w:rsidRPr="00BE46F0" w:rsidRDefault="00081E53" w:rsidP="003565EA">
                        <w:pPr>
                          <w:jc w:val="center"/>
                          <w:rPr>
                            <w:rFonts w:ascii="Times New Roman" w:hAnsi="Times New Roman"/>
                            <w:sz w:val="20"/>
                          </w:rPr>
                        </w:pPr>
                        <w:proofErr w:type="spellStart"/>
                        <w:r w:rsidRPr="00EC4829">
                          <w:rPr>
                            <w:rFonts w:ascii="Times New Roman" w:hAnsi="Times New Roman"/>
                            <w:sz w:val="20"/>
                          </w:rPr>
                          <w:t>Governance</w:t>
                        </w:r>
                        <w:proofErr w:type="spellEnd"/>
                        <w:r w:rsidRPr="00EC4829">
                          <w:rPr>
                            <w:rFonts w:ascii="Times New Roman" w:hAnsi="Times New Roman"/>
                            <w:sz w:val="20"/>
                          </w:rPr>
                          <w:t xml:space="preserve"> and corruption</w:t>
                        </w:r>
                      </w:p>
                    </w:txbxContent>
                  </v:textbox>
                </v:rect>
                <v:shape id="Flèche vers le bas 16" o:spid="_x0000_s1034" type="#_x0000_t67" style="position:absolute;left:46520;top:8420;width:2654;height:28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" adj="11608" filled="f" strokecolor="black [3213]" strokeweight="1pt"/>
                <v:rect id="Rectangle 20" o:spid="_x0000_s1035" style="position:absolute;top:11506;width:20002;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14:paraId="20D5919A" w14:textId="77777777" w:rsidR="00081E53" w:rsidRPr="00C0042A" w:rsidRDefault="00081E53" w:rsidP="00C0042A">
                        <w:pPr>
                          <w:pStyle w:val="Paragraphedeliste"/>
                          <w:numPr>
                            <w:ilvl w:val="0"/>
                            <w:numId w:val="2"/>
                          </w:numPr>
                          <w:jc w:val="both"/>
                          <w:rPr>
                            <w:rFonts w:ascii="Times New Roman" w:hAnsi="Times New Roman"/>
                            <w:sz w:val="20"/>
                          </w:rPr>
                        </w:pPr>
                        <w:r w:rsidRPr="00C0042A">
                          <w:rPr>
                            <w:rFonts w:ascii="Times New Roman" w:hAnsi="Times New Roman"/>
                            <w:sz w:val="20"/>
                          </w:rPr>
                          <w:t xml:space="preserve">Budget </w:t>
                        </w:r>
                        <w:proofErr w:type="spellStart"/>
                        <w:r w:rsidRPr="00C0042A">
                          <w:rPr>
                            <w:rFonts w:ascii="Times New Roman" w:hAnsi="Times New Roman"/>
                            <w:sz w:val="20"/>
                          </w:rPr>
                          <w:t>deficits</w:t>
                        </w:r>
                        <w:proofErr w:type="spellEnd"/>
                      </w:p>
                      <w:p w14:paraId="3C3F8521" w14:textId="77777777" w:rsidR="00081E53" w:rsidRPr="00C0042A" w:rsidRDefault="00081E53" w:rsidP="00C0042A">
                        <w:pPr>
                          <w:pStyle w:val="Paragraphedeliste"/>
                          <w:numPr>
                            <w:ilvl w:val="0"/>
                            <w:numId w:val="2"/>
                          </w:numPr>
                          <w:jc w:val="both"/>
                          <w:rPr>
                            <w:rFonts w:ascii="Times New Roman" w:hAnsi="Times New Roman"/>
                            <w:sz w:val="20"/>
                          </w:rPr>
                        </w:pPr>
                        <w:r w:rsidRPr="00C0042A">
                          <w:rPr>
                            <w:rFonts w:ascii="Times New Roman" w:hAnsi="Times New Roman"/>
                            <w:sz w:val="20"/>
                          </w:rPr>
                          <w:t>High and variable inflation</w:t>
                        </w:r>
                      </w:p>
                      <w:p w14:paraId="6BE32810" w14:textId="77777777" w:rsidR="00081E53" w:rsidRPr="00474188" w:rsidRDefault="00081E53" w:rsidP="00C0042A">
                        <w:pPr>
                          <w:pStyle w:val="Paragraphedeliste"/>
                          <w:numPr>
                            <w:ilvl w:val="0"/>
                            <w:numId w:val="2"/>
                          </w:numPr>
                          <w:jc w:val="both"/>
                          <w:rPr>
                            <w:rFonts w:ascii="Times New Roman" w:hAnsi="Times New Roman"/>
                            <w:sz w:val="20"/>
                            <w:lang w:val="en-US"/>
                          </w:rPr>
                        </w:pPr>
                        <w:r w:rsidRPr="00474188">
                          <w:rPr>
                            <w:rFonts w:ascii="Times New Roman" w:hAnsi="Times New Roman"/>
                            <w:sz w:val="20"/>
                            <w:lang w:val="en-US"/>
                          </w:rPr>
                          <w:t>Overvalued real effective exchange rate (REER)</w:t>
                        </w:r>
                      </w:p>
                      <w:p w14:paraId="0484EF4B" w14:textId="77777777" w:rsidR="00081E53" w:rsidRPr="00C0042A" w:rsidRDefault="00081E53" w:rsidP="00C0042A">
                        <w:pPr>
                          <w:pStyle w:val="Paragraphedeliste"/>
                          <w:numPr>
                            <w:ilvl w:val="0"/>
                            <w:numId w:val="2"/>
                          </w:numPr>
                          <w:jc w:val="both"/>
                          <w:rPr>
                            <w:rFonts w:ascii="Times New Roman" w:hAnsi="Times New Roman"/>
                            <w:sz w:val="20"/>
                          </w:rPr>
                        </w:pPr>
                        <w:proofErr w:type="spellStart"/>
                        <w:r w:rsidRPr="00C0042A">
                          <w:rPr>
                            <w:rFonts w:ascii="Times New Roman" w:hAnsi="Times New Roman"/>
                            <w:sz w:val="20"/>
                          </w:rPr>
                          <w:t>Negative</w:t>
                        </w:r>
                        <w:proofErr w:type="spellEnd"/>
                        <w:r w:rsidRPr="00C0042A">
                          <w:rPr>
                            <w:rFonts w:ascii="Times New Roman" w:hAnsi="Times New Roman"/>
                            <w:sz w:val="20"/>
                          </w:rPr>
                          <w:t xml:space="preserve"> real rates of return</w:t>
                        </w:r>
                      </w:p>
                      <w:p w14:paraId="7ADCBEEC" w14:textId="77777777" w:rsidR="00081E53" w:rsidRDefault="00081E53" w:rsidP="00265AA0">
                        <w:pPr>
                          <w:pStyle w:val="Paragraphedeliste"/>
                          <w:numPr>
                            <w:ilvl w:val="0"/>
                            <w:numId w:val="2"/>
                          </w:numPr>
                          <w:jc w:val="both"/>
                          <w:rPr>
                            <w:rFonts w:ascii="Times New Roman" w:hAnsi="Times New Roman"/>
                            <w:sz w:val="20"/>
                          </w:rPr>
                        </w:pPr>
                        <w:r w:rsidRPr="00C0042A">
                          <w:rPr>
                            <w:rFonts w:ascii="Times New Roman" w:hAnsi="Times New Roman"/>
                            <w:sz w:val="20"/>
                          </w:rPr>
                          <w:t xml:space="preserve">Real GDP </w:t>
                        </w:r>
                        <w:proofErr w:type="spellStart"/>
                        <w:r w:rsidRPr="00C0042A">
                          <w:rPr>
                            <w:rFonts w:ascii="Times New Roman" w:hAnsi="Times New Roman"/>
                            <w:sz w:val="20"/>
                          </w:rPr>
                          <w:t>growth</w:t>
                        </w:r>
                        <w:proofErr w:type="spellEnd"/>
                      </w:p>
                      <w:p w14:paraId="01956A29" w14:textId="77777777" w:rsidR="00081E53" w:rsidRPr="00265AA0" w:rsidRDefault="00081E53" w:rsidP="00265AA0">
                        <w:pPr>
                          <w:pStyle w:val="Paragraphedeliste"/>
                          <w:numPr>
                            <w:ilvl w:val="0"/>
                            <w:numId w:val="2"/>
                          </w:numPr>
                          <w:jc w:val="both"/>
                          <w:rPr>
                            <w:rFonts w:ascii="Times New Roman" w:hAnsi="Times New Roman"/>
                            <w:sz w:val="20"/>
                          </w:rPr>
                        </w:pPr>
                        <w:proofErr w:type="spellStart"/>
                        <w:r w:rsidRPr="00265AA0">
                          <w:rPr>
                            <w:rFonts w:ascii="Times New Roman" w:hAnsi="Times New Roman"/>
                            <w:sz w:val="20"/>
                          </w:rPr>
                          <w:t>External</w:t>
                        </w:r>
                        <w:proofErr w:type="spellEnd"/>
                        <w:r w:rsidRPr="00265AA0">
                          <w:rPr>
                            <w:rFonts w:ascii="Times New Roman" w:hAnsi="Times New Roman"/>
                            <w:sz w:val="20"/>
                          </w:rPr>
                          <w:t xml:space="preserve"> </w:t>
                        </w:r>
                        <w:proofErr w:type="spellStart"/>
                        <w:r w:rsidRPr="00265AA0">
                          <w:rPr>
                            <w:rFonts w:ascii="Times New Roman" w:hAnsi="Times New Roman"/>
                            <w:sz w:val="20"/>
                          </w:rPr>
                          <w:t>debt</w:t>
                        </w:r>
                        <w:proofErr w:type="spellEnd"/>
                      </w:p>
                    </w:txbxContent>
                  </v:textbox>
                </v:rect>
                <v:rect id="Rectangle 19" o:spid="_x0000_s1036" style="position:absolute;left:22326;top:11277;width:17050;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textbox>
                    <w:txbxContent>
                      <w:p w14:paraId="1A6938BA" w14:textId="77777777" w:rsidR="00081E53" w:rsidRPr="00474188" w:rsidRDefault="00081E53" w:rsidP="00322C23">
                        <w:pPr>
                          <w:pStyle w:val="Paragraphedeliste"/>
                          <w:numPr>
                            <w:ilvl w:val="0"/>
                            <w:numId w:val="3"/>
                          </w:numPr>
                          <w:rPr>
                            <w:rFonts w:ascii="Times New Roman" w:hAnsi="Times New Roman"/>
                            <w:sz w:val="20"/>
                            <w:lang w:val="en-US"/>
                          </w:rPr>
                        </w:pPr>
                        <w:r w:rsidRPr="00474188">
                          <w:rPr>
                            <w:rFonts w:ascii="Times New Roman" w:hAnsi="Times New Roman"/>
                            <w:sz w:val="20"/>
                            <w:lang w:val="en-US"/>
                          </w:rPr>
                          <w:t>Non-inclusive growth (worsening Gini)</w:t>
                        </w:r>
                      </w:p>
                      <w:p w14:paraId="51B1E4AD" w14:textId="77777777" w:rsidR="00081E53" w:rsidRPr="00322C23" w:rsidRDefault="00081E53" w:rsidP="00322C23">
                        <w:pPr>
                          <w:pStyle w:val="Paragraphedeliste"/>
                          <w:numPr>
                            <w:ilvl w:val="0"/>
                            <w:numId w:val="3"/>
                          </w:numPr>
                          <w:rPr>
                            <w:rFonts w:ascii="Times New Roman" w:hAnsi="Times New Roman"/>
                            <w:sz w:val="20"/>
                          </w:rPr>
                        </w:pPr>
                        <w:proofErr w:type="spellStart"/>
                        <w:r w:rsidRPr="00322C23">
                          <w:rPr>
                            <w:rFonts w:ascii="Times New Roman" w:hAnsi="Times New Roman"/>
                            <w:sz w:val="20"/>
                          </w:rPr>
                          <w:t>Increased</w:t>
                        </w:r>
                        <w:proofErr w:type="spellEnd"/>
                        <w:r w:rsidRPr="00322C23">
                          <w:rPr>
                            <w:rFonts w:ascii="Times New Roman" w:hAnsi="Times New Roman"/>
                            <w:sz w:val="20"/>
                          </w:rPr>
                          <w:t xml:space="preserve"> commercial </w:t>
                        </w:r>
                        <w:proofErr w:type="spellStart"/>
                        <w:r w:rsidRPr="00322C23">
                          <w:rPr>
                            <w:rFonts w:ascii="Times New Roman" w:hAnsi="Times New Roman"/>
                            <w:sz w:val="20"/>
                          </w:rPr>
                          <w:t>openness</w:t>
                        </w:r>
                        <w:proofErr w:type="spellEnd"/>
                        <w:r w:rsidRPr="00322C23">
                          <w:rPr>
                            <w:rFonts w:ascii="Times New Roman" w:hAnsi="Times New Roman"/>
                            <w:sz w:val="20"/>
                          </w:rPr>
                          <w:t xml:space="preserve"> </w:t>
                        </w:r>
                        <w:proofErr w:type="spellStart"/>
                        <w:r w:rsidRPr="00322C23">
                          <w:rPr>
                            <w:rFonts w:ascii="Times New Roman" w:hAnsi="Times New Roman"/>
                            <w:sz w:val="20"/>
                          </w:rPr>
                          <w:t>without</w:t>
                        </w:r>
                        <w:proofErr w:type="spellEnd"/>
                        <w:r w:rsidRPr="00322C23">
                          <w:rPr>
                            <w:rFonts w:ascii="Times New Roman" w:hAnsi="Times New Roman"/>
                            <w:sz w:val="20"/>
                          </w:rPr>
                          <w:t xml:space="preserve"> </w:t>
                        </w:r>
                        <w:proofErr w:type="spellStart"/>
                        <w:r w:rsidRPr="00322C23">
                          <w:rPr>
                            <w:rFonts w:ascii="Times New Roman" w:hAnsi="Times New Roman"/>
                            <w:sz w:val="20"/>
                          </w:rPr>
                          <w:t>oversight</w:t>
                        </w:r>
                        <w:proofErr w:type="spellEnd"/>
                      </w:p>
                      <w:p w14:paraId="309EA806" w14:textId="77777777" w:rsidR="00081E53" w:rsidRPr="00BE46F0" w:rsidRDefault="00081E53" w:rsidP="00322C23">
                        <w:pPr>
                          <w:pStyle w:val="Paragraphedeliste"/>
                          <w:numPr>
                            <w:ilvl w:val="0"/>
                            <w:numId w:val="3"/>
                          </w:numPr>
                          <w:rPr>
                            <w:rFonts w:ascii="Times New Roman" w:hAnsi="Times New Roman"/>
                            <w:sz w:val="20"/>
                          </w:rPr>
                        </w:pPr>
                        <w:r w:rsidRPr="00322C23">
                          <w:rPr>
                            <w:rFonts w:ascii="Times New Roman" w:hAnsi="Times New Roman"/>
                            <w:sz w:val="20"/>
                          </w:rPr>
                          <w:t xml:space="preserve">Reform </w:t>
                        </w:r>
                        <w:proofErr w:type="spellStart"/>
                        <w:r w:rsidRPr="00322C23">
                          <w:rPr>
                            <w:rFonts w:ascii="Times New Roman" w:hAnsi="Times New Roman"/>
                            <w:sz w:val="20"/>
                          </w:rPr>
                          <w:t>without</w:t>
                        </w:r>
                        <w:proofErr w:type="spellEnd"/>
                        <w:r w:rsidRPr="00322C23">
                          <w:rPr>
                            <w:rFonts w:ascii="Times New Roman" w:hAnsi="Times New Roman"/>
                            <w:sz w:val="20"/>
                          </w:rPr>
                          <w:t xml:space="preserve"> </w:t>
                        </w:r>
                        <w:proofErr w:type="spellStart"/>
                        <w:r w:rsidRPr="00322C23">
                          <w:rPr>
                            <w:rFonts w:ascii="Times New Roman" w:hAnsi="Times New Roman"/>
                            <w:sz w:val="20"/>
                          </w:rPr>
                          <w:t>regulation</w:t>
                        </w:r>
                        <w:proofErr w:type="spellEnd"/>
                      </w:p>
                    </w:txbxContent>
                  </v:textbox>
                </v:rect>
                <v:rect id="Rectangle 18" o:spid="_x0000_s1037" style="position:absolute;left:41986;top:11658;width:15506;height:16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textbox>
                    <w:txbxContent>
                      <w:p w14:paraId="5059DBC8"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Corruption</w:t>
                        </w:r>
                      </w:p>
                      <w:p w14:paraId="22515702"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 xml:space="preserve">Business </w:t>
                        </w:r>
                        <w:proofErr w:type="spellStart"/>
                        <w:r w:rsidRPr="00322C23">
                          <w:rPr>
                            <w:rFonts w:ascii="Times New Roman" w:hAnsi="Times New Roman"/>
                            <w:sz w:val="20"/>
                          </w:rPr>
                          <w:t>climate</w:t>
                        </w:r>
                        <w:proofErr w:type="spellEnd"/>
                      </w:p>
                      <w:p w14:paraId="2583A8EB" w14:textId="77777777" w:rsidR="00081E53" w:rsidRPr="00322C23" w:rsidRDefault="00081E53" w:rsidP="00322C23">
                        <w:pPr>
                          <w:pStyle w:val="Paragraphedeliste"/>
                          <w:numPr>
                            <w:ilvl w:val="0"/>
                            <w:numId w:val="4"/>
                          </w:numPr>
                          <w:jc w:val="both"/>
                          <w:rPr>
                            <w:rFonts w:ascii="Times New Roman" w:hAnsi="Times New Roman"/>
                            <w:sz w:val="20"/>
                          </w:rPr>
                        </w:pPr>
                        <w:r w:rsidRPr="00322C23">
                          <w:rPr>
                            <w:rFonts w:ascii="Times New Roman" w:hAnsi="Times New Roman"/>
                            <w:sz w:val="20"/>
                          </w:rPr>
                          <w:t xml:space="preserve">Underground </w:t>
                        </w:r>
                        <w:proofErr w:type="spellStart"/>
                        <w:r w:rsidRPr="00322C23">
                          <w:rPr>
                            <w:rFonts w:ascii="Times New Roman" w:hAnsi="Times New Roman"/>
                            <w:sz w:val="20"/>
                          </w:rPr>
                          <w:t>economy</w:t>
                        </w:r>
                        <w:proofErr w:type="spellEnd"/>
                      </w:p>
                      <w:p w14:paraId="46F3F3E5" w14:textId="77777777" w:rsidR="00081E53" w:rsidRPr="00BE46F0" w:rsidRDefault="00081E53" w:rsidP="00322C23">
                        <w:pPr>
                          <w:pStyle w:val="Paragraphedeliste"/>
                          <w:numPr>
                            <w:ilvl w:val="0"/>
                            <w:numId w:val="4"/>
                          </w:numPr>
                          <w:jc w:val="both"/>
                          <w:rPr>
                            <w:rFonts w:ascii="Times New Roman" w:hAnsi="Times New Roman"/>
                            <w:sz w:val="20"/>
                          </w:rPr>
                        </w:pPr>
                        <w:proofErr w:type="spellStart"/>
                        <w:r w:rsidRPr="00322C23">
                          <w:rPr>
                            <w:rFonts w:ascii="Times New Roman" w:hAnsi="Times New Roman"/>
                            <w:sz w:val="20"/>
                          </w:rPr>
                          <w:t>Political</w:t>
                        </w:r>
                        <w:proofErr w:type="spellEnd"/>
                        <w:r w:rsidRPr="00322C23">
                          <w:rPr>
                            <w:rFonts w:ascii="Times New Roman" w:hAnsi="Times New Roman"/>
                            <w:sz w:val="20"/>
                          </w:rPr>
                          <w:t xml:space="preserve"> </w:t>
                        </w:r>
                        <w:proofErr w:type="spellStart"/>
                        <w:r w:rsidRPr="00322C23">
                          <w:rPr>
                            <w:rFonts w:ascii="Times New Roman" w:hAnsi="Times New Roman"/>
                            <w:sz w:val="20"/>
                          </w:rPr>
                          <w:t>instability</w:t>
                        </w:r>
                        <w:proofErr w:type="spell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5" o:spid="_x0000_s1038" type="#_x0000_t13" style="position:absolute;left:20116;top:17487;width:2191;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" adj="19346" fillcolor="black [3213]" strokecolor="black [3213]" strokeweight="1pt"/>
                <v:shape id="Flèche droite 26" o:spid="_x0000_s1039" type="#_x0000_t13" style="position:absolute;left:39776;top:18935;width:22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" adj="19440" fillcolor="black [3213]" strokecolor="black [3213]"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7" o:spid="_x0000_s1040" type="#_x0000_t66" style="position:absolute;left:20078;top:21526;width:21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" adj="2254" fillcolor="black [3200]" strokecolor="black [1600]" strokeweight="1pt"/>
                <v:shape id="Flèche gauche 28" o:spid="_x0000_s1041" type="#_x0000_t66" style="position:absolute;left:39357;top:21755;width:22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" adj="2160" fillcolor="black [3213]" strokecolor="black [3213]" strokeweight="1pt"/>
              </v:group>
            </w:pict>
          </mc:Fallback>
        </mc:AlternateContent>
      </w:r>
      <w:r w:rsidR="003565EA" w:rsidRPr="002E65A5">
        <w:rPr>
          <w:rFonts w:ascii="Times New Roman" w:hAnsi="Times New Roman" w:cs="Times New Roman"/>
          <w:b/>
          <w:sz w:val="24"/>
          <w:szCs w:val="24"/>
          <w:lang w:val="en-US"/>
        </w:rPr>
        <w:t>Figure 1:</w:t>
      </w:r>
      <w:r w:rsidR="003565EA" w:rsidRPr="002E65A5">
        <w:rPr>
          <w:rFonts w:ascii="Times New Roman" w:hAnsi="Times New Roman" w:cs="Times New Roman"/>
          <w:sz w:val="24"/>
          <w:szCs w:val="24"/>
          <w:lang w:val="en-US"/>
        </w:rPr>
        <w:t xml:space="preserve"> Factors favoring illegal financial flows</w:t>
      </w:r>
    </w:p>
    <w:p w14:paraId="1EC4FBDD" w14:textId="77777777" w:rsidR="003565EA" w:rsidRPr="002E65A5" w:rsidRDefault="003565EA" w:rsidP="00FE77B1">
      <w:pPr>
        <w:spacing w:line="360" w:lineRule="auto"/>
        <w:ind w:left="1080"/>
        <w:contextualSpacing/>
        <w:jc w:val="both"/>
        <w:rPr>
          <w:rFonts w:ascii="Times New Roman" w:hAnsi="Times New Roman" w:cs="Times New Roman"/>
          <w:sz w:val="24"/>
          <w:szCs w:val="24"/>
          <w:lang w:val="en-US"/>
        </w:rPr>
      </w:pPr>
    </w:p>
    <w:p w14:paraId="05FEFE11" w14:textId="58719932" w:rsidR="003565EA" w:rsidRPr="002E65A5" w:rsidRDefault="003565EA" w:rsidP="00FE77B1">
      <w:pPr>
        <w:spacing w:line="360" w:lineRule="auto"/>
        <w:jc w:val="both"/>
        <w:rPr>
          <w:rFonts w:ascii="Times New Roman" w:hAnsi="Times New Roman" w:cs="Times New Roman"/>
          <w:sz w:val="24"/>
          <w:szCs w:val="24"/>
          <w:lang w:val="en-US"/>
        </w:rPr>
      </w:pPr>
    </w:p>
    <w:p w14:paraId="22658F2B" w14:textId="278A4864" w:rsidR="003565EA" w:rsidRPr="002E65A5" w:rsidRDefault="003565EA" w:rsidP="00FE77B1">
      <w:pPr>
        <w:spacing w:line="360" w:lineRule="auto"/>
        <w:jc w:val="both"/>
        <w:rPr>
          <w:rFonts w:ascii="Times New Roman" w:hAnsi="Times New Roman" w:cs="Times New Roman"/>
          <w:sz w:val="24"/>
          <w:szCs w:val="24"/>
          <w:lang w:val="en-US"/>
        </w:rPr>
      </w:pPr>
      <w:r w:rsidRPr="00FE77B1">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799CC177" wp14:editId="7A8E0260">
                <wp:simplePos x="0" y="0"/>
                <wp:positionH relativeFrom="column">
                  <wp:posOffset>890905</wp:posOffset>
                </wp:positionH>
                <wp:positionV relativeFrom="paragraph">
                  <wp:posOffset>226695</wp:posOffset>
                </wp:positionV>
                <wp:extent cx="265430" cy="266701"/>
                <wp:effectExtent l="19050" t="19050" r="20320" b="19050"/>
                <wp:wrapNone/>
                <wp:docPr id="11" name="Flèche vers le bas 11"/>
                <wp:cNvGraphicFramePr/>
                <a:graphic xmlns:a="http://schemas.openxmlformats.org/drawingml/2006/main">
                  <a:graphicData uri="http://schemas.microsoft.com/office/word/2010/wordprocessingShape">
                    <wps:wsp>
                      <wps:cNvSpPr/>
                      <wps:spPr>
                        <a:xfrm rot="10800000">
                          <a:off x="0" y="0"/>
                          <a:ext cx="265430" cy="266701"/>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6F72" id="Flèche vers le bas 11" o:spid="_x0000_s1026" type="#_x0000_t67" style="position:absolute;margin-left:70.15pt;margin-top:17.85pt;width:20.9pt;height:2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" adj="10851" filled="f" strokecolor="black [3213]" strokeweight="1pt"/>
            </w:pict>
          </mc:Fallback>
        </mc:AlternateContent>
      </w:r>
      <w:r w:rsidRPr="00FE77B1">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3D740A2C" wp14:editId="34FE210D">
                <wp:simplePos x="0" y="0"/>
                <wp:positionH relativeFrom="margin">
                  <wp:posOffset>2748280</wp:posOffset>
                </wp:positionH>
                <wp:positionV relativeFrom="paragraph">
                  <wp:posOffset>187960</wp:posOffset>
                </wp:positionV>
                <wp:extent cx="265430" cy="304800"/>
                <wp:effectExtent l="19050" t="19050" r="39370" b="19050"/>
                <wp:wrapNone/>
                <wp:docPr id="17" name="Flèche vers le bas 17"/>
                <wp:cNvGraphicFramePr/>
                <a:graphic xmlns:a="http://schemas.openxmlformats.org/drawingml/2006/main">
                  <a:graphicData uri="http://schemas.microsoft.com/office/word/2010/wordprocessingShape">
                    <wps:wsp>
                      <wps:cNvSpPr/>
                      <wps:spPr>
                        <a:xfrm rot="10800000">
                          <a:off x="0" y="0"/>
                          <a:ext cx="265430" cy="304800"/>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823" id="Flèche vers le bas 17" o:spid="_x0000_s1026" type="#_x0000_t67" style="position:absolute;margin-left:216.4pt;margin-top:14.8pt;width:20.9pt;height:24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" adj="12195" filled="f" strokecolor="black [3213]" strokeweight="1pt">
                <w10:wrap anchorx="margin"/>
              </v:shape>
            </w:pict>
          </mc:Fallback>
        </mc:AlternateContent>
      </w:r>
    </w:p>
    <w:p w14:paraId="2D3238EB" w14:textId="2A57EEA3" w:rsidR="003565EA" w:rsidRPr="002E65A5" w:rsidRDefault="003565EA" w:rsidP="00FE77B1">
      <w:pPr>
        <w:spacing w:line="360" w:lineRule="auto"/>
        <w:jc w:val="both"/>
        <w:rPr>
          <w:rFonts w:ascii="Times New Roman" w:hAnsi="Times New Roman" w:cs="Times New Roman"/>
          <w:sz w:val="24"/>
          <w:szCs w:val="24"/>
          <w:lang w:val="en-US"/>
        </w:rPr>
      </w:pPr>
    </w:p>
    <w:p w14:paraId="7ABE501B" w14:textId="77777777" w:rsidR="003565EA" w:rsidRPr="002E65A5" w:rsidRDefault="003565EA" w:rsidP="00FE77B1">
      <w:pPr>
        <w:spacing w:line="360" w:lineRule="auto"/>
        <w:jc w:val="both"/>
        <w:rPr>
          <w:rFonts w:ascii="Times New Roman" w:hAnsi="Times New Roman" w:cs="Times New Roman"/>
          <w:sz w:val="24"/>
          <w:szCs w:val="24"/>
          <w:lang w:val="en-US"/>
        </w:rPr>
      </w:pPr>
    </w:p>
    <w:p w14:paraId="7214199C" w14:textId="53E2FBFA" w:rsidR="003565EA" w:rsidRPr="002E65A5" w:rsidRDefault="003565EA" w:rsidP="00FE77B1">
      <w:pPr>
        <w:spacing w:line="360" w:lineRule="auto"/>
        <w:jc w:val="both"/>
        <w:rPr>
          <w:rFonts w:ascii="Times New Roman" w:hAnsi="Times New Roman" w:cs="Times New Roman"/>
          <w:sz w:val="24"/>
          <w:szCs w:val="24"/>
          <w:lang w:val="en-US"/>
        </w:rPr>
      </w:pPr>
    </w:p>
    <w:p w14:paraId="082774FB" w14:textId="547FC899" w:rsidR="003565EA" w:rsidRPr="002E65A5" w:rsidRDefault="003565EA" w:rsidP="00FE77B1">
      <w:pPr>
        <w:spacing w:line="360" w:lineRule="auto"/>
        <w:jc w:val="both"/>
        <w:rPr>
          <w:rFonts w:ascii="Times New Roman" w:hAnsi="Times New Roman" w:cs="Times New Roman"/>
          <w:sz w:val="24"/>
          <w:szCs w:val="24"/>
          <w:lang w:val="en-US"/>
        </w:rPr>
      </w:pPr>
    </w:p>
    <w:p w14:paraId="6CBF65AC" w14:textId="77777777" w:rsidR="003565EA" w:rsidRPr="002E65A5" w:rsidRDefault="003565EA" w:rsidP="00FE77B1">
      <w:pPr>
        <w:spacing w:line="360" w:lineRule="auto"/>
        <w:jc w:val="both"/>
        <w:rPr>
          <w:rFonts w:ascii="Times New Roman" w:hAnsi="Times New Roman" w:cs="Times New Roman"/>
          <w:sz w:val="24"/>
          <w:szCs w:val="24"/>
          <w:lang w:val="en-US"/>
        </w:rPr>
      </w:pPr>
    </w:p>
    <w:p w14:paraId="05AC62EF" w14:textId="77777777" w:rsidR="003565EA" w:rsidRPr="002E65A5" w:rsidRDefault="00265AA0" w:rsidP="00FE77B1">
      <w:pPr>
        <w:tabs>
          <w:tab w:val="left" w:pos="1215"/>
        </w:tabs>
        <w:spacing w:line="360" w:lineRule="auto"/>
        <w:jc w:val="both"/>
        <w:rPr>
          <w:rFonts w:ascii="Times New Roman" w:hAnsi="Times New Roman" w:cs="Times New Roman"/>
          <w:sz w:val="24"/>
          <w:szCs w:val="24"/>
          <w:lang w:val="en-US"/>
        </w:rPr>
      </w:pPr>
      <w:proofErr w:type="gramStart"/>
      <w:r w:rsidRPr="002E65A5">
        <w:rPr>
          <w:rFonts w:ascii="Times New Roman" w:hAnsi="Times New Roman" w:cs="Times New Roman"/>
          <w:sz w:val="24"/>
          <w:szCs w:val="24"/>
          <w:lang w:val="en-US"/>
        </w:rPr>
        <w:t>Sources :</w:t>
      </w:r>
      <w:proofErr w:type="gramEnd"/>
      <w:r w:rsidRPr="002E65A5">
        <w:rPr>
          <w:rFonts w:ascii="Times New Roman" w:hAnsi="Times New Roman" w:cs="Times New Roman"/>
          <w:sz w:val="24"/>
          <w:szCs w:val="24"/>
          <w:lang w:val="en-US"/>
        </w:rPr>
        <w:t xml:space="preserve"> Authors</w:t>
      </w:r>
    </w:p>
    <w:p w14:paraId="415C3095" w14:textId="77777777" w:rsidR="00265AA0" w:rsidRPr="002E65A5" w:rsidRDefault="00265AA0"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In the case of empirical research there have been a number of studies on the subject of FFI in relation to institutions. </w:t>
      </w:r>
    </w:p>
    <w:p w14:paraId="08C0A218" w14:textId="1B86723D" w:rsidR="00265AA0" w:rsidRPr="002E65A5" w:rsidRDefault="00265AA0"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Kar (2011) argues that inequitable income distribution can lead to illicit financial flows due to the increasing number of </w:t>
      </w:r>
      <w:r w:rsidR="00BF2870" w:rsidRPr="002E65A5">
        <w:rPr>
          <w:rFonts w:ascii="Times New Roman" w:hAnsi="Times New Roman" w:cs="Times New Roman"/>
          <w:sz w:val="24"/>
          <w:szCs w:val="24"/>
          <w:lang w:val="en-US"/>
        </w:rPr>
        <w:t>high-net-worth</w:t>
      </w:r>
      <w:r w:rsidRPr="002E65A5">
        <w:rPr>
          <w:rFonts w:ascii="Times New Roman" w:hAnsi="Times New Roman" w:cs="Times New Roman"/>
          <w:sz w:val="24"/>
          <w:szCs w:val="24"/>
          <w:lang w:val="en-US"/>
        </w:rPr>
        <w:t xml:space="preserve"> individuals in economies with a relatively narrow tax base and weaker or more corrupt tax collection agencies compared to those operating in developed countries. They are also unlikely to worry about the future taxation involved in a growing government budget deficit. Overall macroeconomic conditions have an impact on a country's general business climate, encouraging domestic companies to keep more capital at home while attracting FDI into the country.</w:t>
      </w:r>
    </w:p>
    <w:p w14:paraId="61171DA7" w14:textId="77777777" w:rsidR="00265AA0" w:rsidRPr="002E65A5" w:rsidRDefault="00265AA0"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According to </w:t>
      </w:r>
      <w:proofErr w:type="spellStart"/>
      <w:r w:rsidRPr="002E65A5">
        <w:rPr>
          <w:rFonts w:ascii="Times New Roman" w:hAnsi="Times New Roman" w:cs="Times New Roman"/>
          <w:sz w:val="24"/>
          <w:szCs w:val="24"/>
          <w:lang w:val="en-US"/>
        </w:rPr>
        <w:t>Orkoh</w:t>
      </w:r>
      <w:proofErr w:type="spellEnd"/>
      <w:r w:rsidRPr="002E65A5">
        <w:rPr>
          <w:rFonts w:ascii="Times New Roman" w:hAnsi="Times New Roman" w:cs="Times New Roman"/>
          <w:sz w:val="24"/>
          <w:szCs w:val="24"/>
          <w:lang w:val="en-US"/>
        </w:rPr>
        <w:t xml:space="preserve"> et al (2017) when researching 29 SSA countries over the period 2005 to 2014 with both random and fixed effects models find that when political stability and corruption control are effective, this reduces FFI caused by false trade billings by an average of US$20.5 million and US$44.3 million respectively. They also find that a 1% increase in a country's corruption control score reduces illicit outflows of funds by around 1.5%, equivalent to around $36 million. Similarly, a one-unit increase in a country's political stability score reduces illicit financial outflows by around 1.3%, which also translates into around $53 million.</w:t>
      </w:r>
    </w:p>
    <w:p w14:paraId="4ED96C94" w14:textId="77777777" w:rsidR="00EE3EC5" w:rsidRPr="002E65A5" w:rsidRDefault="00EE3EC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In addition, </w:t>
      </w:r>
      <w:proofErr w:type="spellStart"/>
      <w:r w:rsidRPr="002E65A5">
        <w:rPr>
          <w:rFonts w:ascii="Times New Roman" w:hAnsi="Times New Roman" w:cs="Times New Roman"/>
          <w:sz w:val="24"/>
          <w:szCs w:val="24"/>
          <w:lang w:val="en-US"/>
        </w:rPr>
        <w:t>Thiao</w:t>
      </w:r>
      <w:proofErr w:type="spellEnd"/>
      <w:r w:rsidRPr="002E65A5">
        <w:rPr>
          <w:rFonts w:ascii="Times New Roman" w:hAnsi="Times New Roman" w:cs="Times New Roman"/>
          <w:sz w:val="24"/>
          <w:szCs w:val="24"/>
          <w:lang w:val="en-US"/>
        </w:rPr>
        <w:t xml:space="preserve"> (2021) uses data from 8 countries in the West African Economic and Monetary Union (UEMOA), covering the period 1996-2013. Using estimation with the Double Least Squares (DLS) method, the research revealed that FFIs have a negative and significant </w:t>
      </w:r>
      <w:r w:rsidRPr="002E65A5">
        <w:rPr>
          <w:rFonts w:ascii="Times New Roman" w:hAnsi="Times New Roman" w:cs="Times New Roman"/>
          <w:sz w:val="24"/>
          <w:szCs w:val="24"/>
          <w:lang w:val="en-US"/>
        </w:rPr>
        <w:lastRenderedPageBreak/>
        <w:t>effect on public revenues, and that this effect is linked to per capita income, corruption and governance.</w:t>
      </w:r>
    </w:p>
    <w:p w14:paraId="06274C9A" w14:textId="77777777" w:rsidR="00EE3EC5" w:rsidRPr="002E65A5" w:rsidRDefault="00EE3EC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On a panel of 36 SSA countries over the period 2005 to 2013 using the Generalized Method of Moments (GMM), </w:t>
      </w:r>
      <w:proofErr w:type="spellStart"/>
      <w:r w:rsidRPr="002E65A5">
        <w:rPr>
          <w:rFonts w:ascii="Times New Roman" w:hAnsi="Times New Roman" w:cs="Times New Roman"/>
          <w:sz w:val="24"/>
          <w:szCs w:val="24"/>
          <w:lang w:val="en-US"/>
        </w:rPr>
        <w:t>Yenlide</w:t>
      </w:r>
      <w:proofErr w:type="spellEnd"/>
      <w:r w:rsidRPr="002E65A5">
        <w:rPr>
          <w:rFonts w:ascii="Times New Roman" w:hAnsi="Times New Roman" w:cs="Times New Roman"/>
          <w:sz w:val="24"/>
          <w:szCs w:val="24"/>
          <w:lang w:val="en-US"/>
        </w:rPr>
        <w:t xml:space="preserve"> (2021) shows that corruption significantly increases illicit capital outflows. However, democracy mitigates the positive effect of corruption on illicit capital flight. Every one-unit increase in the corruption index leads to an average increase of $2 million in illicit financial flows. However, an increase in trade openness leads to an increase in the scale of illicit financial flows of around $70 million. This result suggests that excessive openness is conducive to the proliferation of illicit outflows, either in the form of over-invoicing of imports or under-invoicing of exports.</w:t>
      </w:r>
    </w:p>
    <w:p w14:paraId="2CB25376" w14:textId="77777777" w:rsidR="00EE3EC5" w:rsidRPr="002E65A5" w:rsidRDefault="00EE3EC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As for </w:t>
      </w:r>
      <w:proofErr w:type="spellStart"/>
      <w:r w:rsidRPr="002E65A5">
        <w:rPr>
          <w:rFonts w:ascii="Times New Roman" w:hAnsi="Times New Roman" w:cs="Times New Roman"/>
          <w:sz w:val="24"/>
          <w:szCs w:val="24"/>
          <w:lang w:val="en-US"/>
        </w:rPr>
        <w:t>Ndikumana</w:t>
      </w:r>
      <w:proofErr w:type="spellEnd"/>
      <w:r w:rsidRPr="002E65A5">
        <w:rPr>
          <w:rFonts w:ascii="Times New Roman" w:hAnsi="Times New Roman" w:cs="Times New Roman"/>
          <w:sz w:val="24"/>
          <w:szCs w:val="24"/>
          <w:lang w:val="en-US"/>
        </w:rPr>
        <w:t xml:space="preserve"> and </w:t>
      </w:r>
      <w:proofErr w:type="spellStart"/>
      <w:r w:rsidRPr="002E65A5">
        <w:rPr>
          <w:rFonts w:ascii="Times New Roman" w:hAnsi="Times New Roman" w:cs="Times New Roman"/>
          <w:sz w:val="24"/>
          <w:szCs w:val="24"/>
          <w:lang w:val="en-US"/>
        </w:rPr>
        <w:t>Sarr</w:t>
      </w:r>
      <w:proofErr w:type="spellEnd"/>
      <w:r w:rsidRPr="002E65A5">
        <w:rPr>
          <w:rFonts w:ascii="Times New Roman" w:hAnsi="Times New Roman" w:cs="Times New Roman"/>
          <w:sz w:val="24"/>
          <w:szCs w:val="24"/>
          <w:lang w:val="en-US"/>
        </w:rPr>
        <w:t xml:space="preserve"> (2019), they further investigate the relationship between financial flows and FDI inflows in Africa by applying dynamic panel methods to 32 African countries between 1970 and 2015. They find no evidence that annual FDI inflows drive financial flows, although a positive relationship exists between FDI stocks and financial flows. They also find that natural resource endowments, particularly oil, are positively related to financial flows and FDI stock. It turns out that institutional quality remains important, as the results show that even in resource-rich countries, financial flows are highly dependent on the quality of governance.</w:t>
      </w:r>
    </w:p>
    <w:p w14:paraId="5038B374" w14:textId="77777777" w:rsidR="00EE3EC5" w:rsidRPr="002E65A5" w:rsidRDefault="00EE3EC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In addition, Hermes and </w:t>
      </w:r>
      <w:proofErr w:type="spellStart"/>
      <w:r w:rsidRPr="002E65A5">
        <w:rPr>
          <w:rFonts w:ascii="Times New Roman" w:hAnsi="Times New Roman" w:cs="Times New Roman"/>
          <w:sz w:val="24"/>
          <w:szCs w:val="24"/>
          <w:lang w:val="en-US"/>
        </w:rPr>
        <w:t>Lensink</w:t>
      </w:r>
      <w:proofErr w:type="spellEnd"/>
      <w:r w:rsidRPr="002E65A5">
        <w:rPr>
          <w:rFonts w:ascii="Times New Roman" w:hAnsi="Times New Roman" w:cs="Times New Roman"/>
          <w:sz w:val="24"/>
          <w:szCs w:val="24"/>
          <w:lang w:val="en-US"/>
        </w:rPr>
        <w:t xml:space="preserve"> (2000) and Le and Zak (2006) find that political risk and development aid, in the form of loans and grants, affect illicit capital flight, however defined or measured. </w:t>
      </w:r>
    </w:p>
    <w:p w14:paraId="2A493DF6" w14:textId="77777777" w:rsidR="00EE3EC5" w:rsidRPr="002E65A5" w:rsidRDefault="00EE3EC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Ahmed et al (2020) assessed the relationship between the use of tax havens by multinationals and the scale of foreign direct investment in emerging economies, of which Africa is a key beneficiary. The research used panel data obtained from multinational enterprises (MNEs) operating in 19 developed countries covering the period from 2009 to 2017. The research concluded that illicit financial flows out of developing countries are facilitated by weak institutions and imperfect markets in these countries.</w:t>
      </w:r>
    </w:p>
    <w:p w14:paraId="56DAD185" w14:textId="77777777" w:rsidR="00B63969" w:rsidRPr="002E65A5" w:rsidRDefault="00B63969" w:rsidP="00FE77B1">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t xml:space="preserve">3 Methodology and data </w:t>
      </w:r>
    </w:p>
    <w:p w14:paraId="23A4BC47" w14:textId="77777777" w:rsidR="00B63969" w:rsidRPr="002E65A5" w:rsidRDefault="00B63969"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This section presents the methodology, data and variables.</w:t>
      </w:r>
    </w:p>
    <w:p w14:paraId="01D7A4EC" w14:textId="77777777" w:rsidR="00B63969" w:rsidRPr="002E65A5" w:rsidRDefault="00B63969" w:rsidP="00FE77B1">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t>3.1 Theoretical model</w:t>
      </w:r>
    </w:p>
    <w:p w14:paraId="48DE9CE5" w14:textId="77777777" w:rsidR="00B63969" w:rsidRPr="002E65A5" w:rsidRDefault="00B63969"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To analyze the effects of institutional quality on IFFs in SSA, this research uses the portfolio choice model proposed by Le and Rishi (2006) and Le and Zak (2006). Consider an economy </w:t>
      </w:r>
      <w:r w:rsidRPr="002E65A5">
        <w:rPr>
          <w:rFonts w:ascii="Times New Roman" w:hAnsi="Times New Roman" w:cs="Times New Roman"/>
          <w:sz w:val="24"/>
          <w:szCs w:val="24"/>
          <w:lang w:val="en-US"/>
        </w:rPr>
        <w:lastRenderedPageBreak/>
        <w:t>with many identical indefinite-lived agents living in a country. Agents consume on the return on wealth allocated to one-period investment in the home country or in a single foreign country. For simplicity's sake, there is one investment in each country, which could be considered an investment portfolio. Labor is excluded from the analysis. There is a single homogeneous good produced in both countries. The population is constant, immobile and normalized to unity.</w:t>
      </w:r>
    </w:p>
    <w:p w14:paraId="1F35C8A6" w14:textId="77777777" w:rsidR="000E7485" w:rsidRPr="002E65A5" w:rsidRDefault="000E748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Let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Sub>
      </m:oMath>
      <w:r w:rsidRPr="002E65A5">
        <w:rPr>
          <w:rFonts w:ascii="Times New Roman" w:hAnsi="Times New Roman" w:cs="Times New Roman"/>
          <w:sz w:val="24"/>
          <w:szCs w:val="24"/>
          <w:lang w:val="en-US"/>
        </w:rPr>
        <w:t xml:space="preserve"> be the investment in the domestic market at time t, w</w:t>
      </w:r>
      <w:proofErr w:type="spellStart"/>
      <w:r w:rsidR="00A4020A" w:rsidRPr="002E65A5">
        <w:rPr>
          <w:rFonts w:ascii="Times New Roman" w:hAnsi="Times New Roman" w:cs="Times New Roman"/>
          <w:sz w:val="24"/>
          <w:szCs w:val="24"/>
          <w:lang w:val="en-US"/>
        </w:rPr>
        <w:t>hich</w:t>
      </w:r>
      <w:proofErr w:type="spellEnd"/>
      <w:r w:rsidR="00A4020A" w:rsidRPr="002E65A5">
        <w:rPr>
          <w:rFonts w:ascii="Times New Roman" w:hAnsi="Times New Roman" w:cs="Times New Roman"/>
          <w:sz w:val="24"/>
          <w:szCs w:val="24"/>
          <w:lang w:val="en-US"/>
        </w:rPr>
        <w:t xml:space="preserve"> yields a rate of return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oMath>
      <w:r w:rsidRPr="002E65A5">
        <w:rPr>
          <w:rFonts w:ascii="Times New Roman" w:hAnsi="Times New Roman" w:cs="Times New Roman"/>
          <w:sz w:val="24"/>
          <w:szCs w:val="24"/>
          <w:lang w:val="en-US"/>
        </w:rPr>
        <w:t>. Investment in the domestic market is assumed to be risky due to poor governance. Agents al</w:t>
      </w:r>
      <w:r w:rsidR="00A4020A" w:rsidRPr="002E65A5">
        <w:rPr>
          <w:rFonts w:ascii="Times New Roman" w:hAnsi="Times New Roman" w:cs="Times New Roman"/>
          <w:sz w:val="24"/>
          <w:szCs w:val="24"/>
          <w:lang w:val="en-US"/>
        </w:rPr>
        <w:t xml:space="preserve">so invest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r>
          <w:rPr>
            <w:rFonts w:ascii="Cambria Math" w:eastAsia="Cambria Math" w:hAnsi="Cambria Math" w:cs="Times New Roman"/>
            <w:sz w:val="24"/>
            <w:szCs w:val="24"/>
            <w:lang w:val="en-US"/>
          </w:rPr>
          <m:t xml:space="preserve"> </m:t>
        </m:r>
      </m:oMath>
      <w:r w:rsidRPr="002E65A5">
        <w:rPr>
          <w:rFonts w:ascii="Times New Roman" w:hAnsi="Times New Roman" w:cs="Times New Roman"/>
          <w:sz w:val="24"/>
          <w:szCs w:val="24"/>
          <w:lang w:val="en-US"/>
        </w:rPr>
        <w:t>fin a foreign country, earning a risk-free, time-invariant r</w:t>
      </w:r>
      <w:proofErr w:type="spellStart"/>
      <w:r w:rsidRPr="002E65A5">
        <w:rPr>
          <w:rFonts w:ascii="Times New Roman" w:hAnsi="Times New Roman" w:cs="Times New Roman"/>
          <w:sz w:val="24"/>
          <w:szCs w:val="24"/>
          <w:lang w:val="en-US"/>
        </w:rPr>
        <w:t>ate</w:t>
      </w:r>
      <w:proofErr w:type="spellEnd"/>
      <w:r w:rsidRPr="002E65A5">
        <w:rPr>
          <w:rFonts w:ascii="Times New Roman" w:hAnsi="Times New Roman" w:cs="Times New Roman"/>
          <w:sz w:val="24"/>
          <w:szCs w:val="24"/>
          <w:lang w:val="en-US"/>
        </w:rPr>
        <w:t xml:space="preserve"> of return.</w:t>
      </w:r>
    </w:p>
    <w:p w14:paraId="6D5F4F69" w14:textId="77777777" w:rsidR="000E7485" w:rsidRPr="002E65A5" w:rsidRDefault="000E7485"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 representative agent maximizes lifetime utility by </w:t>
      </w:r>
      <w:proofErr w:type="gramStart"/>
      <w:r w:rsidRPr="002E65A5">
        <w:rPr>
          <w:rFonts w:ascii="Times New Roman" w:hAnsi="Times New Roman" w:cs="Times New Roman"/>
          <w:sz w:val="24"/>
          <w:szCs w:val="24"/>
          <w:lang w:val="en-US"/>
        </w:rPr>
        <w:t>solving :</w:t>
      </w:r>
      <w:proofErr w:type="gramEnd"/>
    </w:p>
    <w:p w14:paraId="7C765771" w14:textId="77777777" w:rsidR="00803D0A" w:rsidRPr="002E65A5" w:rsidRDefault="00803D0A" w:rsidP="00FE77B1">
      <w:pPr>
        <w:spacing w:after="0" w:line="360" w:lineRule="auto"/>
        <w:jc w:val="both"/>
        <w:rPr>
          <w:rFonts w:ascii="Times New Roman" w:eastAsia="Times New Roman" w:hAnsi="Times New Roman" w:cs="Times New Roman"/>
          <w:sz w:val="24"/>
          <w:szCs w:val="24"/>
          <w:lang w:val="en-US"/>
        </w:rPr>
      </w:pPr>
      <m:oMath>
        <m:r>
          <w:rPr>
            <w:rFonts w:ascii="Cambria Math" w:eastAsia="Cambria Math" w:hAnsi="Cambria Math" w:cs="Times New Roman"/>
            <w:sz w:val="24"/>
            <w:szCs w:val="24"/>
          </w:rPr>
          <m:t>Max</m:t>
        </m:r>
        <m:r>
          <w:rPr>
            <w:rFonts w:ascii="Cambria Math" w:eastAsia="Cambria Math" w:hAnsi="Cambria Math" w:cs="Times New Roman"/>
            <w:sz w:val="24"/>
            <w:szCs w:val="24"/>
            <w:lang w:val="en-US"/>
          </w:rPr>
          <m:t xml:space="preserve">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C</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k</m:t>
            </m:r>
            <m:r>
              <w:rPr>
                <w:rFonts w:ascii="Cambria Math" w:eastAsia="Cambria Math" w:hAnsi="Cambria Math" w:cs="Times New Roman"/>
                <w:sz w:val="24"/>
                <w:szCs w:val="24"/>
                <w:lang w:val="en-US"/>
              </w:rPr>
              <m:t>=0</m:t>
            </m:r>
          </m:sub>
          <m:sup>
            <m:r>
              <w:rPr>
                <w:rFonts w:ascii="Cambria Math" w:eastAsia="Cambria Math" w:hAnsi="Cambria Math" w:cs="Times New Roman"/>
                <w:sz w:val="24"/>
                <w:szCs w:val="24"/>
              </w:rPr>
              <m:t>n</m:t>
            </m:r>
          </m:sup>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β</m:t>
                </m:r>
              </m:e>
              <m:sup>
                <m:r>
                  <w:rPr>
                    <w:rFonts w:ascii="Cambria Math" w:eastAsia="Cambria Math" w:hAnsi="Cambria Math" w:cs="Times New Roman"/>
                    <w:sz w:val="24"/>
                    <w:szCs w:val="24"/>
                  </w:rPr>
                  <m:t>t</m:t>
                </m:r>
              </m:sup>
            </m:s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r>
              <w:rPr>
                <w:rFonts w:ascii="Cambria Math" w:eastAsia="Cambria Math" w:hAnsi="Cambria Math" w:cs="Times New Roman"/>
                <w:sz w:val="24"/>
                <w:szCs w:val="24"/>
                <w:lang w:val="en-US"/>
              </w:rPr>
              <m:t>(</m:t>
            </m:r>
            <m:r>
              <w:rPr>
                <w:rFonts w:ascii="Cambria Math" w:eastAsia="Cambria Math" w:hAnsi="Cambria Math" w:cs="Times New Roman"/>
                <w:sz w:val="24"/>
                <w:szCs w:val="24"/>
              </w:rPr>
              <m:t>C</m:t>
            </m:r>
          </m:e>
          <m:sub>
            <m:r>
              <w:rPr>
                <w:rFonts w:ascii="Cambria Math" w:eastAsia="Cambria Math" w:hAnsi="Cambria Math" w:cs="Times New Roman"/>
                <w:sz w:val="24"/>
                <w:szCs w:val="24"/>
              </w:rPr>
              <m:t>t</m:t>
            </m:r>
          </m:sub>
        </m:sSub>
      </m:oMath>
      <w:r w:rsidRPr="002E65A5">
        <w:rPr>
          <w:rFonts w:ascii="Times New Roman" w:eastAsia="Times New Roman" w:hAnsi="Times New Roman" w:cs="Times New Roman"/>
          <w:sz w:val="24"/>
          <w:szCs w:val="24"/>
          <w:lang w:val="en-US"/>
        </w:rPr>
        <w:t>)] (1)</w:t>
      </w:r>
    </w:p>
    <w:p w14:paraId="63058442" w14:textId="77777777" w:rsidR="00803D0A" w:rsidRPr="002E65A5" w:rsidRDefault="00803D0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S/</w:t>
      </w:r>
      <w:proofErr w:type="gramStart"/>
      <w:r w:rsidRPr="002E65A5">
        <w:rPr>
          <w:rFonts w:ascii="Times New Roman" w:eastAsia="Times New Roman" w:hAnsi="Times New Roman" w:cs="Times New Roman"/>
          <w:sz w:val="24"/>
          <w:szCs w:val="24"/>
          <w:lang w:val="en-US"/>
        </w:rPr>
        <w:t>C :</w:t>
      </w:r>
      <w:proofErr w:type="gramEnd"/>
    </w:p>
    <w:p w14:paraId="65AFBBB4" w14:textId="77777777" w:rsidR="00803D0A" w:rsidRPr="002E65A5" w:rsidRDefault="00803D0A" w:rsidP="00FE77B1">
      <w:pPr>
        <w:spacing w:after="0" w:line="360" w:lineRule="auto"/>
        <w:jc w:val="both"/>
        <w:rPr>
          <w:rFonts w:ascii="Times New Roman" w:eastAsia="Times New Roman" w:hAnsi="Times New Roman" w:cs="Times New Roman"/>
          <w:sz w:val="24"/>
          <w:szCs w:val="24"/>
          <w:lang w:val="en-US"/>
        </w:rPr>
      </w:pPr>
      <w:r w:rsidRPr="00FE77B1">
        <w:rPr>
          <w:rFonts w:ascii="Cambria Math" w:eastAsia="Cambria Math" w:hAnsi="Cambria Math" w:cs="Cambria Math"/>
          <w:sz w:val="24"/>
          <w:szCs w:val="24"/>
        </w:rPr>
        <w:t>𝑐</w:t>
      </w:r>
      <w:r w:rsidRPr="00FE77B1">
        <w:rPr>
          <w:rFonts w:ascii="Cambria Math" w:eastAsia="Cambria Math" w:hAnsi="Cambria Math" w:cs="Cambria Math"/>
          <w:sz w:val="24"/>
          <w:szCs w:val="24"/>
          <w:vertAlign w:val="subscript"/>
        </w:rPr>
        <w:t>𝑡</w:t>
      </w:r>
      <w:r w:rsidRPr="002E65A5">
        <w:rPr>
          <w:rFonts w:ascii="Times New Roman" w:eastAsia="Times New Roman" w:hAnsi="Times New Roman" w:cs="Times New Roman"/>
          <w:sz w:val="24"/>
          <w:szCs w:val="24"/>
          <w:lang w:val="en-US"/>
        </w:rPr>
        <w:t xml:space="preserve"> = (1 + </w:t>
      </w:r>
      <w:r w:rsidRPr="00FE77B1">
        <w:rPr>
          <w:rFonts w:ascii="Cambria Math" w:eastAsia="Cambria Math" w:hAnsi="Cambria Math" w:cs="Cambria Math"/>
          <w:sz w:val="24"/>
          <w:szCs w:val="24"/>
        </w:rPr>
        <w:t>𝑟</w:t>
      </w:r>
      <w:r w:rsidRPr="00FE77B1">
        <w:rPr>
          <w:rFonts w:ascii="Cambria Math" w:eastAsia="Cambria Math" w:hAnsi="Cambria Math" w:cs="Cambria Math"/>
          <w:sz w:val="24"/>
          <w:szCs w:val="24"/>
          <w:vertAlign w:val="subscript"/>
        </w:rPr>
        <w:t>𝑡</w:t>
      </w:r>
      <w:r w:rsidRPr="002E65A5">
        <w:rPr>
          <w:rFonts w:ascii="Times New Roman" w:eastAsia="Times New Roman" w:hAnsi="Times New Roman" w:cs="Times New Roman"/>
          <w:sz w:val="24"/>
          <w:szCs w:val="24"/>
          <w:lang w:val="en-US"/>
        </w:rPr>
        <w:t xml:space="preserve">) </w:t>
      </w:r>
      <w:r w:rsidRPr="00FE77B1">
        <w:rPr>
          <w:rFonts w:ascii="Cambria Math" w:eastAsia="Cambria Math" w:hAnsi="Cambria Math" w:cs="Cambria Math"/>
          <w:sz w:val="24"/>
          <w:szCs w:val="24"/>
        </w:rPr>
        <w:t>𝑎</w:t>
      </w:r>
      <w:r w:rsidRPr="00FE77B1">
        <w:rPr>
          <w:rFonts w:ascii="Cambria Math" w:eastAsia="Cambria Math" w:hAnsi="Cambria Math" w:cs="Cambria Math"/>
          <w:sz w:val="24"/>
          <w:szCs w:val="24"/>
          <w:vertAlign w:val="subscript"/>
        </w:rPr>
        <w:t>𝑡</w:t>
      </w:r>
      <w:r w:rsidRPr="002E65A5">
        <w:rPr>
          <w:rFonts w:ascii="Times New Roman" w:eastAsia="Times New Roman" w:hAnsi="Times New Roman" w:cs="Times New Roman"/>
          <w:sz w:val="24"/>
          <w:szCs w:val="24"/>
          <w:vertAlign w:val="subscript"/>
          <w:lang w:val="en-US"/>
        </w:rPr>
        <w:t xml:space="preserve"> </w:t>
      </w:r>
      <w:r w:rsidRPr="002E65A5">
        <w:rPr>
          <w:rFonts w:ascii="Times New Roman" w:eastAsia="Times New Roman" w:hAnsi="Times New Roman" w:cs="Times New Roman"/>
          <w:sz w:val="24"/>
          <w:szCs w:val="24"/>
          <w:lang w:val="en-US"/>
        </w:rPr>
        <w:t xml:space="preserve">+ (1+ </w:t>
      </w:r>
      <w:r w:rsidRPr="00FE77B1">
        <w:rPr>
          <w:rFonts w:ascii="Cambria Math" w:eastAsia="Cambria Math" w:hAnsi="Cambria Math" w:cs="Cambria Math"/>
          <w:sz w:val="24"/>
          <w:szCs w:val="24"/>
        </w:rPr>
        <w:t>𝑟</w:t>
      </w:r>
      <w:r w:rsidRPr="002E65A5">
        <w:rPr>
          <w:rFonts w:ascii="Times New Roman" w:eastAsia="Times New Roman" w:hAnsi="Times New Roman" w:cs="Times New Roman"/>
          <w:sz w:val="24"/>
          <w:szCs w:val="24"/>
          <w:vertAlign w:val="superscript"/>
          <w:lang w:val="en-US"/>
        </w:rPr>
        <w:t xml:space="preserve"> </w:t>
      </w:r>
      <w:r w:rsidRPr="00FE77B1">
        <w:rPr>
          <w:rFonts w:ascii="Cambria Math" w:eastAsia="Cambria Math" w:hAnsi="Cambria Math" w:cs="Cambria Math"/>
          <w:sz w:val="24"/>
          <w:szCs w:val="24"/>
          <w:vertAlign w:val="superscript"/>
        </w:rPr>
        <w:t>𝑓</w:t>
      </w:r>
      <w:r w:rsidRPr="002E65A5">
        <w:rPr>
          <w:rFonts w:ascii="Times New Roman" w:eastAsia="Times New Roman" w:hAnsi="Times New Roman" w:cs="Times New Roman"/>
          <w:sz w:val="24"/>
          <w:szCs w:val="24"/>
          <w:lang w:val="en-US"/>
        </w:rPr>
        <w:t xml:space="preserve">)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oMath>
      <w:sdt>
        <w:sdtPr>
          <w:rPr>
            <w:rFonts w:ascii="Times New Roman" w:hAnsi="Times New Roman" w:cs="Times New Roman"/>
            <w:sz w:val="24"/>
            <w:szCs w:val="24"/>
          </w:rPr>
          <w:tag w:val="goog_rdk_0"/>
          <w:id w:val="-1759670217"/>
        </w:sdtPr>
        <w:sdtContent>
          <w:r w:rsidRPr="002E65A5">
            <w:rPr>
              <w:rFonts w:ascii="Times New Roman" w:eastAsia="Gungsuh" w:hAnsi="Times New Roman" w:cs="Times New Roman"/>
              <w:sz w:val="24"/>
              <w:szCs w:val="24"/>
              <w:lang w:val="en-US"/>
            </w:rPr>
            <w:t xml:space="preserve">− </w:t>
          </w:r>
        </w:sdtContent>
      </w:sdt>
      <w:r w:rsidRPr="00FE77B1">
        <w:rPr>
          <w:rFonts w:ascii="Cambria Math" w:eastAsia="Cambria Math" w:hAnsi="Cambria Math" w:cs="Cambria Math"/>
          <w:sz w:val="24"/>
          <w:szCs w:val="24"/>
        </w:rPr>
        <w:t>𝑎</w:t>
      </w:r>
      <w:r w:rsidRPr="00FE77B1">
        <w:rPr>
          <w:rFonts w:ascii="Cambria Math" w:eastAsia="Cambria Math" w:hAnsi="Cambria Math" w:cs="Cambria Math"/>
          <w:sz w:val="24"/>
          <w:szCs w:val="24"/>
          <w:vertAlign w:val="subscript"/>
        </w:rPr>
        <w:t>𝑡</w:t>
      </w:r>
      <w:r w:rsidRPr="002E65A5">
        <w:rPr>
          <w:rFonts w:ascii="Times New Roman" w:eastAsia="Times New Roman" w:hAnsi="Times New Roman" w:cs="Times New Roman"/>
          <w:sz w:val="24"/>
          <w:szCs w:val="24"/>
          <w:vertAlign w:val="subscript"/>
          <w:lang w:val="en-US"/>
        </w:rPr>
        <w:t>+1</w:t>
      </w:r>
      <w:sdt>
        <w:sdtPr>
          <w:rPr>
            <w:rFonts w:ascii="Times New Roman" w:hAnsi="Times New Roman" w:cs="Times New Roman"/>
            <w:sz w:val="24"/>
            <w:szCs w:val="24"/>
          </w:rPr>
          <w:tag w:val="goog_rdk_1"/>
          <w:id w:val="-330838285"/>
        </w:sdtPr>
        <w:sdtContent>
          <w:r w:rsidRPr="002E65A5">
            <w:rPr>
              <w:rFonts w:ascii="Times New Roman" w:eastAsia="Gungsuh" w:hAnsi="Times New Roman" w:cs="Times New Roman"/>
              <w:sz w:val="24"/>
              <w:szCs w:val="24"/>
              <w:lang w:val="en-US"/>
            </w:rPr>
            <w:t xml:space="preserve"> − </w:t>
          </w:r>
        </w:sdtContent>
      </w:sdt>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f</m:t>
            </m:r>
          </m:sup>
        </m:sSubSup>
      </m:oMath>
      <w:proofErr w:type="gramStart"/>
      <w:r w:rsidRPr="002E65A5">
        <w:rPr>
          <w:rFonts w:ascii="Times New Roman" w:eastAsia="Times New Roman" w:hAnsi="Times New Roman" w:cs="Times New Roman"/>
          <w:sz w:val="24"/>
          <w:szCs w:val="24"/>
          <w:vertAlign w:val="superscript"/>
          <w:lang w:val="en-US"/>
        </w:rPr>
        <w:t xml:space="preserve">  </w:t>
      </w:r>
      <w:r w:rsidRPr="002E65A5">
        <w:rPr>
          <w:rFonts w:ascii="Times New Roman" w:eastAsia="Times New Roman" w:hAnsi="Times New Roman" w:cs="Times New Roman"/>
          <w:sz w:val="24"/>
          <w:szCs w:val="24"/>
          <w:lang w:val="en-US"/>
        </w:rPr>
        <w:t xml:space="preserve"> (</w:t>
      </w:r>
      <w:proofErr w:type="gramEnd"/>
      <w:r w:rsidRPr="002E65A5">
        <w:rPr>
          <w:rFonts w:ascii="Times New Roman" w:eastAsia="Times New Roman" w:hAnsi="Times New Roman" w:cs="Times New Roman"/>
          <w:sz w:val="24"/>
          <w:szCs w:val="24"/>
          <w:lang w:val="en-US"/>
        </w:rPr>
        <w:t>2)</w:t>
      </w:r>
    </w:p>
    <w:p w14:paraId="21C0DF87" w14:textId="77777777" w:rsidR="00803D0A" w:rsidRPr="002E65A5" w:rsidRDefault="00803D0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Where U(c) is strictly increasing, continuous and concave. </w:t>
      </w:r>
    </w:p>
    <w:p w14:paraId="7F4C1089" w14:textId="77777777" w:rsidR="00803D0A" w:rsidRPr="002E65A5" w:rsidRDefault="00803D0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Solving for the necessary and sufficient conditions to optimize the utility maximization problem (1) gives</w:t>
      </w:r>
      <w:r w:rsidR="00BB6315" w:rsidRPr="00FE77B1">
        <w:rPr>
          <w:rStyle w:val="Appelnotedebasdep"/>
          <w:rFonts w:ascii="Times New Roman" w:eastAsia="Times New Roman" w:hAnsi="Times New Roman" w:cs="Times New Roman"/>
          <w:sz w:val="24"/>
          <w:szCs w:val="24"/>
        </w:rPr>
        <w:footnoteReference w:id="3"/>
      </w:r>
      <w:r w:rsidRPr="002E65A5">
        <w:rPr>
          <w:rFonts w:ascii="Times New Roman" w:eastAsia="Times New Roman" w:hAnsi="Times New Roman" w:cs="Times New Roman"/>
          <w:sz w:val="24"/>
          <w:szCs w:val="24"/>
          <w:lang w:val="en-US"/>
        </w:rPr>
        <w:t xml:space="preserve"> :</w:t>
      </w:r>
    </w:p>
    <w:p w14:paraId="24235773" w14:textId="77777777" w:rsidR="00BB6315" w:rsidRPr="002E65A5" w:rsidRDefault="00000000" w:rsidP="00FE77B1">
      <w:pPr>
        <w:spacing w:after="0" w:line="360" w:lineRule="auto"/>
        <w:jc w:val="both"/>
        <w:rPr>
          <w:rFonts w:ascii="Times New Roman" w:eastAsia="Times New Roman" w:hAnsi="Times New Roman" w:cs="Times New Roman"/>
          <w:sz w:val="24"/>
          <w:szCs w:val="24"/>
          <w:lang w:val="en-US"/>
        </w:rPr>
      </w:pP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e>
            </m:d>
          </m:num>
          <m:den>
            <m:r>
              <w:rPr>
                <w:rFonts w:ascii="Cambria Math" w:eastAsia="Cambria Math" w:hAnsi="Cambria Math" w:cs="Times New Roman"/>
                <w:sz w:val="24"/>
                <w:szCs w:val="24"/>
              </w:rPr>
              <m:t>θVAR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r>
              <w:rPr>
                <w:rFonts w:ascii="Cambria Math" w:eastAsia="Cambria Math" w:hAnsi="Cambria Math" w:cs="Times New Roman"/>
                <w:sz w:val="24"/>
                <w:szCs w:val="24"/>
                <w:lang w:val="en-US"/>
              </w:rPr>
              <m:t>)</m:t>
            </m:r>
          </m:den>
        </m:f>
      </m:oMath>
      <w:r w:rsidR="00BB6315" w:rsidRPr="002E65A5">
        <w:rPr>
          <w:rFonts w:ascii="Times New Roman" w:eastAsia="Times New Roman" w:hAnsi="Times New Roman" w:cs="Times New Roman"/>
          <w:sz w:val="24"/>
          <w:szCs w:val="24"/>
          <w:lang w:val="en-US"/>
        </w:rPr>
        <w:t xml:space="preserve">    (3)</w:t>
      </w:r>
    </w:p>
    <w:p w14:paraId="7ADE9E08" w14:textId="77777777" w:rsidR="00ED7ECB" w:rsidRPr="002E65A5" w:rsidRDefault="00FB33B8"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Where </w:t>
      </w:r>
      <w:r w:rsidR="00ED7ECB" w:rsidRPr="00FE77B1">
        <w:rPr>
          <w:rFonts w:ascii="Cambria Math" w:eastAsia="Cambria Math" w:hAnsi="Cambria Math" w:cs="Cambria Math"/>
          <w:sz w:val="24"/>
          <w:szCs w:val="24"/>
        </w:rPr>
        <w:t>𝑉𝐴𝑅</w:t>
      </w:r>
      <w:r w:rsidR="00ED7ECB" w:rsidRPr="002E65A5">
        <w:rPr>
          <w:rFonts w:ascii="Times New Roman" w:eastAsia="Times New Roman" w:hAnsi="Times New Roman" w:cs="Times New Roman"/>
          <w:sz w:val="24"/>
          <w:szCs w:val="24"/>
          <w:lang w:val="en-US"/>
        </w:rPr>
        <w:t>(</w:t>
      </w:r>
      <w:r w:rsidR="00ED7ECB" w:rsidRPr="00FE77B1">
        <w:rPr>
          <w:rFonts w:ascii="Cambria Math" w:eastAsia="Cambria Math" w:hAnsi="Cambria Math" w:cs="Cambria Math"/>
          <w:sz w:val="24"/>
          <w:szCs w:val="24"/>
        </w:rPr>
        <w:t>𝑟</w:t>
      </w:r>
      <w:r w:rsidR="00ED7ECB" w:rsidRPr="00FE77B1">
        <w:rPr>
          <w:rFonts w:ascii="Cambria Math" w:eastAsia="Cambria Math" w:hAnsi="Cambria Math" w:cs="Cambria Math"/>
          <w:sz w:val="24"/>
          <w:szCs w:val="24"/>
          <w:vertAlign w:val="subscript"/>
        </w:rPr>
        <w:t>𝑡</w:t>
      </w:r>
      <w:r w:rsidR="00ED7ECB" w:rsidRPr="002E65A5">
        <w:rPr>
          <w:rFonts w:ascii="Times New Roman" w:eastAsia="Times New Roman" w:hAnsi="Times New Roman" w:cs="Times New Roman"/>
          <w:sz w:val="24"/>
          <w:szCs w:val="24"/>
          <w:vertAlign w:val="subscript"/>
          <w:lang w:val="en-US"/>
        </w:rPr>
        <w:t>+1</w:t>
      </w:r>
      <w:r w:rsidR="00ED7ECB" w:rsidRPr="002E65A5">
        <w:rPr>
          <w:rFonts w:ascii="Times New Roman" w:eastAsia="Times New Roman" w:hAnsi="Times New Roman" w:cs="Times New Roman"/>
          <w:sz w:val="24"/>
          <w:szCs w:val="24"/>
          <w:lang w:val="en-US"/>
        </w:rPr>
        <w:t xml:space="preserve">) </w:t>
      </w:r>
      <w:r w:rsidRPr="002E65A5">
        <w:rPr>
          <w:rFonts w:ascii="Times New Roman" w:hAnsi="Times New Roman" w:cs="Times New Roman"/>
          <w:sz w:val="24"/>
          <w:szCs w:val="24"/>
          <w:lang w:val="en-US"/>
        </w:rPr>
        <w:t>is the variance of the return on domestic investment, and</w:t>
      </w:r>
      <w:r w:rsidR="00ED7ECB" w:rsidRPr="002E65A5">
        <w:rPr>
          <w:rFonts w:ascii="Times New Roman" w:hAnsi="Times New Roman" w:cs="Times New Roman"/>
          <w:sz w:val="24"/>
          <w:szCs w:val="24"/>
          <w:lang w:val="en-US"/>
        </w:rPr>
        <w:t xml:space="preserve"> </w:t>
      </w:r>
      <m:oMath>
        <m:r>
          <w:rPr>
            <w:rFonts w:ascii="Cambria Math" w:hAnsi="Cambria Math" w:cs="Times New Roman"/>
            <w:sz w:val="24"/>
            <w:szCs w:val="24"/>
          </w:rPr>
          <m:t>θ</m:t>
        </m:r>
        <m:r>
          <w:rPr>
            <w:rFonts w:ascii="Cambria Math" w:eastAsia="Cambria Math" w:hAnsi="Cambria Math" w:cs="Times New Roman"/>
            <w:sz w:val="24"/>
            <w:szCs w:val="24"/>
            <w:lang w:val="en-US"/>
          </w:rPr>
          <m:t>=</m:t>
        </m:r>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lang w:val="en-US"/>
              </w:rPr>
              <m:t>(</m:t>
            </m:r>
            <m:r>
              <w:rPr>
                <w:rFonts w:ascii="Cambria Math" w:eastAsia="Cambria Math" w:hAnsi="Cambria Math" w:cs="Times New Roman"/>
                <w:sz w:val="24"/>
                <w:szCs w:val="24"/>
              </w:rPr>
              <m:t>U</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c</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r>
              <w:rPr>
                <w:rFonts w:ascii="Cambria Math" w:eastAsia="Cambria Math" w:hAnsi="Cambria Math" w:cs="Times New Roman"/>
                <w:sz w:val="24"/>
                <w:szCs w:val="24"/>
                <w:lang w:val="en-US"/>
              </w:rPr>
              <m:t>))</m:t>
            </m:r>
          </m:num>
          <m:den>
            <m:r>
              <w:rPr>
                <w:rFonts w:ascii="Cambria Math" w:eastAsia="Cambria Math" w:hAnsi="Cambria Math" w:cs="Times New Roman"/>
                <w:sz w:val="24"/>
                <w:szCs w:val="24"/>
              </w:rPr>
              <m:t>U</m:t>
            </m:r>
            <m:r>
              <w:rPr>
                <w:rFonts w:ascii="Cambria Math" w:eastAsia="Cambria Math" w:hAnsi="Cambria Math" w:cs="Times New Roman"/>
                <w:sz w:val="24"/>
                <w:szCs w:val="24"/>
                <w:lang w:val="en-US"/>
              </w:rPr>
              <m:t xml:space="preserve"> </m:t>
            </m:r>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c</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e>
            </m:d>
          </m:den>
        </m:f>
        <m:r>
          <w:rPr>
            <w:rFonts w:ascii="Cambria Math" w:eastAsia="Cambria Math" w:hAnsi="Cambria Math" w:cs="Times New Roman"/>
            <w:sz w:val="24"/>
            <w:szCs w:val="24"/>
            <w:lang w:val="en-US"/>
          </w:rPr>
          <m:t>]</m:t>
        </m:r>
      </m:oMath>
      <w:r w:rsidR="00ED7ECB" w:rsidRPr="002E65A5">
        <w:rPr>
          <w:rFonts w:ascii="Times New Roman" w:eastAsia="Times New Roman" w:hAnsi="Times New Roman" w:cs="Times New Roman"/>
          <w:sz w:val="24"/>
          <w:szCs w:val="24"/>
          <w:lang w:val="en-US"/>
        </w:rPr>
        <w:t xml:space="preserve">, </w:t>
      </w:r>
      <w:r w:rsidR="00ED7ECB" w:rsidRPr="002E65A5">
        <w:rPr>
          <w:rFonts w:ascii="Times New Roman" w:hAnsi="Times New Roman" w:cs="Times New Roman"/>
          <w:sz w:val="24"/>
          <w:szCs w:val="24"/>
          <w:lang w:val="en-US"/>
        </w:rPr>
        <w:t>measures risk aversion, which is assumed to be a constant.</w:t>
      </w:r>
    </w:p>
    <w:p w14:paraId="49618F25" w14:textId="77777777" w:rsidR="00A4020A" w:rsidRPr="002E65A5" w:rsidRDefault="00ED7ECB"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Assuming that individuals in other countries also solve the analogous problem, note that the total capital invested in a country at time t </w:t>
      </w:r>
      <w:proofErr w:type="gramStart"/>
      <w:r w:rsidRPr="002E65A5">
        <w:rPr>
          <w:rFonts w:ascii="Times New Roman" w:hAnsi="Times New Roman" w:cs="Times New Roman"/>
          <w:sz w:val="24"/>
          <w:szCs w:val="24"/>
          <w:lang w:val="en-US"/>
        </w:rPr>
        <w:t>is :</w:t>
      </w:r>
      <w:proofErr w:type="gramEnd"/>
      <w:r w:rsidRPr="002E65A5">
        <w:rPr>
          <w:rFonts w:ascii="Times New Roman" w:hAnsi="Times New Roman" w:cs="Times New Roman"/>
          <w:sz w:val="24"/>
          <w:szCs w:val="24"/>
          <w:lang w:val="en-US"/>
        </w:rPr>
        <w:t xml:space="preserve"> </w:t>
      </w:r>
    </w:p>
    <w:p w14:paraId="3EBD4A32" w14:textId="77777777" w:rsidR="00ED7ECB" w:rsidRPr="002E65A5" w:rsidRDefault="00000000" w:rsidP="00FE77B1">
      <w:pPr>
        <w:spacing w:after="0" w:line="360" w:lineRule="auto"/>
        <w:jc w:val="both"/>
        <w:rPr>
          <w:rFonts w:ascii="Times New Roman" w:eastAsia="Times New Roman" w:hAnsi="Times New Roman" w:cs="Times New Roman"/>
          <w:sz w:val="24"/>
          <w:szCs w:val="24"/>
          <w:lang w:val="en-US"/>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oMath>
      <w:r w:rsidR="00ED7ECB" w:rsidRPr="002E65A5">
        <w:rPr>
          <w:rFonts w:ascii="Times New Roman" w:eastAsia="Times New Roman" w:hAnsi="Times New Roman" w:cs="Times New Roman"/>
          <w:sz w:val="24"/>
          <w:szCs w:val="24"/>
          <w:lang w:val="en-US"/>
        </w:rPr>
        <w:t xml:space="preserve"> (4)</w:t>
      </w:r>
    </w:p>
    <w:p w14:paraId="7ED42C23" w14:textId="77777777" w:rsidR="00ED7ECB" w:rsidRPr="002E65A5" w:rsidRDefault="00180290" w:rsidP="00FE77B1">
      <w:pPr>
        <w:tabs>
          <w:tab w:val="left" w:pos="1215"/>
        </w:tabs>
        <w:spacing w:line="360" w:lineRule="auto"/>
        <w:jc w:val="both"/>
        <w:rPr>
          <w:rFonts w:ascii="Times New Roman" w:eastAsiaTheme="minorEastAsia" w:hAnsi="Times New Roman" w:cs="Times New Roman"/>
          <w:sz w:val="24"/>
          <w:szCs w:val="24"/>
          <w:lang w:val="en-US"/>
        </w:rPr>
      </w:pPr>
      <w:r w:rsidRPr="002E65A5">
        <w:rPr>
          <w:rFonts w:ascii="Times New Roman" w:eastAsiaTheme="minorEastAsia" w:hAnsi="Times New Roman" w:cs="Times New Roman"/>
          <w:sz w:val="24"/>
          <w:szCs w:val="24"/>
          <w:lang w:val="en-US"/>
        </w:rPr>
        <w:t xml:space="preserve">Where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oMath>
      <w:r w:rsidRPr="002E65A5">
        <w:rPr>
          <w:rFonts w:ascii="Times New Roman" w:eastAsiaTheme="minorEastAsia" w:hAnsi="Times New Roman" w:cs="Times New Roman"/>
          <w:sz w:val="24"/>
          <w:szCs w:val="24"/>
          <w:lang w:val="en-US"/>
        </w:rPr>
        <w:t xml:space="preserve">  for represents capital invested by foreigne</w:t>
      </w:r>
      <w:proofErr w:type="spellStart"/>
      <w:r w:rsidR="00C4355E" w:rsidRPr="002E65A5">
        <w:rPr>
          <w:rFonts w:ascii="Times New Roman" w:eastAsiaTheme="minorEastAsia" w:hAnsi="Times New Roman" w:cs="Times New Roman"/>
          <w:sz w:val="24"/>
          <w:szCs w:val="24"/>
          <w:lang w:val="en-US"/>
        </w:rPr>
        <w:t>rs</w:t>
      </w:r>
      <w:proofErr w:type="spellEnd"/>
      <w:r w:rsidR="00C4355E" w:rsidRPr="002E65A5">
        <w:rPr>
          <w:rFonts w:ascii="Times New Roman" w:eastAsiaTheme="minorEastAsia" w:hAnsi="Times New Roman" w:cs="Times New Roman"/>
          <w:sz w:val="24"/>
          <w:szCs w:val="24"/>
          <w:lang w:val="en-US"/>
        </w:rPr>
        <w:t xml:space="preserve"> on the domestic market,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r>
          <w:rPr>
            <w:rFonts w:ascii="Cambria Math" w:eastAsia="Cambria Math" w:hAnsi="Cambria Math" w:cs="Times New Roman"/>
            <w:sz w:val="24"/>
            <w:szCs w:val="24"/>
            <w:lang w:val="en-US"/>
          </w:rPr>
          <m:t xml:space="preserve"> </m:t>
        </m:r>
      </m:oMath>
      <w:r w:rsidR="00C4355E" w:rsidRPr="002E65A5">
        <w:rPr>
          <w:rFonts w:ascii="Times New Roman" w:eastAsiaTheme="minorEastAsia" w:hAnsi="Times New Roman" w:cs="Times New Roman"/>
          <w:sz w:val="24"/>
          <w:szCs w:val="24"/>
          <w:lang w:val="en-US"/>
        </w:rPr>
        <w:t xml:space="preserve"> </w:t>
      </w:r>
      <w:r w:rsidRPr="002E65A5">
        <w:rPr>
          <w:rFonts w:ascii="Times New Roman" w:eastAsiaTheme="minorEastAsia" w:hAnsi="Times New Roman" w:cs="Times New Roman"/>
          <w:sz w:val="24"/>
          <w:szCs w:val="24"/>
          <w:lang w:val="en-US"/>
        </w:rPr>
        <w:t xml:space="preserve">represents total capital travelled by air. Capital can be described </w:t>
      </w:r>
      <w:proofErr w:type="gramStart"/>
      <w:r w:rsidRPr="002E65A5">
        <w:rPr>
          <w:rFonts w:ascii="Times New Roman" w:eastAsiaTheme="minorEastAsia" w:hAnsi="Times New Roman" w:cs="Times New Roman"/>
          <w:sz w:val="24"/>
          <w:szCs w:val="24"/>
          <w:lang w:val="en-US"/>
        </w:rPr>
        <w:t>as :</w:t>
      </w:r>
      <w:proofErr w:type="gramEnd"/>
    </w:p>
    <w:p w14:paraId="2CAE41F6" w14:textId="77777777" w:rsidR="00C4355E" w:rsidRPr="002E65A5" w:rsidRDefault="00000000" w:rsidP="00FE77B1">
      <w:pPr>
        <w:spacing w:after="0" w:line="360" w:lineRule="auto"/>
        <w:jc w:val="both"/>
        <w:rPr>
          <w:rFonts w:ascii="Times New Roman" w:eastAsia="Times New Roman" w:hAnsi="Times New Roman" w:cs="Times New Roman"/>
          <w:sz w:val="24"/>
          <w:szCs w:val="24"/>
          <w:lang w:val="en-US"/>
        </w:rPr>
      </w:pP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l</m:t>
            </m:r>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oMath>
      <w:r w:rsidR="00C4355E" w:rsidRPr="002E65A5">
        <w:rPr>
          <w:rFonts w:ascii="Times New Roman" w:eastAsia="Times New Roman" w:hAnsi="Times New Roman" w:cs="Times New Roman"/>
          <w:sz w:val="24"/>
          <w:szCs w:val="24"/>
          <w:lang w:val="en-US"/>
        </w:rPr>
        <w:t xml:space="preserve"> (5)</w:t>
      </w:r>
    </w:p>
    <w:p w14:paraId="34254EF6" w14:textId="77777777" w:rsidR="00C4355E" w:rsidRPr="002E65A5" w:rsidRDefault="001E4799"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where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l</m:t>
            </m:r>
            <m:r>
              <w:rPr>
                <w:rFonts w:ascii="Cambria Math" w:eastAsia="Cambria Math" w:hAnsi="Cambria Math" w:cs="Times New Roman"/>
                <w:sz w:val="24"/>
                <w:szCs w:val="24"/>
                <w:lang w:val="en-US"/>
              </w:rPr>
              <m:t>)</m:t>
            </m:r>
          </m:sup>
        </m:sSubSup>
      </m:oMath>
      <w:r w:rsidRPr="002E65A5">
        <w:rPr>
          <w:rFonts w:ascii="Times New Roman" w:hAnsi="Times New Roman" w:cs="Times New Roman"/>
          <w:sz w:val="24"/>
          <w:szCs w:val="24"/>
          <w:lang w:val="en-US"/>
        </w:rPr>
        <w:t xml:space="preserve"> denoting legal capital flight and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oMath>
      <w:r w:rsidRPr="002E65A5">
        <w:rPr>
          <w:rFonts w:ascii="Times New Roman" w:hAnsi="Times New Roman" w:cs="Times New Roman"/>
          <w:sz w:val="24"/>
          <w:szCs w:val="24"/>
          <w:lang w:val="en-US"/>
        </w:rPr>
        <w:t xml:space="preserve"> denoting illegal capital flight. Consequently, equation (4) </w:t>
      </w:r>
      <w:proofErr w:type="gramStart"/>
      <w:r w:rsidRPr="002E65A5">
        <w:rPr>
          <w:rFonts w:ascii="Times New Roman" w:hAnsi="Times New Roman" w:cs="Times New Roman"/>
          <w:sz w:val="24"/>
          <w:szCs w:val="24"/>
          <w:lang w:val="en-US"/>
        </w:rPr>
        <w:t>becomes :</w:t>
      </w:r>
      <w:proofErr w:type="gramEnd"/>
    </w:p>
    <w:p w14:paraId="16530FFB" w14:textId="77777777" w:rsidR="000903A1" w:rsidRPr="002E65A5" w:rsidRDefault="00000000" w:rsidP="00FE77B1">
      <w:pPr>
        <w:spacing w:after="0" w:line="360" w:lineRule="auto"/>
        <w:jc w:val="both"/>
        <w:rPr>
          <w:rFonts w:ascii="Times New Roman" w:eastAsia="Times New Roman" w:hAnsi="Times New Roman" w:cs="Times New Roman"/>
          <w:sz w:val="24"/>
          <w:szCs w:val="24"/>
          <w:lang w:val="en-US"/>
        </w:rPr>
      </w:pP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l</m:t>
            </m:r>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oMath>
      <w:r w:rsidR="000903A1" w:rsidRPr="002E65A5">
        <w:rPr>
          <w:rFonts w:ascii="Times New Roman" w:eastAsia="Times New Roman" w:hAnsi="Times New Roman" w:cs="Times New Roman"/>
          <w:sz w:val="24"/>
          <w:szCs w:val="24"/>
          <w:lang w:val="en-US"/>
        </w:rPr>
        <w:t xml:space="preserve">  (6).</w:t>
      </w:r>
    </w:p>
    <w:p w14:paraId="0B98D725" w14:textId="77777777" w:rsidR="000903A1" w:rsidRPr="002E65A5" w:rsidRDefault="000903A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lastRenderedPageBreak/>
        <w:t>Equation (6) shows that, in equilibrium, the capital stock is made up of domestic investment and the external investment balance.</w:t>
      </w:r>
    </w:p>
    <w:p w14:paraId="01825A72" w14:textId="77777777" w:rsidR="000903A1" w:rsidRPr="00474188" w:rsidRDefault="000903A1" w:rsidP="00FE77B1">
      <w:pPr>
        <w:tabs>
          <w:tab w:val="left" w:pos="1215"/>
        </w:tabs>
        <w:spacing w:line="360" w:lineRule="auto"/>
        <w:jc w:val="both"/>
        <w:rPr>
          <w:rFonts w:ascii="Times New Roman" w:hAnsi="Times New Roman" w:cs="Times New Roman"/>
          <w:sz w:val="24"/>
          <w:szCs w:val="24"/>
          <w:lang w:val="en-US"/>
        </w:rPr>
      </w:pPr>
      <w:r w:rsidRPr="00474188">
        <w:rPr>
          <w:rFonts w:ascii="Times New Roman" w:hAnsi="Times New Roman" w:cs="Times New Roman"/>
          <w:sz w:val="24"/>
          <w:szCs w:val="24"/>
          <w:lang w:val="en-US"/>
        </w:rPr>
        <w:t xml:space="preserve">Substituting equation (6) into (3) gives, </w:t>
      </w:r>
    </w:p>
    <w:p w14:paraId="00D47D24" w14:textId="77777777" w:rsidR="000903A1" w:rsidRPr="00474188" w:rsidRDefault="00000000" w:rsidP="00FE77B1">
      <w:pPr>
        <w:spacing w:after="0" w:line="360" w:lineRule="auto"/>
        <w:jc w:val="both"/>
        <w:rPr>
          <w:rFonts w:ascii="Times New Roman" w:eastAsia="Times New Roman" w:hAnsi="Times New Roman" w:cs="Times New Roman"/>
          <w:sz w:val="24"/>
          <w:szCs w:val="24"/>
          <w:lang w:val="en-US"/>
        </w:rPr>
      </w:pPr>
      <m:oMath>
        <m:f>
          <m:fPr>
            <m:ctrlPr>
              <w:rPr>
                <w:rFonts w:ascii="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den>
        </m:f>
        <m:r>
          <w:rPr>
            <w:rFonts w:ascii="Cambria Math" w:eastAsia="Cambria Math" w:hAnsi="Cambria Math" w:cs="Times New Roman"/>
            <w:sz w:val="24"/>
            <w:szCs w:val="24"/>
            <w:lang w:val="en-US"/>
          </w:rPr>
          <m:t xml:space="preserve">=1- </m:t>
        </m:r>
        <m:f>
          <m:fPr>
            <m:ctrlPr>
              <w:rPr>
                <w:rFonts w:ascii="Cambria Math" w:eastAsia="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den>
        </m:f>
        <m:r>
          <w:rPr>
            <w:rFonts w:ascii="Cambria Math" w:eastAsia="Cambria Math" w:hAnsi="Cambria Math" w:cs="Times New Roman"/>
            <w:sz w:val="24"/>
            <w:szCs w:val="24"/>
            <w:lang w:val="en-US"/>
          </w:rPr>
          <m:t xml:space="preserve">-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e>
            </m:d>
          </m:num>
          <m:den>
            <m:r>
              <w:rPr>
                <w:rFonts w:ascii="Cambria Math" w:eastAsia="Cambria Math" w:hAnsi="Cambria Math" w:cs="Times New Roman"/>
                <w:sz w:val="24"/>
                <w:szCs w:val="24"/>
              </w:rPr>
              <m:t>θVAR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Sub>
            <m:r>
              <w:rPr>
                <w:rFonts w:ascii="Cambria Math" w:eastAsia="Cambria Math" w:hAnsi="Cambria Math" w:cs="Times New Roman"/>
                <w:sz w:val="24"/>
                <w:szCs w:val="24"/>
                <w:lang w:val="en-US"/>
              </w:rPr>
              <m:t>)</m:t>
            </m:r>
          </m:den>
        </m:f>
      </m:oMath>
      <w:r w:rsidR="000903A1" w:rsidRPr="00474188">
        <w:rPr>
          <w:rFonts w:ascii="Times New Roman" w:eastAsia="Times New Roman" w:hAnsi="Times New Roman" w:cs="Times New Roman"/>
          <w:sz w:val="24"/>
          <w:szCs w:val="24"/>
          <w:lang w:val="en-US"/>
        </w:rPr>
        <w:t xml:space="preserve"> </w:t>
      </w:r>
    </w:p>
    <w:p w14:paraId="72D18A9E" w14:textId="77777777" w:rsidR="000903A1" w:rsidRPr="00A156B2" w:rsidRDefault="00000000" w:rsidP="00FE77B1">
      <w:pPr>
        <w:spacing w:after="0" w:line="360" w:lineRule="auto"/>
        <w:jc w:val="both"/>
        <w:rPr>
          <w:rFonts w:ascii="Times New Roman" w:eastAsia="Times New Roman" w:hAnsi="Times New Roman" w:cs="Times New Roman"/>
          <w:sz w:val="24"/>
          <w:szCs w:val="24"/>
          <w:lang w:val="en-US"/>
        </w:rPr>
      </w:pPr>
      <m:oMath>
        <m:f>
          <m:fPr>
            <m:ctrlPr>
              <w:rPr>
                <w:rFonts w:ascii="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den>
        </m:f>
        <m:r>
          <w:rPr>
            <w:rFonts w:ascii="Cambria Math" w:eastAsia="Cambria Math" w:hAnsi="Cambria Math" w:cs="Times New Roman"/>
            <w:sz w:val="24"/>
            <w:szCs w:val="24"/>
            <w:lang w:val="en-US"/>
          </w:rPr>
          <m:t>=1-</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r>
                  <w:rPr>
                    <w:rFonts w:ascii="Cambria Math" w:eastAsia="Cambria Math" w:hAnsi="Cambria Math" w:cs="Times New Roman"/>
                    <w:sz w:val="24"/>
                    <w:szCs w:val="24"/>
                    <w:lang w:val="en-US"/>
                  </w:rPr>
                  <m:t>)</m:t>
                </m:r>
              </m:num>
              <m:den>
                <m:r>
                  <w:rPr>
                    <w:rFonts w:ascii="Cambria Math" w:eastAsia="Cambria Math" w:hAnsi="Cambria Math" w:cs="Times New Roman"/>
                    <w:sz w:val="24"/>
                    <w:szCs w:val="24"/>
                  </w:rPr>
                  <m:t>θ</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den>
            </m:f>
          </m:e>
        </m:d>
      </m:oMath>
      <w:r w:rsidR="000903A1" w:rsidRPr="00A156B2">
        <w:rPr>
          <w:rFonts w:ascii="Times New Roman" w:eastAsia="Times New Roman" w:hAnsi="Times New Roman" w:cs="Times New Roman"/>
          <w:sz w:val="24"/>
          <w:szCs w:val="24"/>
          <w:lang w:val="en-US"/>
        </w:rPr>
        <w:t xml:space="preserve"> (7)</w:t>
      </w:r>
    </w:p>
    <w:p w14:paraId="6BBFD21B" w14:textId="77777777" w:rsidR="000903A1" w:rsidRPr="002E65A5" w:rsidRDefault="0076067F"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Furthermore, since </w:t>
      </w:r>
      <w:r w:rsidRPr="002E65A5">
        <w:rPr>
          <w:rFonts w:ascii="Times New Roman" w:eastAsia="Times New Roman" w:hAnsi="Times New Roman" w:cs="Times New Roman"/>
          <w:sz w:val="24"/>
          <w:szCs w:val="24"/>
          <w:lang w:val="en-US"/>
        </w:rPr>
        <w:t xml:space="preserve">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F</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sup>
        </m:sSubSup>
      </m:oMath>
      <w:r w:rsidRPr="002E65A5">
        <w:rPr>
          <w:rFonts w:ascii="Times New Roman" w:eastAsia="Times New Roman" w:hAnsi="Times New Roman" w:cs="Times New Roman"/>
          <w:sz w:val="24"/>
          <w:szCs w:val="24"/>
          <w:lang w:val="en-US"/>
        </w:rPr>
        <w:t xml:space="preserve"> =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l</m:t>
            </m:r>
            <m:r>
              <w:rPr>
                <w:rFonts w:ascii="Cambria Math" w:eastAsia="Cambria Math" w:hAnsi="Cambria Math" w:cs="Times New Roman"/>
                <w:sz w:val="24"/>
                <w:szCs w:val="24"/>
                <w:lang w:val="en-US"/>
              </w:rPr>
              <m:t>)</m:t>
            </m:r>
          </m:sup>
        </m:sSubSup>
      </m:oMath>
      <w:r w:rsidRPr="002E65A5">
        <w:rPr>
          <w:rFonts w:ascii="Times New Roman" w:eastAsia="Times New Roman" w:hAnsi="Times New Roman" w:cs="Times New Roman"/>
          <w:sz w:val="24"/>
          <w:szCs w:val="24"/>
          <w:lang w:val="en-US"/>
        </w:rPr>
        <w:t xml:space="preserve"> +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oMath>
      <w:r w:rsidRPr="002E65A5">
        <w:rPr>
          <w:rFonts w:ascii="Times New Roman" w:hAnsi="Times New Roman" w:cs="Times New Roman"/>
          <w:sz w:val="24"/>
          <w:szCs w:val="24"/>
          <w:lang w:val="en-US"/>
        </w:rPr>
        <w:t xml:space="preserve"> , equation (7) can be decomposed into two parts as follows:</w:t>
      </w:r>
    </w:p>
    <w:p w14:paraId="38EC4D52" w14:textId="77777777" w:rsidR="0076067F" w:rsidRPr="002E65A5" w:rsidRDefault="00000000" w:rsidP="00FE77B1">
      <w:pPr>
        <w:spacing w:after="0" w:line="360" w:lineRule="auto"/>
        <w:jc w:val="both"/>
        <w:rPr>
          <w:rFonts w:ascii="Times New Roman" w:eastAsia="Times New Roman" w:hAnsi="Times New Roman" w:cs="Times New Roman"/>
          <w:sz w:val="24"/>
          <w:szCs w:val="24"/>
          <w:lang w:val="en-US"/>
        </w:rPr>
      </w:pPr>
      <m:oMath>
        <m:f>
          <m:fPr>
            <m:ctrlPr>
              <w:rPr>
                <w:rFonts w:ascii="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t</m:t>
                </m:r>
                <m:r>
                  <w:rPr>
                    <w:rFonts w:ascii="Cambria Math" w:eastAsia="Cambria Math" w:hAnsi="Cambria Math" w:cs="Times New Roman"/>
                    <w:sz w:val="24"/>
                    <w:szCs w:val="24"/>
                    <w:lang w:val="en-US"/>
                  </w:rPr>
                  <m:t>)</m:t>
                </m:r>
              </m:sup>
            </m:sSub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den>
        </m:f>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l</m:t>
            </m:r>
          </m:sub>
        </m:sSub>
        <m:r>
          <w:rPr>
            <w:rFonts w:ascii="Cambria Math" w:eastAsia="Cambria Math" w:hAnsi="Cambria Math" w:cs="Times New Roman"/>
            <w:sz w:val="24"/>
            <w:szCs w:val="24"/>
            <w:lang w:val="en-US"/>
          </w:rPr>
          <m:t>-∝</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r>
                  <w:rPr>
                    <w:rFonts w:ascii="Cambria Math" w:eastAsia="Cambria Math" w:hAnsi="Cambria Math" w:cs="Times New Roman"/>
                    <w:sz w:val="24"/>
                    <w:szCs w:val="24"/>
                    <w:lang w:val="en-US"/>
                  </w:rPr>
                  <m:t>)</m:t>
                </m:r>
              </m:num>
              <m:den>
                <m:r>
                  <w:rPr>
                    <w:rFonts w:ascii="Cambria Math" w:eastAsia="Cambria Math" w:hAnsi="Cambria Math" w:cs="Times New Roman"/>
                    <w:sz w:val="24"/>
                    <w:szCs w:val="24"/>
                  </w:rPr>
                  <m:t>θ</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den>
            </m:f>
          </m:e>
        </m:d>
      </m:oMath>
      <w:r w:rsidR="0076067F" w:rsidRPr="002E65A5">
        <w:rPr>
          <w:rFonts w:ascii="Times New Roman" w:eastAsia="Times New Roman" w:hAnsi="Times New Roman" w:cs="Times New Roman"/>
          <w:sz w:val="24"/>
          <w:szCs w:val="24"/>
          <w:lang w:val="en-US"/>
        </w:rPr>
        <w:t xml:space="preserve"> (8)</w:t>
      </w:r>
    </w:p>
    <w:p w14:paraId="5C5F11D6" w14:textId="77777777" w:rsidR="0076067F" w:rsidRPr="002E65A5" w:rsidRDefault="00000000" w:rsidP="00FE77B1">
      <w:pPr>
        <w:spacing w:after="0" w:line="360" w:lineRule="auto"/>
        <w:jc w:val="both"/>
        <w:rPr>
          <w:rFonts w:ascii="Times New Roman" w:eastAsia="Times New Roman" w:hAnsi="Times New Roman" w:cs="Times New Roman"/>
          <w:sz w:val="24"/>
          <w:szCs w:val="24"/>
          <w:lang w:val="en-US"/>
        </w:rPr>
      </w:pPr>
      <m:oMath>
        <m:f>
          <m:fPr>
            <m:ctrlPr>
              <w:rPr>
                <w:rFonts w:ascii="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den>
        </m:f>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i</m:t>
            </m:r>
          </m:sub>
        </m:sSub>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r>
                  <w:rPr>
                    <w:rFonts w:ascii="Cambria Math" w:eastAsia="Cambria Math" w:hAnsi="Cambria Math" w:cs="Times New Roman"/>
                    <w:sz w:val="24"/>
                    <w:szCs w:val="24"/>
                    <w:lang w:val="en-US"/>
                  </w:rPr>
                  <m:t>)</m:t>
                </m:r>
              </m:num>
              <m:den>
                <m:r>
                  <w:rPr>
                    <w:rFonts w:ascii="Cambria Math" w:eastAsia="Cambria Math" w:hAnsi="Cambria Math" w:cs="Times New Roman"/>
                    <w:sz w:val="24"/>
                    <w:szCs w:val="24"/>
                  </w:rPr>
                  <m:t>θ</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den>
            </m:f>
          </m:e>
        </m:d>
      </m:oMath>
      <w:r w:rsidR="0076067F" w:rsidRPr="002E65A5">
        <w:rPr>
          <w:rFonts w:ascii="Times New Roman" w:eastAsia="Times New Roman" w:hAnsi="Times New Roman" w:cs="Times New Roman"/>
          <w:sz w:val="24"/>
          <w:szCs w:val="24"/>
          <w:lang w:val="en-US"/>
        </w:rPr>
        <w:t>(9)</w:t>
      </w:r>
    </w:p>
    <w:p w14:paraId="463C30C8" w14:textId="77777777" w:rsidR="0076067F" w:rsidRPr="00FE77B1" w:rsidRDefault="0076067F" w:rsidP="00FE77B1">
      <w:pPr>
        <w:tabs>
          <w:tab w:val="left" w:pos="1215"/>
        </w:tabs>
        <w:spacing w:line="360" w:lineRule="auto"/>
        <w:jc w:val="both"/>
        <w:rPr>
          <w:rFonts w:ascii="Times New Roman" w:eastAsia="Times New Roman" w:hAnsi="Times New Roman" w:cs="Times New Roman"/>
          <w:sz w:val="24"/>
          <w:szCs w:val="24"/>
        </w:rPr>
      </w:pPr>
      <w:r w:rsidRPr="002E65A5">
        <w:rPr>
          <w:rFonts w:ascii="Times New Roman" w:eastAsia="Times New Roman" w:hAnsi="Times New Roman" w:cs="Times New Roman"/>
          <w:sz w:val="24"/>
          <w:szCs w:val="24"/>
          <w:lang w:val="en-US"/>
        </w:rPr>
        <w:t xml:space="preserve"> </w:t>
      </w:r>
      <w:proofErr w:type="spellStart"/>
      <w:proofErr w:type="gramStart"/>
      <w:r w:rsidR="007B1F3D" w:rsidRPr="00FE77B1">
        <w:rPr>
          <w:rFonts w:ascii="Times New Roman" w:hAnsi="Times New Roman" w:cs="Times New Roman"/>
          <w:sz w:val="24"/>
          <w:szCs w:val="24"/>
        </w:rPr>
        <w:t>where</w:t>
      </w:r>
      <w:proofErr w:type="spellEnd"/>
      <w:proofErr w:type="gramEnd"/>
      <w:r w:rsidRPr="00FE77B1">
        <w:rPr>
          <w:rFonts w:ascii="Times New Roman" w:eastAsia="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hAnsi="Cambria Math" w:cs="Times New Roman"/>
                <w:sz w:val="24"/>
                <w:szCs w:val="24"/>
              </w:rPr>
              <m:t>μ</m:t>
            </m:r>
          </m:e>
          <m:sub>
            <m:r>
              <w:rPr>
                <w:rFonts w:ascii="Cambria Math" w:eastAsia="Cambria Math" w:hAnsi="Cambria Math" w:cs="Times New Roman"/>
                <w:sz w:val="24"/>
                <w:szCs w:val="24"/>
              </w:rPr>
              <m:t>l</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i</m:t>
            </m:r>
          </m:sub>
        </m:sSub>
        <m:r>
          <w:rPr>
            <w:rFonts w:ascii="Cambria Math" w:eastAsia="Cambria Math" w:hAnsi="Cambria Math" w:cs="Times New Roman"/>
            <w:sz w:val="24"/>
            <w:szCs w:val="24"/>
          </w:rPr>
          <m:t>=1</m:t>
        </m:r>
      </m:oMath>
      <w:r w:rsidRPr="00FE77B1">
        <w:rPr>
          <w:rFonts w:ascii="Times New Roman" w:eastAsia="Times New Roman" w:hAnsi="Times New Roman" w:cs="Times New Roman"/>
          <w:sz w:val="24"/>
          <w:szCs w:val="24"/>
        </w:rPr>
        <w:t xml:space="preserve"> et </w:t>
      </w:r>
      <w:r w:rsidRPr="00FE77B1">
        <w:rPr>
          <w:rFonts w:ascii="Cambria Math" w:eastAsia="Cambria Math" w:hAnsi="Cambria Math" w:cs="Cambria Math"/>
          <w:sz w:val="24"/>
          <w:szCs w:val="24"/>
        </w:rPr>
        <w:t>𝛼</w:t>
      </w:r>
      <w:r w:rsidRPr="00FE77B1">
        <w:rPr>
          <w:rFonts w:ascii="Times New Roman" w:eastAsia="Times New Roman" w:hAnsi="Times New Roman" w:cs="Times New Roman"/>
          <w:sz w:val="24"/>
          <w:szCs w:val="24"/>
        </w:rPr>
        <w:t xml:space="preserve"> + </w:t>
      </w:r>
      <w:r w:rsidRPr="00FE77B1">
        <w:rPr>
          <w:rFonts w:ascii="Cambria Math" w:eastAsia="Cambria Math" w:hAnsi="Cambria Math" w:cs="Cambria Math"/>
          <w:sz w:val="24"/>
          <w:szCs w:val="24"/>
        </w:rPr>
        <w:t>𝛽</w:t>
      </w:r>
      <w:r w:rsidRPr="00FE77B1">
        <w:rPr>
          <w:rFonts w:ascii="Times New Roman" w:eastAsia="Times New Roman" w:hAnsi="Times New Roman" w:cs="Times New Roman"/>
          <w:sz w:val="24"/>
          <w:szCs w:val="24"/>
        </w:rPr>
        <w:t xml:space="preserve"> = 1.</w:t>
      </w:r>
    </w:p>
    <w:p w14:paraId="0E285408" w14:textId="77777777" w:rsidR="007B1F3D" w:rsidRPr="002E65A5" w:rsidRDefault="007B1F3D"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As in Le and Rishi (2006), using linear production to transform capital into output, </w:t>
      </w:r>
      <w:r w:rsidRPr="00FE77B1">
        <w:rPr>
          <w:rFonts w:ascii="Cambria Math" w:hAnsi="Cambria Math" w:cs="Cambria Math"/>
          <w:sz w:val="24"/>
          <w:szCs w:val="24"/>
        </w:rPr>
        <w:t>𝑌𝑡</w:t>
      </w:r>
      <w:r w:rsidRPr="002E65A5">
        <w:rPr>
          <w:rFonts w:ascii="Times New Roman" w:hAnsi="Times New Roman" w:cs="Times New Roman"/>
          <w:sz w:val="24"/>
          <w:szCs w:val="24"/>
          <w:lang w:val="en-US"/>
        </w:rPr>
        <w:t xml:space="preserve"> = </w:t>
      </w:r>
      <w:r w:rsidRPr="00FE77B1">
        <w:rPr>
          <w:rFonts w:ascii="Cambria Math" w:hAnsi="Cambria Math" w:cs="Cambria Math"/>
          <w:sz w:val="24"/>
          <w:szCs w:val="24"/>
        </w:rPr>
        <w:t>𝜆𝐾𝑡</w:t>
      </w:r>
      <w:r w:rsidRPr="002E65A5">
        <w:rPr>
          <w:rFonts w:ascii="Times New Roman" w:hAnsi="Times New Roman" w:cs="Times New Roman"/>
          <w:sz w:val="24"/>
          <w:szCs w:val="24"/>
          <w:lang w:val="en-US"/>
        </w:rPr>
        <w:t xml:space="preserve">, for </w:t>
      </w:r>
      <w:r w:rsidRPr="00FE77B1">
        <w:rPr>
          <w:rFonts w:ascii="Cambria Math" w:hAnsi="Cambria Math" w:cs="Cambria Math"/>
          <w:sz w:val="24"/>
          <w:szCs w:val="24"/>
        </w:rPr>
        <w:t>𝜆</w:t>
      </w:r>
      <w:r w:rsidRPr="002E65A5">
        <w:rPr>
          <w:rFonts w:ascii="Times New Roman" w:hAnsi="Times New Roman" w:cs="Times New Roman"/>
          <w:sz w:val="24"/>
          <w:szCs w:val="24"/>
          <w:lang w:val="en-US"/>
        </w:rPr>
        <w:t xml:space="preserve"> &gt; 0, equation (9) can be written with respect to output:</w:t>
      </w:r>
    </w:p>
    <w:p w14:paraId="3C2C758C" w14:textId="77777777" w:rsidR="007B1F3D" w:rsidRPr="002E65A5" w:rsidRDefault="00000000" w:rsidP="00FE77B1">
      <w:pPr>
        <w:spacing w:after="0" w:line="360" w:lineRule="auto"/>
        <w:ind w:left="360"/>
        <w:jc w:val="both"/>
        <w:rPr>
          <w:rFonts w:ascii="Times New Roman" w:eastAsia="Times New Roman" w:hAnsi="Times New Roman" w:cs="Times New Roman"/>
          <w:sz w:val="24"/>
          <w:szCs w:val="24"/>
          <w:lang w:val="en-US"/>
        </w:rPr>
      </w:pP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λ</m:t>
            </m:r>
          </m:den>
        </m:f>
      </m:oMath>
      <w:r w:rsidR="007B1F3D" w:rsidRPr="002E65A5">
        <w:rPr>
          <w:rFonts w:ascii="Times New Roman" w:eastAsia="Times New Roman" w:hAnsi="Times New Roman" w:cs="Times New Roman"/>
          <w:sz w:val="24"/>
          <w:szCs w:val="24"/>
          <w:lang w:val="en-US"/>
        </w:rPr>
        <w:t xml:space="preserve"> </w:t>
      </w:r>
      <m:oMath>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r>
                  <w:rPr>
                    <w:rFonts w:ascii="Cambria Math" w:eastAsia="Cambria Math" w:hAnsi="Cambria Math" w:cs="Times New Roman"/>
                    <w:sz w:val="24"/>
                    <w:szCs w:val="24"/>
                    <w:lang w:val="en-US"/>
                  </w:rPr>
                  <m:t>+</m:t>
                </m:r>
                <m:r>
                  <w:rPr>
                    <w:rFonts w:ascii="Cambria Math" w:eastAsia="Cambria Math" w:hAnsi="Cambria Math" w:cs="Times New Roman"/>
                    <w:sz w:val="24"/>
                    <w:szCs w:val="24"/>
                  </w:rPr>
                  <m:t>E</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r>
                  <w:rPr>
                    <w:rFonts w:ascii="Cambria Math" w:eastAsia="Cambria Math" w:hAnsi="Cambria Math" w:cs="Times New Roman"/>
                    <w:sz w:val="24"/>
                    <w:szCs w:val="24"/>
                    <w:lang w:val="en-US"/>
                  </w:rPr>
                  <m:t>)</m:t>
                </m:r>
              </m:num>
              <m:den>
                <m:r>
                  <w:rPr>
                    <w:rFonts w:ascii="Cambria Math" w:eastAsia="Cambria Math" w:hAnsi="Cambria Math" w:cs="Times New Roman"/>
                    <w:sz w:val="24"/>
                    <w:szCs w:val="24"/>
                  </w:rPr>
                  <m:t>θ</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VAR</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den>
            </m:f>
          </m:e>
        </m:d>
      </m:oMath>
      <w:r w:rsidR="007B1F3D" w:rsidRPr="002E65A5">
        <w:rPr>
          <w:rFonts w:ascii="Times New Roman" w:eastAsia="Times New Roman" w:hAnsi="Times New Roman" w:cs="Times New Roman"/>
          <w:sz w:val="24"/>
          <w:szCs w:val="24"/>
          <w:lang w:val="en-US"/>
        </w:rPr>
        <w:t xml:space="preserve"> (10)</w:t>
      </w:r>
    </w:p>
    <w:p w14:paraId="10A65002" w14:textId="77777777" w:rsidR="007B1F3D" w:rsidRPr="002E65A5" w:rsidRDefault="00ED4BF6"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This is equivalent </w:t>
      </w:r>
      <w:proofErr w:type="gramStart"/>
      <w:r w:rsidRPr="002E65A5">
        <w:rPr>
          <w:rFonts w:ascii="Times New Roman" w:hAnsi="Times New Roman" w:cs="Times New Roman"/>
          <w:sz w:val="24"/>
          <w:szCs w:val="24"/>
          <w:lang w:val="en-US"/>
        </w:rPr>
        <w:t>to :</w:t>
      </w:r>
      <w:proofErr w:type="gramEnd"/>
    </w:p>
    <w:p w14:paraId="57580F87" w14:textId="77777777" w:rsidR="00ED4BF6" w:rsidRPr="002E65A5" w:rsidRDefault="00000000" w:rsidP="00FE77B1">
      <w:pPr>
        <w:spacing w:after="0" w:line="360" w:lineRule="auto"/>
        <w:jc w:val="both"/>
        <w:rPr>
          <w:rFonts w:ascii="Times New Roman" w:eastAsia="Times New Roman" w:hAnsi="Times New Roman" w:cs="Times New Roman"/>
          <w:sz w:val="24"/>
          <w:szCs w:val="24"/>
          <w:lang w:val="en-US"/>
        </w:rPr>
      </w:pP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λ</m:t>
            </m:r>
          </m:den>
        </m:f>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e>
        </m:d>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e>
                </m:d>
              </m:num>
              <m:den>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den>
            </m:f>
          </m:e>
        </m:d>
        <m:r>
          <w:rPr>
            <w:rFonts w:ascii="Cambria Math" w:eastAsia="Cambria Math" w:hAnsi="Cambria Math" w:cs="Times New Roman"/>
            <w:sz w:val="24"/>
            <w:szCs w:val="24"/>
            <w:lang w:val="en-US"/>
          </w:rPr>
          <m:t xml:space="preserve"> </m:t>
        </m:r>
      </m:oMath>
      <w:r w:rsidR="00ED4BF6" w:rsidRPr="002E65A5">
        <w:rPr>
          <w:rFonts w:ascii="Times New Roman" w:eastAsia="Times New Roman" w:hAnsi="Times New Roman" w:cs="Times New Roman"/>
          <w:sz w:val="24"/>
          <w:szCs w:val="24"/>
          <w:lang w:val="en-US"/>
        </w:rPr>
        <w:t>(11)</w:t>
      </w:r>
    </w:p>
    <w:p w14:paraId="68588DB9" w14:textId="77777777" w:rsidR="00ED4BF6" w:rsidRPr="002E65A5" w:rsidRDefault="00ED4BF6"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Equation (11) shows that illicit capital flight is higher when domestic return is low, investment risk is high, risk aversion is high, foreign investment is low and the parameter "</w:t>
      </w:r>
      <w:r w:rsidRPr="00FE77B1">
        <w:rPr>
          <w:rFonts w:ascii="Times New Roman" w:hAnsi="Times New Roman" w:cs="Times New Roman"/>
          <w:sz w:val="24"/>
          <w:szCs w:val="24"/>
        </w:rPr>
        <w:t>β</w:t>
      </w:r>
      <w:r w:rsidRPr="002E65A5">
        <w:rPr>
          <w:rFonts w:ascii="Times New Roman" w:hAnsi="Times New Roman" w:cs="Times New Roman"/>
          <w:sz w:val="24"/>
          <w:szCs w:val="24"/>
          <w:lang w:val="en-US"/>
        </w:rPr>
        <w:t>" is small. The influence of the discounting parameter "</w:t>
      </w:r>
      <w:r w:rsidRPr="00FE77B1">
        <w:rPr>
          <w:rFonts w:ascii="Times New Roman" w:hAnsi="Times New Roman" w:cs="Times New Roman"/>
          <w:sz w:val="24"/>
          <w:szCs w:val="24"/>
        </w:rPr>
        <w:t>β</w:t>
      </w:r>
      <w:r w:rsidRPr="002E65A5">
        <w:rPr>
          <w:rFonts w:ascii="Times New Roman" w:hAnsi="Times New Roman" w:cs="Times New Roman"/>
          <w:sz w:val="24"/>
          <w:szCs w:val="24"/>
          <w:lang w:val="en-US"/>
        </w:rPr>
        <w:t>" in this illicit capital flight equation can be attributed to factors that lead to illicit capital flight such as activities that are criminal in nature. For example, an individual may transfer capital out of a market because he or she is trying to obtain better returns in a foreign market, avoid taxation and/or launder illegally earned money.</w:t>
      </w:r>
      <w:r w:rsidR="009852D1" w:rsidRPr="002E65A5">
        <w:rPr>
          <w:rFonts w:ascii="Times New Roman" w:hAnsi="Times New Roman" w:cs="Times New Roman"/>
          <w:sz w:val="24"/>
          <w:szCs w:val="24"/>
          <w:lang w:val="en-US"/>
        </w:rPr>
        <w:t xml:space="preserve"> Consequently, the discount parameter "</w:t>
      </w:r>
      <w:r w:rsidR="009852D1" w:rsidRPr="00FE77B1">
        <w:rPr>
          <w:rFonts w:ascii="Times New Roman" w:hAnsi="Times New Roman" w:cs="Times New Roman"/>
          <w:sz w:val="24"/>
          <w:szCs w:val="24"/>
        </w:rPr>
        <w:t>β</w:t>
      </w:r>
      <w:r w:rsidR="009852D1" w:rsidRPr="002E65A5">
        <w:rPr>
          <w:rFonts w:ascii="Times New Roman" w:hAnsi="Times New Roman" w:cs="Times New Roman"/>
          <w:sz w:val="24"/>
          <w:szCs w:val="24"/>
          <w:lang w:val="en-US"/>
        </w:rPr>
        <w:t>" indicates the existence and level of environment that allows such activities to occur</w:t>
      </w:r>
      <w:r w:rsidR="000D4B7E" w:rsidRPr="00FE77B1">
        <w:rPr>
          <w:rStyle w:val="Appelnotedebasdep"/>
          <w:rFonts w:ascii="Times New Roman" w:hAnsi="Times New Roman" w:cs="Times New Roman"/>
          <w:sz w:val="24"/>
          <w:szCs w:val="24"/>
        </w:rPr>
        <w:footnoteReference w:id="4"/>
      </w:r>
      <w:r w:rsidR="009852D1" w:rsidRPr="002E65A5">
        <w:rPr>
          <w:rFonts w:ascii="Times New Roman" w:hAnsi="Times New Roman" w:cs="Times New Roman"/>
          <w:sz w:val="24"/>
          <w:szCs w:val="24"/>
          <w:lang w:val="en-US"/>
        </w:rPr>
        <w:t xml:space="preserve"> . The indicators that best represent the value of "</w:t>
      </w:r>
      <w:r w:rsidR="009852D1" w:rsidRPr="00FE77B1">
        <w:rPr>
          <w:rFonts w:ascii="Times New Roman" w:hAnsi="Times New Roman" w:cs="Times New Roman"/>
          <w:sz w:val="24"/>
          <w:szCs w:val="24"/>
        </w:rPr>
        <w:t>β</w:t>
      </w:r>
      <w:r w:rsidR="009852D1" w:rsidRPr="002E65A5">
        <w:rPr>
          <w:rFonts w:ascii="Times New Roman" w:hAnsi="Times New Roman" w:cs="Times New Roman"/>
          <w:sz w:val="24"/>
          <w:szCs w:val="24"/>
          <w:lang w:val="en-US"/>
        </w:rPr>
        <w:t>" may be indicators that capture institutional quality. Given the multidimensional nature of institutional quality, several variables will be used to capture its different aspects. In this research, "</w:t>
      </w:r>
      <w:r w:rsidR="009852D1" w:rsidRPr="00FE77B1">
        <w:rPr>
          <w:rFonts w:ascii="Times New Roman" w:hAnsi="Times New Roman" w:cs="Times New Roman"/>
          <w:sz w:val="24"/>
          <w:szCs w:val="24"/>
        </w:rPr>
        <w:t>β</w:t>
      </w:r>
      <w:r w:rsidR="009852D1" w:rsidRPr="002E65A5">
        <w:rPr>
          <w:rFonts w:ascii="Times New Roman" w:hAnsi="Times New Roman" w:cs="Times New Roman"/>
          <w:sz w:val="24"/>
          <w:szCs w:val="24"/>
          <w:lang w:val="en-US"/>
        </w:rPr>
        <w:t xml:space="preserve">" will </w:t>
      </w:r>
      <w:r w:rsidR="009852D1" w:rsidRPr="002E65A5">
        <w:rPr>
          <w:rFonts w:ascii="Times New Roman" w:hAnsi="Times New Roman" w:cs="Times New Roman"/>
          <w:sz w:val="24"/>
          <w:szCs w:val="24"/>
          <w:lang w:val="en-US"/>
        </w:rPr>
        <w:lastRenderedPageBreak/>
        <w:t>be expressed in terms of the following variables: control of corruption, political stability and absence of violence, quality of regulation, government effectiveness, rule of law and citizen voice and responsibility.</w:t>
      </w:r>
    </w:p>
    <w:p w14:paraId="2841F0B0" w14:textId="77777777" w:rsidR="009852D1" w:rsidRPr="002E65A5" w:rsidRDefault="009852D1" w:rsidP="00FE77B1">
      <w:pPr>
        <w:spacing w:after="0" w:line="360" w:lineRule="auto"/>
        <w:ind w:left="360"/>
        <w:jc w:val="both"/>
        <w:rPr>
          <w:rFonts w:ascii="Times New Roman" w:eastAsia="Times New Roman" w:hAnsi="Times New Roman" w:cs="Times New Roman"/>
          <w:sz w:val="24"/>
          <w:szCs w:val="24"/>
          <w:lang w:val="en-US"/>
        </w:rPr>
      </w:pPr>
      <m:oMath>
        <m:r>
          <w:rPr>
            <w:rFonts w:ascii="Cambria Math" w:hAnsi="Cambria Math" w:cs="Times New Roman"/>
            <w:sz w:val="24"/>
            <w:szCs w:val="24"/>
          </w:rPr>
          <m:t>β</m:t>
        </m:r>
        <m:r>
          <w:rPr>
            <w:rFonts w:ascii="Cambria Math" w:eastAsia="Cambria Math" w:hAnsi="Cambria Math" w:cs="Times New Roman"/>
            <w:sz w:val="24"/>
            <w:szCs w:val="24"/>
            <w:lang w:val="en-US"/>
          </w:rPr>
          <m:t>=</m:t>
        </m:r>
        <m:r>
          <w:rPr>
            <w:rFonts w:ascii="Cambria Math" w:eastAsia="Cambria Math" w:hAnsi="Cambria Math" w:cs="Times New Roman"/>
            <w:sz w:val="24"/>
            <w:szCs w:val="24"/>
          </w:rPr>
          <m:t>H</m:t>
        </m:r>
        <m:r>
          <w:rPr>
            <w:rFonts w:ascii="Cambria Math" w:eastAsia="Cambria Math" w:hAnsi="Cambria Math" w:cs="Times New Roman"/>
            <w:sz w:val="24"/>
            <w:szCs w:val="24"/>
            <w:lang w:val="en-US"/>
          </w:rPr>
          <m:t>(</m:t>
        </m:r>
        <m:r>
          <w:rPr>
            <w:rFonts w:ascii="Cambria Math" w:eastAsia="Cambria Math" w:hAnsi="Cambria Math" w:cs="Times New Roman"/>
            <w:sz w:val="24"/>
            <w:szCs w:val="24"/>
          </w:rPr>
          <m:t>QI</m:t>
        </m:r>
        <m:r>
          <w:rPr>
            <w:rFonts w:ascii="Cambria Math" w:eastAsia="Cambria Math" w:hAnsi="Cambria Math" w:cs="Times New Roman"/>
            <w:sz w:val="24"/>
            <w:szCs w:val="24"/>
            <w:lang w:val="en-US"/>
          </w:rPr>
          <m:t>)</m:t>
        </m:r>
      </m:oMath>
      <w:r w:rsidRPr="002E65A5">
        <w:rPr>
          <w:rFonts w:ascii="Times New Roman" w:eastAsia="Times New Roman" w:hAnsi="Times New Roman" w:cs="Times New Roman"/>
          <w:sz w:val="24"/>
          <w:szCs w:val="24"/>
          <w:lang w:val="en-US"/>
        </w:rPr>
        <w:t xml:space="preserve"> (12)</w:t>
      </w:r>
    </w:p>
    <w:p w14:paraId="04BB5ACB" w14:textId="77777777" w:rsidR="009852D1" w:rsidRPr="002E65A5" w:rsidRDefault="009852D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As in Le and Rishi (2006), return variance arises from three types of economic risk: inflation risk, interest rate spread risk and currency risk. Assuming that each type of risk is independently distributed, we </w:t>
      </w:r>
      <w:proofErr w:type="gramStart"/>
      <w:r w:rsidRPr="002E65A5">
        <w:rPr>
          <w:rFonts w:ascii="Times New Roman" w:hAnsi="Times New Roman" w:cs="Times New Roman"/>
          <w:sz w:val="24"/>
          <w:szCs w:val="24"/>
          <w:lang w:val="en-US"/>
        </w:rPr>
        <w:t>have :</w:t>
      </w:r>
      <w:proofErr w:type="gramEnd"/>
      <w:r w:rsidRPr="002E65A5">
        <w:rPr>
          <w:rFonts w:ascii="Times New Roman" w:hAnsi="Times New Roman" w:cs="Times New Roman"/>
          <w:sz w:val="24"/>
          <w:szCs w:val="24"/>
          <w:lang w:val="en-US"/>
        </w:rPr>
        <w:t xml:space="preserve"> </w:t>
      </w:r>
      <w:r w:rsidR="00815BE1" w:rsidRPr="002E65A5">
        <w:rPr>
          <w:rFonts w:ascii="Times New Roman" w:eastAsia="Times New Roman" w:hAnsi="Times New Roman" w:cs="Times New Roman"/>
          <w:sz w:val="24"/>
          <w:szCs w:val="24"/>
          <w:lang w:val="en-US"/>
        </w:rPr>
        <w:t>VAR(</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oMath>
      <w:r w:rsidRPr="002E65A5">
        <w:rPr>
          <w:rFonts w:ascii="Times New Roman" w:hAnsi="Times New Roman" w:cs="Times New Roman"/>
          <w:sz w:val="24"/>
          <w:szCs w:val="24"/>
          <w:lang w:val="en-US"/>
        </w:rPr>
        <w:t>=variance(inflation)+variance(exchange rate)+variance(interest rate differential) (13)</w:t>
      </w:r>
    </w:p>
    <w:p w14:paraId="2296E2D5" w14:textId="77777777" w:rsidR="009852D1" w:rsidRPr="002E65A5" w:rsidRDefault="009852D1"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Taking the natural logarithm of both sides of equation (10), we </w:t>
      </w:r>
      <w:proofErr w:type="gramStart"/>
      <w:r w:rsidRPr="002E65A5">
        <w:rPr>
          <w:rFonts w:ascii="Times New Roman" w:hAnsi="Times New Roman" w:cs="Times New Roman"/>
          <w:sz w:val="24"/>
          <w:szCs w:val="24"/>
          <w:lang w:val="en-US"/>
        </w:rPr>
        <w:t>get :</w:t>
      </w:r>
      <w:proofErr w:type="gramEnd"/>
    </w:p>
    <w:p w14:paraId="1188CAFE" w14:textId="77777777" w:rsidR="00815BE1" w:rsidRPr="002E65A5" w:rsidRDefault="00815BE1" w:rsidP="00FE77B1">
      <w:pPr>
        <w:spacing w:after="0" w:line="360" w:lineRule="auto"/>
        <w:ind w:left="360"/>
        <w:jc w:val="both"/>
        <w:rPr>
          <w:rFonts w:ascii="Times New Roman" w:eastAsia="Times New Roman" w:hAnsi="Times New Roman" w:cs="Times New Roman"/>
          <w:sz w:val="24"/>
          <w:szCs w:val="24"/>
          <w:lang w:val="en-US"/>
        </w:rPr>
      </w:pPr>
      <m:oMath>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lang w:val="en-US"/>
              </w:rPr>
              <m:t>(</m:t>
            </m:r>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m:t>
            </m:r>
            <m:r>
              <w:rPr>
                <w:rFonts w:ascii="Cambria Math" w:eastAsia="Cambria Math" w:hAnsi="Cambria Math" w:cs="Times New Roman"/>
                <w:sz w:val="24"/>
                <w:szCs w:val="24"/>
                <w:lang w:val="en-US"/>
              </w:rPr>
              <m:t>(</m:t>
            </m:r>
            <m:r>
              <w:rPr>
                <w:rFonts w:ascii="Cambria Math" w:eastAsia="Cambria Math" w:hAnsi="Cambria Math" w:cs="Times New Roman"/>
                <w:sz w:val="24"/>
                <w:szCs w:val="24"/>
              </w:rPr>
              <m:t>i</m:t>
            </m:r>
            <m:r>
              <w:rPr>
                <w:rFonts w:ascii="Cambria Math" w:eastAsia="Cambria Math" w:hAnsi="Cambria Math" w:cs="Times New Roman"/>
                <w:sz w:val="24"/>
                <w:szCs w:val="24"/>
                <w:lang w:val="en-US"/>
              </w:rPr>
              <m:t>)</m:t>
            </m:r>
          </m:sup>
        </m:sSubSup>
        <m:r>
          <w:rPr>
            <w:rFonts w:ascii="Cambria Math" w:eastAsia="Cambria Math" w:hAnsi="Cambria Math" w:cs="Times New Roman"/>
            <w:sz w:val="24"/>
            <w:szCs w:val="24"/>
            <w:lang w:val="en-US"/>
          </w:rPr>
          <m:t>)</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λ</m:t>
            </m:r>
          </m:den>
        </m:f>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e>
        </m:d>
        <m:r>
          <w:rPr>
            <w:rFonts w:ascii="Cambria Math" w:eastAsia="Cambria Math" w:hAnsi="Cambria Math" w:cs="Times New Roman"/>
            <w:sz w:val="24"/>
            <w:szCs w:val="24"/>
            <w:lang w:val="en-US"/>
          </w:rPr>
          <m:t>)-(</m:t>
        </m:r>
        <m:r>
          <w:rPr>
            <w:rFonts w:ascii="Cambria Math" w:eastAsia="Cambria Math" w:hAnsi="Cambria Math" w:cs="Times New Roman"/>
            <w:sz w:val="24"/>
            <w:szCs w:val="24"/>
          </w:rPr>
          <m:t>β</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lang w:val="en-US"/>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e>
                </m:d>
              </m:num>
              <m:den>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den>
            </m:f>
            <m:r>
              <w:rPr>
                <w:rFonts w:ascii="Cambria Math" w:eastAsia="Cambria Math" w:hAnsi="Cambria Math" w:cs="Times New Roman"/>
                <w:sz w:val="24"/>
                <w:szCs w:val="24"/>
                <w:lang w:val="en-US"/>
              </w:rPr>
              <m:t>)</m:t>
            </m:r>
          </m:e>
        </m:d>
      </m:oMath>
      <w:r w:rsidRPr="002E65A5">
        <w:rPr>
          <w:rFonts w:ascii="Times New Roman" w:eastAsia="Times New Roman" w:hAnsi="Times New Roman" w:cs="Times New Roman"/>
          <w:sz w:val="24"/>
          <w:szCs w:val="24"/>
          <w:lang w:val="en-US"/>
        </w:rPr>
        <w:t xml:space="preserve"> (14)</w:t>
      </w:r>
    </w:p>
    <w:p w14:paraId="47E01BEF" w14:textId="77777777" w:rsidR="00815BE1" w:rsidRPr="00FE77B1" w:rsidRDefault="00815BE1" w:rsidP="00FE77B1">
      <w:pPr>
        <w:spacing w:after="0" w:line="360" w:lineRule="auto"/>
        <w:jc w:val="both"/>
        <w:rPr>
          <w:rFonts w:ascii="Times New Roman" w:eastAsia="Times New Roman" w:hAnsi="Times New Roman" w:cs="Times New Roman"/>
          <w:sz w:val="24"/>
          <w:szCs w:val="24"/>
        </w:rPr>
      </w:pPr>
      <w:proofErr w:type="gramStart"/>
      <w:r w:rsidRPr="00FE77B1">
        <w:rPr>
          <w:rFonts w:ascii="Times New Roman" w:eastAsia="Times New Roman" w:hAnsi="Times New Roman" w:cs="Times New Roman"/>
          <w:sz w:val="24"/>
          <w:szCs w:val="24"/>
        </w:rPr>
        <w:t>et</w:t>
      </w:r>
      <w:proofErr w:type="gramEnd"/>
      <w:r w:rsidRPr="00FE77B1">
        <w:rPr>
          <w:rFonts w:ascii="Times New Roman" w:eastAsia="Times New Roman" w:hAnsi="Times New Roman" w:cs="Times New Roman"/>
          <w:sz w:val="24"/>
          <w:szCs w:val="24"/>
        </w:rPr>
        <w:t xml:space="preserve"> soit  A =</w:t>
      </w:r>
      <m:oMath>
        <m:r>
          <w:rPr>
            <w:rFonts w:ascii="Cambria Math" w:eastAsia="Cambria Math" w:hAnsi="Cambria Math" w:cs="Times New Roman"/>
            <w:sz w:val="24"/>
            <w:szCs w:val="24"/>
          </w:rPr>
          <m:t xml:space="preserve"> </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f(i)</m:t>
            </m:r>
          </m:sup>
        </m:sSubSup>
        <m:r>
          <w:rPr>
            <w:rFonts w:ascii="Cambria Math" w:eastAsia="Cambria Math" w:hAnsi="Cambria Math" w:cs="Times New Roman"/>
            <w:sz w:val="24"/>
            <w:szCs w:val="24"/>
          </w:rPr>
          <m:t> </m:t>
        </m:r>
      </m:oMath>
      <w:r w:rsidRPr="00FE77B1">
        <w:rPr>
          <w:rFonts w:ascii="Times New Roman" w:eastAsia="Times New Roman" w:hAnsi="Times New Roman" w:cs="Times New Roman"/>
          <w:sz w:val="24"/>
          <w:szCs w:val="24"/>
        </w:rPr>
        <w:t>;B=</w:t>
      </w:r>
      <m:oMath>
        <m: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λ</m:t>
            </m:r>
          </m:den>
        </m:f>
      </m:oMath>
      <w:r w:rsidRPr="00FE77B1">
        <w:rPr>
          <w:rFonts w:ascii="Times New Roman" w:eastAsia="Times New Roman" w:hAnsi="Times New Roman" w:cs="Times New Roman"/>
          <w:sz w:val="24"/>
          <w:szCs w:val="24"/>
        </w:rPr>
        <w:t> ; C =</w:t>
      </w:r>
      <m:oMath>
        <m:r>
          <w:rPr>
            <w:rFonts w:ascii="Cambria Math" w:eastAsia="Cambria Math" w:hAnsi="Cambria Math" w:cs="Times New Roman"/>
            <w:sz w:val="24"/>
            <w:szCs w:val="24"/>
          </w:rPr>
          <m:t xml:space="preserve"> β</m:t>
        </m:r>
        <m:d>
          <m:dPr>
            <m:begChr m:val="["/>
            <m:endChr m:val="]"/>
            <m:ctrlPr>
              <w:rPr>
                <w:rFonts w:ascii="Cambria Math" w:eastAsia="Cambria Math" w:hAnsi="Cambria Math" w:cs="Times New Roman"/>
                <w:sz w:val="24"/>
                <w:szCs w:val="24"/>
              </w:rPr>
            </m:ctrlPr>
          </m:dPr>
          <m:e>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a</m:t>
                </m:r>
              </m:e>
              <m:sub>
                <m:r>
                  <w:rPr>
                    <w:rFonts w:ascii="Cambria Math" w:eastAsia="Cambria Math" w:hAnsi="Cambria Math" w:cs="Times New Roman"/>
                    <w:sz w:val="24"/>
                    <w:szCs w:val="24"/>
                  </w:rPr>
                  <m:t>t</m:t>
                </m:r>
              </m:sub>
              <m:sup>
                <m:r>
                  <w:rPr>
                    <w:rFonts w:ascii="Cambria Math" w:eastAsia="Cambria Math" w:hAnsi="Cambria Math" w:cs="Times New Roman"/>
                    <w:sz w:val="24"/>
                    <w:szCs w:val="24"/>
                  </w:rPr>
                  <m:t>for</m:t>
                </m:r>
              </m:sup>
            </m:sSubSup>
          </m:e>
        </m:d>
        <m:r>
          <w:rPr>
            <w:rFonts w:ascii="Cambria Math" w:eastAsia="Cambria Math" w:hAnsi="Cambria Math" w:cs="Times New Roman"/>
            <w:sz w:val="24"/>
            <w:szCs w:val="24"/>
          </w:rPr>
          <m:t> </m:t>
        </m:r>
      </m:oMath>
      <w:r w:rsidRPr="00FE77B1">
        <w:rPr>
          <w:rFonts w:ascii="Times New Roman" w:eastAsia="Times New Roman" w:hAnsi="Times New Roman" w:cs="Times New Roman"/>
          <w:sz w:val="24"/>
          <w:szCs w:val="24"/>
        </w:rPr>
        <w:t>; D =</w:t>
      </w:r>
      <m:oMath>
        <m:r>
          <w:rPr>
            <w:rFonts w:ascii="Cambria Math" w:eastAsia="Cambria Math" w:hAnsi="Cambria Math" w:cs="Times New Roman"/>
            <w:sz w:val="24"/>
            <w:szCs w:val="24"/>
          </w:rPr>
          <m:t xml:space="preserve"> β</m:t>
        </m:r>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f</m:t>
                        </m:r>
                      </m:sup>
                    </m:sSup>
                  </m:e>
                </m:d>
              </m:num>
              <m:den>
                <m:r>
                  <w:rPr>
                    <w:rFonts w:ascii="Cambria Math" w:eastAsia="Cambria Math" w:hAnsi="Cambria Math" w:cs="Times New Roman"/>
                    <w:sz w:val="24"/>
                    <w:szCs w:val="24"/>
                  </w:rPr>
                  <m:t>θVAR</m:t>
                </m:r>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t</m:t>
                        </m:r>
                      </m:sub>
                    </m:sSub>
                  </m:e>
                </m:d>
              </m:den>
            </m:f>
          </m:e>
        </m:d>
      </m:oMath>
      <w:r w:rsidRPr="00FE77B1">
        <w:rPr>
          <w:rFonts w:ascii="Times New Roman" w:eastAsia="Times New Roman" w:hAnsi="Times New Roman" w:cs="Times New Roman"/>
          <w:sz w:val="24"/>
          <w:szCs w:val="24"/>
        </w:rPr>
        <w:t>.</w:t>
      </w:r>
    </w:p>
    <w:p w14:paraId="7B9C795C" w14:textId="77777777" w:rsidR="0009355C" w:rsidRPr="002E65A5" w:rsidRDefault="0009355C"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Equation (13) can then be simplified as follows:  </w:t>
      </w:r>
      <m:oMath>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r>
          <w:rPr>
            <w:rFonts w:ascii="Cambria Math" w:eastAsia="Cambria Math" w:hAnsi="Cambria Math" w:cs="Times New Roman"/>
            <w:sz w:val="24"/>
            <w:szCs w:val="24"/>
          </w:rPr>
          <m:t>A</m:t>
        </m:r>
        <m:r>
          <w:rPr>
            <w:rFonts w:ascii="Cambria Math" w:eastAsia="Cambria Math" w:hAnsi="Cambria Math" w:cs="Times New Roman"/>
            <w:sz w:val="24"/>
            <w:szCs w:val="24"/>
            <w:lang w:val="en-US"/>
          </w:rPr>
          <m:t>)</m:t>
        </m:r>
        <m:r>
          <w:rPr>
            <w:rFonts w:ascii="Cambria Math" w:hAnsi="Cambria Math" w:cs="Times New Roman"/>
            <w:sz w:val="24"/>
            <w:szCs w:val="24"/>
            <w:lang w:val="en-US"/>
          </w:rPr>
          <m:t xml:space="preserve"> </m:t>
        </m:r>
      </m:oMath>
      <w:r w:rsidRPr="002E65A5">
        <w:rPr>
          <w:rFonts w:ascii="Times New Roman" w:eastAsia="Times New Roman" w:hAnsi="Times New Roman" w:cs="Times New Roman"/>
          <w:sz w:val="24"/>
          <w:szCs w:val="24"/>
          <w:lang w:val="en-US"/>
        </w:rPr>
        <w:t>=</w:t>
      </w:r>
      <m:oMath>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d>
          <m:dPr>
            <m:begChr m:val="{"/>
            <m:endChr m:val="}"/>
            <m:ctrlPr>
              <w:rPr>
                <w:rFonts w:ascii="Cambria Math" w:eastAsia="Cambria Math" w:hAnsi="Cambria Math" w:cs="Times New Roman"/>
                <w:sz w:val="24"/>
                <w:szCs w:val="24"/>
              </w:rPr>
            </m:ctrlPr>
          </m:d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B</m:t>
                </m:r>
                <m:r>
                  <w:rPr>
                    <w:rFonts w:ascii="Cambria Math" w:eastAsia="Cambria Math" w:hAnsi="Cambria Math" w:cs="Times New Roman"/>
                    <w:sz w:val="24"/>
                    <w:szCs w:val="24"/>
                    <w:lang w:val="en-US"/>
                  </w:rPr>
                  <m:t>-</m:t>
                </m:r>
                <m:r>
                  <w:rPr>
                    <w:rFonts w:ascii="Cambria Math" w:eastAsia="Cambria Math" w:hAnsi="Cambria Math" w:cs="Times New Roman"/>
                    <w:sz w:val="24"/>
                    <w:szCs w:val="24"/>
                  </w:rPr>
                  <m:t>C</m:t>
                </m:r>
              </m:e>
            </m:d>
            <m:r>
              <w:rPr>
                <w:rFonts w:ascii="Cambria Math" w:eastAsia="Cambria Math" w:hAnsi="Cambria Math" w:cs="Times New Roman"/>
                <w:sz w:val="24"/>
                <w:szCs w:val="24"/>
                <w:lang w:val="en-US"/>
              </w:rPr>
              <m:t>+</m:t>
            </m:r>
            <m:r>
              <w:rPr>
                <w:rFonts w:ascii="Cambria Math" w:eastAsia="Cambria Math" w:hAnsi="Cambria Math" w:cs="Times New Roman"/>
                <w:sz w:val="24"/>
                <w:szCs w:val="24"/>
              </w:rPr>
              <m:t>D</m:t>
            </m:r>
          </m:e>
        </m:d>
      </m:oMath>
      <w:r w:rsidRPr="002E65A5">
        <w:rPr>
          <w:rFonts w:ascii="Times New Roman" w:eastAsia="Times New Roman" w:hAnsi="Times New Roman" w:cs="Times New Roman"/>
          <w:sz w:val="24"/>
          <w:szCs w:val="24"/>
          <w:lang w:val="en-US"/>
        </w:rPr>
        <w:t xml:space="preserve"> , where the right-hand side of the above equation can be approximated by applying the Taylor</w:t>
      </w:r>
      <w:r w:rsidR="008E0AAC" w:rsidRPr="00FE77B1">
        <w:rPr>
          <w:rStyle w:val="Appelnotedebasdep"/>
          <w:rFonts w:ascii="Times New Roman" w:eastAsia="Times New Roman" w:hAnsi="Times New Roman" w:cs="Times New Roman"/>
          <w:sz w:val="24"/>
          <w:szCs w:val="24"/>
        </w:rPr>
        <w:footnoteReference w:id="5"/>
      </w:r>
      <w:r w:rsidRPr="002E65A5">
        <w:rPr>
          <w:rFonts w:ascii="Times New Roman" w:eastAsia="Times New Roman" w:hAnsi="Times New Roman" w:cs="Times New Roman"/>
          <w:sz w:val="24"/>
          <w:szCs w:val="24"/>
          <w:lang w:val="en-US"/>
        </w:rPr>
        <w:t xml:space="preserve"> expansion twice, giving:</w:t>
      </w:r>
    </w:p>
    <w:p w14:paraId="3CE8C0F3" w14:textId="77777777" w:rsidR="0009355C" w:rsidRPr="002E65A5" w:rsidRDefault="0009355C" w:rsidP="00FE77B1">
      <w:pPr>
        <w:spacing w:after="0" w:line="360" w:lineRule="auto"/>
        <w:jc w:val="both"/>
        <w:rPr>
          <w:rFonts w:ascii="Times New Roman" w:eastAsia="Times New Roman" w:hAnsi="Times New Roman" w:cs="Times New Roman"/>
          <w:sz w:val="24"/>
          <w:szCs w:val="24"/>
          <w:lang w:val="en-US"/>
        </w:rPr>
      </w:pPr>
      <m:oMath>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r>
          <w:rPr>
            <w:rFonts w:ascii="Cambria Math" w:eastAsia="Cambria Math" w:hAnsi="Cambria Math" w:cs="Times New Roman"/>
            <w:sz w:val="24"/>
            <w:szCs w:val="24"/>
          </w:rPr>
          <m:t>A</m:t>
        </m:r>
        <m:r>
          <w:rPr>
            <w:rFonts w:ascii="Cambria Math" w:eastAsia="Cambria Math" w:hAnsi="Cambria Math" w:cs="Times New Roman"/>
            <w:sz w:val="24"/>
            <w:szCs w:val="24"/>
            <w:lang w:val="en-US"/>
          </w:rPr>
          <m:t>)</m:t>
        </m:r>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0</m:t>
            </m:r>
          </m:sub>
        </m:sSub>
        <m:r>
          <w:rPr>
            <w:rFonts w:ascii="Cambria Math" w:eastAsia="Cambria Math" w:hAnsi="Cambria Math" w:cs="Times New Roman"/>
            <w:sz w:val="24"/>
            <w:szCs w:val="24"/>
          </w:rPr>
          <m:t>log</m:t>
        </m:r>
        <m:r>
          <w:rPr>
            <w:rFonts w:ascii="Cambria Math" w:hAnsi="Cambria Math" w:cs="Times New Roman"/>
            <w:sz w:val="24"/>
            <w:szCs w:val="24"/>
            <w:lang w:val="en-US"/>
          </w:rPr>
          <m:t xml:space="preserve">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B</m:t>
            </m:r>
          </m:e>
        </m:d>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1</m:t>
            </m:r>
          </m:sub>
        </m:sSub>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m:t>
            </m:r>
          </m:num>
          <m:den>
            <m:r>
              <w:rPr>
                <w:rFonts w:ascii="Cambria Math" w:eastAsia="Cambria Math" w:hAnsi="Cambria Math" w:cs="Times New Roman"/>
                <w:sz w:val="24"/>
                <w:szCs w:val="24"/>
              </w:rPr>
              <m:t>B</m:t>
            </m:r>
          </m:den>
        </m:f>
        <m:r>
          <w:rPr>
            <w:rFonts w:ascii="Cambria Math" w:hAnsi="Cambria Math" w:cs="Times New Roman"/>
            <w:sz w:val="24"/>
            <w:szCs w:val="24"/>
            <w:lang w:val="en-US"/>
          </w:rPr>
          <m:t xml:space="preserve"> </m:t>
        </m:r>
        <m:r>
          <w:rPr>
            <w:rFonts w:ascii="Cambria Math" w:eastAsia="Cambria Math" w:hAnsi="Cambria Math" w:cs="Times New Roman"/>
            <w:sz w:val="24"/>
            <w:szCs w:val="24"/>
            <w:lang w:val="en-US"/>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2</m:t>
            </m:r>
          </m:sub>
        </m:sSub>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m:t>
                    </m:r>
                  </m:num>
                  <m:den>
                    <m:r>
                      <w:rPr>
                        <w:rFonts w:ascii="Cambria Math" w:eastAsia="Cambria Math" w:hAnsi="Cambria Math" w:cs="Times New Roman"/>
                        <w:sz w:val="24"/>
                        <w:szCs w:val="24"/>
                      </w:rPr>
                      <m:t>B</m:t>
                    </m:r>
                  </m:den>
                </m:f>
              </m:e>
            </m:d>
          </m:e>
          <m:sup>
            <m:r>
              <w:rPr>
                <w:rFonts w:ascii="Cambria Math" w:eastAsia="Cambria Math" w:hAnsi="Cambria Math" w:cs="Times New Roman"/>
                <w:sz w:val="24"/>
                <w:szCs w:val="24"/>
                <w:lang w:val="en-US"/>
              </w:rPr>
              <m:t>2</m:t>
            </m:r>
          </m:sup>
        </m:sSup>
      </m:oMath>
      <w:r w:rsidRPr="002E65A5">
        <w:rPr>
          <w:rFonts w:ascii="Times New Roman" w:eastAsia="Times New Roman" w:hAnsi="Times New Roman" w:cs="Times New Roman"/>
          <w:sz w:val="24"/>
          <w:szCs w:val="24"/>
          <w:lang w:val="en-US"/>
        </w:rPr>
        <w:t>+</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3</m:t>
            </m:r>
          </m:sub>
        </m:sSub>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D</m:t>
            </m:r>
          </m:num>
          <m:den>
            <m:r>
              <w:rPr>
                <w:rFonts w:ascii="Cambria Math" w:eastAsia="Cambria Math" w:hAnsi="Cambria Math" w:cs="Times New Roman"/>
                <w:sz w:val="24"/>
                <w:szCs w:val="24"/>
              </w:rPr>
              <m:t>B</m:t>
            </m:r>
            <m:r>
              <w:rPr>
                <w:rFonts w:ascii="Cambria Math" w:eastAsia="Cambria Math" w:hAnsi="Cambria Math" w:cs="Times New Roman"/>
                <w:sz w:val="24"/>
                <w:szCs w:val="24"/>
                <w:lang w:val="en-US"/>
              </w:rPr>
              <m:t>-</m:t>
            </m:r>
            <m:r>
              <w:rPr>
                <w:rFonts w:ascii="Cambria Math" w:eastAsia="Cambria Math" w:hAnsi="Cambria Math" w:cs="Times New Roman"/>
                <w:sz w:val="24"/>
                <w:szCs w:val="24"/>
              </w:rPr>
              <m:t>C</m:t>
            </m:r>
          </m:den>
        </m:f>
      </m:oMath>
      <w:r w:rsidRPr="002E65A5">
        <w:rPr>
          <w:rFonts w:ascii="Times New Roman" w:eastAsia="Times New Roman" w:hAnsi="Times New Roman" w:cs="Times New Roman"/>
          <w:sz w:val="24"/>
          <w:szCs w:val="24"/>
          <w:lang w:val="en-US"/>
        </w:rPr>
        <w:t xml:space="preserve">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4</m:t>
            </m:r>
          </m:sub>
        </m:sSub>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D</m:t>
                    </m:r>
                  </m:num>
                  <m:den>
                    <m:r>
                      <w:rPr>
                        <w:rFonts w:ascii="Cambria Math" w:eastAsia="Cambria Math" w:hAnsi="Cambria Math" w:cs="Times New Roman"/>
                        <w:sz w:val="24"/>
                        <w:szCs w:val="24"/>
                      </w:rPr>
                      <m:t>B</m:t>
                    </m:r>
                    <m:r>
                      <w:rPr>
                        <w:rFonts w:ascii="Cambria Math" w:eastAsia="Cambria Math" w:hAnsi="Cambria Math" w:cs="Times New Roman"/>
                        <w:sz w:val="24"/>
                        <w:szCs w:val="24"/>
                        <w:lang w:val="en-US"/>
                      </w:rPr>
                      <m:t>-</m:t>
                    </m:r>
                    <m:r>
                      <w:rPr>
                        <w:rFonts w:ascii="Cambria Math" w:eastAsia="Cambria Math" w:hAnsi="Cambria Math" w:cs="Times New Roman"/>
                        <w:sz w:val="24"/>
                        <w:szCs w:val="24"/>
                      </w:rPr>
                      <m:t>C</m:t>
                    </m:r>
                  </m:den>
                </m:f>
              </m:e>
            </m:d>
          </m:e>
          <m:sup>
            <m:r>
              <w:rPr>
                <w:rFonts w:ascii="Cambria Math" w:eastAsia="Cambria Math" w:hAnsi="Cambria Math" w:cs="Times New Roman"/>
                <w:sz w:val="24"/>
                <w:szCs w:val="24"/>
                <w:lang w:val="en-US"/>
              </w:rPr>
              <m:t>2</m:t>
            </m:r>
          </m:sup>
        </m:sSup>
      </m:oMath>
      <w:r w:rsidRPr="002E65A5">
        <w:rPr>
          <w:rFonts w:ascii="Times New Roman" w:eastAsia="Times New Roman" w:hAnsi="Times New Roman" w:cs="Times New Roman"/>
          <w:sz w:val="24"/>
          <w:szCs w:val="24"/>
          <w:lang w:val="en-US"/>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5</m:t>
            </m:r>
          </m:sub>
        </m:sSub>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m:t>
                    </m:r>
                  </m:num>
                  <m:den>
                    <m:r>
                      <w:rPr>
                        <w:rFonts w:ascii="Cambria Math" w:eastAsia="Cambria Math" w:hAnsi="Cambria Math" w:cs="Times New Roman"/>
                        <w:sz w:val="24"/>
                        <w:szCs w:val="24"/>
                      </w:rPr>
                      <m:t>B</m:t>
                    </m:r>
                  </m:den>
                </m:f>
              </m:e>
            </m:d>
          </m:e>
          <m:sup>
            <m:r>
              <w:rPr>
                <w:rFonts w:ascii="Cambria Math" w:eastAsia="Cambria Math" w:hAnsi="Cambria Math" w:cs="Times New Roman"/>
                <w:sz w:val="24"/>
                <w:szCs w:val="24"/>
                <w:lang w:val="en-US"/>
              </w:rPr>
              <m:t>3</m:t>
            </m:r>
          </m:sup>
        </m:sSup>
      </m:oMath>
      <w:r w:rsidRPr="002E65A5">
        <w:rPr>
          <w:rFonts w:ascii="Times New Roman" w:eastAsia="Times New Roman" w:hAnsi="Times New Roman" w:cs="Times New Roman"/>
          <w:sz w:val="24"/>
          <w:szCs w:val="24"/>
          <w:lang w:val="en-US"/>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lang w:val="en-US"/>
              </w:rPr>
              <m:t>∅</m:t>
            </m:r>
          </m:e>
          <m:sub>
            <m:r>
              <w:rPr>
                <w:rFonts w:ascii="Cambria Math" w:eastAsia="Cambria Math" w:hAnsi="Cambria Math" w:cs="Times New Roman"/>
                <w:sz w:val="24"/>
                <w:szCs w:val="24"/>
                <w:lang w:val="en-US"/>
              </w:rPr>
              <m:t>6</m:t>
            </m:r>
          </m:sub>
        </m:sSub>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D</m:t>
                    </m:r>
                  </m:num>
                  <m:den>
                    <m:r>
                      <w:rPr>
                        <w:rFonts w:ascii="Cambria Math" w:eastAsia="Cambria Math" w:hAnsi="Cambria Math" w:cs="Times New Roman"/>
                        <w:sz w:val="24"/>
                        <w:szCs w:val="24"/>
                      </w:rPr>
                      <m:t>B</m:t>
                    </m:r>
                    <m:r>
                      <w:rPr>
                        <w:rFonts w:ascii="Cambria Math" w:eastAsia="Cambria Math" w:hAnsi="Cambria Math" w:cs="Times New Roman"/>
                        <w:sz w:val="24"/>
                        <w:szCs w:val="24"/>
                        <w:lang w:val="en-US"/>
                      </w:rPr>
                      <m:t>-</m:t>
                    </m:r>
                    <m:r>
                      <w:rPr>
                        <w:rFonts w:ascii="Cambria Math" w:eastAsia="Cambria Math" w:hAnsi="Cambria Math" w:cs="Times New Roman"/>
                        <w:sz w:val="24"/>
                        <w:szCs w:val="24"/>
                      </w:rPr>
                      <m:t>C</m:t>
                    </m:r>
                  </m:den>
                </m:f>
              </m:e>
            </m:d>
          </m:e>
          <m:sup>
            <m:r>
              <w:rPr>
                <w:rFonts w:ascii="Cambria Math" w:eastAsia="Cambria Math" w:hAnsi="Cambria Math" w:cs="Times New Roman"/>
                <w:sz w:val="24"/>
                <w:szCs w:val="24"/>
                <w:lang w:val="en-US"/>
              </w:rPr>
              <m:t>3</m:t>
            </m:r>
          </m:sup>
        </m:sSup>
      </m:oMath>
      <w:r w:rsidRPr="002E65A5">
        <w:rPr>
          <w:rFonts w:ascii="Times New Roman" w:eastAsia="Times New Roman" w:hAnsi="Times New Roman" w:cs="Times New Roman"/>
          <w:sz w:val="24"/>
          <w:szCs w:val="24"/>
          <w:lang w:val="en-US"/>
        </w:rPr>
        <w:t>(15)</w:t>
      </w:r>
    </w:p>
    <w:p w14:paraId="483EEDF0" w14:textId="77777777" w:rsidR="009928E6" w:rsidRPr="002E65A5" w:rsidRDefault="009928E6"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3.2 Empirical model</w:t>
      </w:r>
    </w:p>
    <w:p w14:paraId="313AEADA" w14:textId="77777777" w:rsidR="009928E6" w:rsidRPr="002E65A5" w:rsidRDefault="009928E6"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Based on the theoretical model (15), our basic empirical model is described by equation (16) below:</w:t>
      </w:r>
    </w:p>
    <w:p w14:paraId="3C507ECB" w14:textId="77777777" w:rsidR="005F2730" w:rsidRPr="002E65A5" w:rsidRDefault="00000000" w:rsidP="00FE77B1">
      <w:pPr>
        <w:spacing w:after="0" w:line="360" w:lineRule="auto"/>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0</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t</m:t>
            </m:r>
            <m:r>
              <w:rPr>
                <w:rFonts w:ascii="Cambria Math" w:eastAsia="Times New Roman" w:hAnsi="Cambria Math" w:cs="Times New Roman"/>
                <w:sz w:val="24"/>
                <w:szCs w:val="24"/>
                <w:lang w:val="en-US"/>
              </w:rPr>
              <m:t>-1</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QI</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θ</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it</m:t>
            </m:r>
          </m:sub>
        </m:sSub>
      </m:oMath>
      <w:r w:rsidR="005F2730" w:rsidRPr="002E65A5">
        <w:rPr>
          <w:rFonts w:ascii="Times New Roman" w:eastAsia="Times New Roman" w:hAnsi="Times New Roman" w:cs="Times New Roman"/>
          <w:sz w:val="24"/>
          <w:szCs w:val="24"/>
          <w:lang w:val="en-US"/>
        </w:rPr>
        <w:t xml:space="preserve"> (16)</w:t>
      </w:r>
    </w:p>
    <w:p w14:paraId="771D042A" w14:textId="77777777" w:rsidR="005F2730" w:rsidRPr="002E65A5" w:rsidRDefault="005F2730"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Where </w:t>
      </w:r>
      <w:proofErr w:type="spellStart"/>
      <w:r w:rsidRPr="002E65A5">
        <w:rPr>
          <w:rFonts w:ascii="Times New Roman" w:eastAsia="Times New Roman" w:hAnsi="Times New Roman" w:cs="Times New Roman"/>
          <w:sz w:val="24"/>
          <w:szCs w:val="24"/>
          <w:lang w:val="en-US"/>
        </w:rPr>
        <w:t>i</w:t>
      </w:r>
      <w:proofErr w:type="spellEnd"/>
      <w:r w:rsidRPr="002E65A5">
        <w:rPr>
          <w:rFonts w:ascii="Times New Roman" w:eastAsia="Times New Roman" w:hAnsi="Times New Roman" w:cs="Times New Roman"/>
          <w:sz w:val="24"/>
          <w:szCs w:val="24"/>
          <w:lang w:val="en-US"/>
        </w:rPr>
        <w:t xml:space="preserve"> is the country, t is the year; FFI are illicit financial flows; IQ is an institutional quality variable: this variable can be overall institutional quality, control of corruption, regulatory quality, citizen voice and accountability, political stability and absence of violence, government effectiveness, rule of law. Overall institutional quality is calculated using the arithmetic mean of six dimensions of institutional quality. X is a vector of control variables: trade openness, external debt, total resource rents, credit rating, inflation, interest rate differential and exchange rate.</w:t>
      </w:r>
    </w:p>
    <w:p w14:paraId="2F35B7F8" w14:textId="77777777" w:rsidR="005F2730" w:rsidRPr="002E65A5" w:rsidRDefault="005F2730"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To measure the specific effects of the different institutional quality variables and avoid the collinearity that exists between them, we estimate the effect of each institutional quality variable in different models.</w:t>
      </w:r>
    </w:p>
    <w:p w14:paraId="3ADF708C" w14:textId="77777777" w:rsidR="005F2730" w:rsidRPr="002E65A5" w:rsidRDefault="005F2730"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lastRenderedPageBreak/>
        <w:t>The extended version of equation (15) is written as follows:</w:t>
      </w:r>
    </w:p>
    <w:p w14:paraId="28ED8154" w14:textId="77777777" w:rsidR="008E1B64" w:rsidRPr="002E65A5" w:rsidRDefault="008E1B64"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Model 1: direct effect</w:t>
      </w:r>
    </w:p>
    <w:p w14:paraId="3A873E85" w14:textId="77777777" w:rsidR="008E1B64" w:rsidRPr="002E65A5" w:rsidRDefault="00000000" w:rsidP="00FE77B1">
      <w:pPr>
        <w:spacing w:after="0" w:line="360" w:lineRule="auto"/>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0</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t</m:t>
            </m:r>
            <m:r>
              <w:rPr>
                <w:rFonts w:ascii="Cambria Math" w:eastAsia="Times New Roman" w:hAnsi="Cambria Math" w:cs="Times New Roman"/>
                <w:sz w:val="24"/>
                <w:szCs w:val="24"/>
                <w:lang w:val="en-US"/>
              </w:rPr>
              <m:t>-1</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QI</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Ouv</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2</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TrN</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3</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Debt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4</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Nf</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5</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Inf</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6</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eT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7</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Eri</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it</m:t>
            </m:r>
          </m:sub>
        </m:sSub>
      </m:oMath>
      <w:r w:rsidR="008E1B64" w:rsidRPr="002E65A5">
        <w:rPr>
          <w:rFonts w:ascii="Times New Roman" w:eastAsia="Times New Roman" w:hAnsi="Times New Roman" w:cs="Times New Roman"/>
          <w:sz w:val="24"/>
          <w:szCs w:val="24"/>
          <w:lang w:val="en-US"/>
        </w:rPr>
        <w:t xml:space="preserve">                                              (17)</w:t>
      </w:r>
    </w:p>
    <w:p w14:paraId="71764756" w14:textId="77777777" w:rsidR="008E1B64" w:rsidRPr="002E65A5" w:rsidRDefault="008E1B64"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Where QI is institutional quality, </w:t>
      </w:r>
      <w:proofErr w:type="spellStart"/>
      <w:r w:rsidRPr="002E65A5">
        <w:rPr>
          <w:rFonts w:ascii="Times New Roman" w:eastAsia="Times New Roman" w:hAnsi="Times New Roman" w:cs="Times New Roman"/>
          <w:sz w:val="24"/>
          <w:szCs w:val="24"/>
          <w:lang w:val="en-US"/>
        </w:rPr>
        <w:t>Ouv</w:t>
      </w:r>
      <w:proofErr w:type="spellEnd"/>
      <w:r w:rsidRPr="002E65A5">
        <w:rPr>
          <w:rFonts w:ascii="Times New Roman" w:eastAsia="Times New Roman" w:hAnsi="Times New Roman" w:cs="Times New Roman"/>
          <w:sz w:val="24"/>
          <w:szCs w:val="24"/>
          <w:lang w:val="en-US"/>
        </w:rPr>
        <w:t xml:space="preserve"> is trade openness, </w:t>
      </w:r>
      <w:proofErr w:type="spellStart"/>
      <w:r w:rsidRPr="002E65A5">
        <w:rPr>
          <w:rFonts w:ascii="Times New Roman" w:eastAsia="Times New Roman" w:hAnsi="Times New Roman" w:cs="Times New Roman"/>
          <w:sz w:val="24"/>
          <w:szCs w:val="24"/>
          <w:lang w:val="en-US"/>
        </w:rPr>
        <w:t>TrN</w:t>
      </w:r>
      <w:proofErr w:type="spellEnd"/>
      <w:r w:rsidRPr="002E65A5">
        <w:rPr>
          <w:rFonts w:ascii="Times New Roman" w:eastAsia="Times New Roman" w:hAnsi="Times New Roman" w:cs="Times New Roman"/>
          <w:sz w:val="24"/>
          <w:szCs w:val="24"/>
          <w:lang w:val="en-US"/>
        </w:rPr>
        <w:t xml:space="preserve"> is total resource rents (% GDP), Debt is public debt, </w:t>
      </w:r>
      <w:proofErr w:type="spellStart"/>
      <w:r w:rsidRPr="002E65A5">
        <w:rPr>
          <w:rFonts w:ascii="Times New Roman" w:eastAsia="Times New Roman" w:hAnsi="Times New Roman" w:cs="Times New Roman"/>
          <w:sz w:val="24"/>
          <w:szCs w:val="24"/>
          <w:lang w:val="en-US"/>
        </w:rPr>
        <w:t>Nf</w:t>
      </w:r>
      <w:proofErr w:type="spellEnd"/>
      <w:r w:rsidRPr="002E65A5">
        <w:rPr>
          <w:rFonts w:ascii="Times New Roman" w:eastAsia="Times New Roman" w:hAnsi="Times New Roman" w:cs="Times New Roman"/>
          <w:sz w:val="24"/>
          <w:szCs w:val="24"/>
          <w:lang w:val="en-US"/>
        </w:rPr>
        <w:t xml:space="preserve"> is credit rating, Inf is inflation, Eri is interest rate differential and </w:t>
      </w:r>
      <w:proofErr w:type="spellStart"/>
      <w:r w:rsidRPr="002E65A5">
        <w:rPr>
          <w:rFonts w:ascii="Times New Roman" w:eastAsia="Times New Roman" w:hAnsi="Times New Roman" w:cs="Times New Roman"/>
          <w:sz w:val="24"/>
          <w:szCs w:val="24"/>
          <w:lang w:val="en-US"/>
        </w:rPr>
        <w:t>eT</w:t>
      </w:r>
      <w:proofErr w:type="spellEnd"/>
      <w:r w:rsidRPr="002E65A5">
        <w:rPr>
          <w:rFonts w:ascii="Times New Roman" w:eastAsia="Times New Roman" w:hAnsi="Times New Roman" w:cs="Times New Roman"/>
          <w:sz w:val="24"/>
          <w:szCs w:val="24"/>
          <w:lang w:val="en-US"/>
        </w:rPr>
        <w:t xml:space="preserve"> is exchange rate.</w:t>
      </w:r>
    </w:p>
    <w:p w14:paraId="619B91F8" w14:textId="77777777" w:rsidR="008E1B64" w:rsidRPr="002E65A5" w:rsidRDefault="008E1B64"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This research also aims to estimate the direct and indirect effects of institutional quality on FFIs in SSA over the period 2002-2018. The effect of institutional quality on FFI could not only be direct (hypothesis 1), but also indirect (hypothesis 2), such that institutional quality generates externalities that could increase</w:t>
      </w:r>
      <w:r w:rsidR="00724625" w:rsidRPr="00FE77B1">
        <w:rPr>
          <w:rStyle w:val="Appelnotedebasdep"/>
          <w:rFonts w:ascii="Times New Roman" w:eastAsia="Times New Roman" w:hAnsi="Times New Roman" w:cs="Times New Roman"/>
          <w:sz w:val="24"/>
          <w:szCs w:val="24"/>
        </w:rPr>
        <w:footnoteReference w:id="6"/>
      </w:r>
      <w:r w:rsidRPr="002E65A5">
        <w:rPr>
          <w:rFonts w:ascii="Times New Roman" w:eastAsia="Times New Roman" w:hAnsi="Times New Roman" w:cs="Times New Roman"/>
          <w:sz w:val="24"/>
          <w:szCs w:val="24"/>
          <w:lang w:val="en-US"/>
        </w:rPr>
        <w:t xml:space="preserve"> or reduce</w:t>
      </w:r>
      <w:r w:rsidR="00562F04" w:rsidRPr="00FE77B1">
        <w:rPr>
          <w:rStyle w:val="Appelnotedebasdep"/>
          <w:rFonts w:ascii="Times New Roman" w:eastAsia="Times New Roman" w:hAnsi="Times New Roman" w:cs="Times New Roman"/>
          <w:sz w:val="24"/>
          <w:szCs w:val="24"/>
        </w:rPr>
        <w:footnoteReference w:id="7"/>
      </w:r>
      <w:r w:rsidRPr="002E65A5">
        <w:rPr>
          <w:rFonts w:ascii="Times New Roman" w:eastAsia="Times New Roman" w:hAnsi="Times New Roman" w:cs="Times New Roman"/>
          <w:sz w:val="24"/>
          <w:szCs w:val="24"/>
          <w:lang w:val="en-US"/>
        </w:rPr>
        <w:t xml:space="preserve"> FFI.</w:t>
      </w:r>
      <w:r w:rsidR="007E408D" w:rsidRPr="002E65A5">
        <w:rPr>
          <w:rFonts w:ascii="Times New Roman" w:eastAsia="Times New Roman" w:hAnsi="Times New Roman" w:cs="Times New Roman"/>
          <w:sz w:val="24"/>
          <w:szCs w:val="24"/>
          <w:lang w:val="en-US"/>
        </w:rPr>
        <w:t xml:space="preserve"> Thus the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1</m:t>
            </m:r>
          </m:sub>
        </m:sSub>
      </m:oMath>
      <w:r w:rsidR="007E408D" w:rsidRPr="002E65A5">
        <w:rPr>
          <w:rFonts w:ascii="Times New Roman" w:eastAsia="Times New Roman" w:hAnsi="Times New Roman" w:cs="Times New Roman"/>
          <w:sz w:val="24"/>
          <w:szCs w:val="24"/>
          <w:lang w:val="en-US"/>
        </w:rPr>
        <w:t xml:space="preserve"> coefficient (equation 16) may be underestimated or overestimated when the quality of institutions affects FFI indirectly through good management of natural resource revenues, control of macroeconomic stability and external debt, and controlled economic op</w:t>
      </w:r>
      <w:proofErr w:type="spellStart"/>
      <w:r w:rsidR="007E408D" w:rsidRPr="002E65A5">
        <w:rPr>
          <w:rFonts w:ascii="Times New Roman" w:eastAsia="Times New Roman" w:hAnsi="Times New Roman" w:cs="Times New Roman"/>
          <w:sz w:val="24"/>
          <w:szCs w:val="24"/>
          <w:lang w:val="en-US"/>
        </w:rPr>
        <w:t>enness</w:t>
      </w:r>
      <w:proofErr w:type="spellEnd"/>
      <w:r w:rsidR="007E408D" w:rsidRPr="002E65A5">
        <w:rPr>
          <w:rFonts w:ascii="Times New Roman" w:eastAsia="Times New Roman" w:hAnsi="Times New Roman" w:cs="Times New Roman"/>
          <w:sz w:val="24"/>
          <w:szCs w:val="24"/>
          <w:lang w:val="en-US"/>
        </w:rPr>
        <w:t>. A potential transmission channel is retained in this research, namely trade openness. Such an analysis is based on causal mediation analysis (Baron and Kenny, 1986; Hicks and Tingley, 2011; Karlson et al., 2010; Zhao et al., 2010).  This approach is useful for understanding the extent to which institutional quality interacts with trade openness to reduce FFIs.</w:t>
      </w:r>
      <w:r w:rsidR="00AB6052" w:rsidRPr="002E65A5">
        <w:rPr>
          <w:rFonts w:ascii="Times New Roman" w:eastAsia="Times New Roman" w:hAnsi="Times New Roman" w:cs="Times New Roman"/>
          <w:sz w:val="24"/>
          <w:szCs w:val="24"/>
          <w:lang w:val="en-US"/>
        </w:rPr>
        <w:t xml:space="preserve"> The results of this analysis can be used to guide public decision-makers. To our knowledge, no previous study has examined the transmission channels through which institutional quality affects illicit financial flows in SSA. Previous studies have not analyzed the importance and significance of the transmission channels through which institutional quality affects illicit financial flows.</w:t>
      </w:r>
    </w:p>
    <w:p w14:paraId="283BCE4E" w14:textId="77777777" w:rsidR="00AB6052" w:rsidRPr="002E65A5" w:rsidRDefault="00AB6052"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To determine the existence of the indirect effect on FFIs, we specify and estimate the following equation:</w:t>
      </w:r>
    </w:p>
    <w:p w14:paraId="19665FCE" w14:textId="77777777" w:rsidR="00AB6052" w:rsidRPr="002E65A5" w:rsidRDefault="00AB6052"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Model 2: interactive effect</w:t>
      </w:r>
    </w:p>
    <w:p w14:paraId="077610AB" w14:textId="77777777" w:rsidR="00AB6052" w:rsidRPr="002E65A5" w:rsidRDefault="00000000" w:rsidP="00FE77B1">
      <w:pPr>
        <w:spacing w:after="0" w:line="360" w:lineRule="auto"/>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0</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log</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FFI</m:t>
            </m:r>
            <m:r>
              <w:rPr>
                <w:rFonts w:ascii="Cambria Math" w:eastAsia="Times New Roman" w:hAnsi="Cambria Math" w:cs="Times New Roman"/>
                <w:sz w:val="24"/>
                <w:szCs w:val="24"/>
                <w:lang w:val="en-US"/>
              </w:rPr>
              <m:t>)</m:t>
            </m:r>
          </m:e>
          <m:sub>
            <m:r>
              <w:rPr>
                <w:rFonts w:ascii="Cambria Math" w:eastAsia="Times New Roman" w:hAnsi="Cambria Math" w:cs="Times New Roman"/>
                <w:sz w:val="24"/>
                <w:szCs w:val="24"/>
              </w:rPr>
              <m:t>t</m:t>
            </m:r>
            <m:r>
              <w:rPr>
                <w:rFonts w:ascii="Cambria Math" w:eastAsia="Times New Roman" w:hAnsi="Cambria Math" w:cs="Times New Roman"/>
                <w:sz w:val="24"/>
                <w:szCs w:val="24"/>
                <w:lang w:val="en-US"/>
              </w:rPr>
              <m:t>-1</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QI</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 xml:space="preserve">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2</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QI</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Ouv</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Ouv</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2</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TrN</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3</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Debt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4</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Nf</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5</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Inf</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6</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eT</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ϴ</m:t>
            </m:r>
          </m:e>
          <m:sub>
            <m:r>
              <w:rPr>
                <w:rFonts w:ascii="Cambria Math" w:eastAsia="Times New Roman" w:hAnsi="Cambria Math" w:cs="Times New Roman"/>
                <w:sz w:val="24"/>
                <w:szCs w:val="24"/>
                <w:lang w:val="en-US"/>
              </w:rPr>
              <m:t>7</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Eri</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it</m:t>
            </m:r>
          </m:sub>
        </m:sSub>
      </m:oMath>
      <w:r w:rsidR="00AB6052" w:rsidRPr="002E65A5">
        <w:rPr>
          <w:rFonts w:ascii="Times New Roman" w:eastAsia="Times New Roman" w:hAnsi="Times New Roman" w:cs="Times New Roman"/>
          <w:sz w:val="24"/>
          <w:szCs w:val="24"/>
          <w:lang w:val="en-US"/>
        </w:rPr>
        <w:t xml:space="preserve"> (18)</w:t>
      </w:r>
    </w:p>
    <w:p w14:paraId="576A37C0" w14:textId="77777777" w:rsidR="00E85DBA" w:rsidRPr="002E65A5" w:rsidRDefault="00E85DB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Where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QI</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Ouv</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en-US"/>
          </w:rPr>
          <m:t xml:space="preserve"> </m:t>
        </m:r>
      </m:oMath>
      <w:r w:rsidRPr="002E65A5">
        <w:rPr>
          <w:rFonts w:ascii="Times New Roman" w:eastAsia="Times New Roman" w:hAnsi="Times New Roman" w:cs="Times New Roman"/>
          <w:sz w:val="24"/>
          <w:szCs w:val="24"/>
          <w:lang w:val="en-US"/>
        </w:rPr>
        <w:t xml:space="preserve">represents the interaction variable between institutional quality and trade openness; </w:t>
      </w:r>
      <w:r w:rsidRPr="00FE77B1">
        <w:rPr>
          <w:rFonts w:ascii="Times New Roman" w:eastAsia="Times New Roman" w:hAnsi="Times New Roman" w:cs="Times New Roman"/>
          <w:sz w:val="24"/>
          <w:szCs w:val="24"/>
        </w:rPr>
        <w:t>β</w:t>
      </w:r>
      <w:r w:rsidRPr="002E65A5">
        <w:rPr>
          <w:rFonts w:ascii="Times New Roman" w:eastAsia="Times New Roman" w:hAnsi="Times New Roman" w:cs="Times New Roman"/>
          <w:sz w:val="24"/>
          <w:szCs w:val="24"/>
          <w:lang w:val="en-US"/>
        </w:rPr>
        <w:t>_2 is the coefficient associated with the interaction variable.</w:t>
      </w:r>
    </w:p>
    <w:p w14:paraId="20E9B378" w14:textId="77777777" w:rsidR="00AB6052" w:rsidRPr="002E65A5" w:rsidRDefault="00E85DB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lastRenderedPageBreak/>
        <w:t xml:space="preserve">This interaction allows us to examine the existence of a synergistic effect between institutional quality and trade openness on FFIs in SSA. According to Zhao and Chen (2010), the transmission channel exists if and only if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en-US"/>
              </w:rPr>
              <m:t>2</m:t>
            </m:r>
          </m:sub>
        </m:sSub>
      </m:oMath>
      <w:r w:rsidRPr="002E65A5">
        <w:rPr>
          <w:rFonts w:ascii="Times New Roman" w:eastAsia="Times New Roman" w:hAnsi="Times New Roman" w:cs="Times New Roman"/>
          <w:sz w:val="24"/>
          <w:szCs w:val="24"/>
          <w:lang w:val="en-US"/>
        </w:rPr>
        <w:t xml:space="preserve"> is statistically significant.</w:t>
      </w:r>
    </w:p>
    <w:p w14:paraId="4096B997" w14:textId="77777777" w:rsidR="00FA7875" w:rsidRPr="002E65A5" w:rsidRDefault="00FA7875"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4 Data source</w:t>
      </w:r>
    </w:p>
    <w:p w14:paraId="715ABC21" w14:textId="77777777" w:rsidR="00FA7875" w:rsidRPr="002E65A5" w:rsidRDefault="00FA7875"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The data are annual and cover a panel of 23 SSA countries</w:t>
      </w:r>
      <w:r w:rsidR="002E2D53" w:rsidRPr="00FE77B1">
        <w:rPr>
          <w:rStyle w:val="Appelnotedebasdep"/>
          <w:rFonts w:ascii="Times New Roman" w:eastAsia="Times New Roman" w:hAnsi="Times New Roman" w:cs="Times New Roman"/>
          <w:sz w:val="24"/>
          <w:szCs w:val="24"/>
        </w:rPr>
        <w:footnoteReference w:id="8"/>
      </w:r>
      <w:r w:rsidRPr="002E65A5">
        <w:rPr>
          <w:rFonts w:ascii="Times New Roman" w:eastAsia="Times New Roman" w:hAnsi="Times New Roman" w:cs="Times New Roman"/>
          <w:sz w:val="24"/>
          <w:szCs w:val="24"/>
          <w:lang w:val="en-US"/>
        </w:rPr>
        <w:t xml:space="preserve"> over the period 2002-2018.  The Global Financial Integrity database (GFI, 2010, 2019) is used for the study of FFIs. For data on institutional quality, the World Bank's WGI database (2022a) is used. In addition, data on public debt, trade openness, financial rating, total resource rents, inflation, interest rate differential and exchange rate were extracted from the World Bank's WDI database (World Bank,2022b). The choice of study period and sample size is justified by data availability.</w:t>
      </w:r>
    </w:p>
    <w:p w14:paraId="40F03BDE" w14:textId="77777777" w:rsidR="003937D8" w:rsidRPr="002E65A5" w:rsidRDefault="003937D8"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4.1 Variable descriptions</w:t>
      </w:r>
    </w:p>
    <w:p w14:paraId="5B35937B" w14:textId="77777777" w:rsidR="003937D8" w:rsidRPr="002E65A5" w:rsidRDefault="003937D8"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Variable descriptions cover dependent variables, independent variables of interest and control variables.</w:t>
      </w:r>
    </w:p>
    <w:p w14:paraId="3167BBBD" w14:textId="77777777" w:rsidR="003937D8" w:rsidRPr="002E65A5" w:rsidRDefault="003937D8"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 xml:space="preserve">4.1.1 Dependent variables: FFIs </w:t>
      </w:r>
    </w:p>
    <w:p w14:paraId="739A0445" w14:textId="77777777" w:rsidR="003937D8" w:rsidRPr="002E65A5" w:rsidRDefault="003937D8"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This research presents three models used by economists to measure illicit financial flows (IFFs): the speculative money model</w:t>
      </w:r>
      <w:r w:rsidR="007711A5" w:rsidRPr="00FE77B1">
        <w:rPr>
          <w:rStyle w:val="Appelnotedebasdep"/>
          <w:rFonts w:ascii="Times New Roman" w:eastAsia="Times New Roman" w:hAnsi="Times New Roman" w:cs="Times New Roman"/>
          <w:sz w:val="24"/>
          <w:szCs w:val="24"/>
        </w:rPr>
        <w:footnoteReference w:id="9"/>
      </w:r>
      <w:r w:rsidRPr="002E65A5">
        <w:rPr>
          <w:rFonts w:ascii="Times New Roman" w:eastAsia="Times New Roman" w:hAnsi="Times New Roman" w:cs="Times New Roman"/>
          <w:sz w:val="24"/>
          <w:szCs w:val="24"/>
          <w:lang w:val="en-US"/>
        </w:rPr>
        <w:t xml:space="preserve">, the World Bank residual model </w:t>
      </w:r>
      <w:r w:rsidR="00FF62B6" w:rsidRPr="00FE77B1">
        <w:rPr>
          <w:rStyle w:val="Appelnotedebasdep"/>
          <w:rFonts w:ascii="Times New Roman" w:eastAsia="Times New Roman" w:hAnsi="Times New Roman" w:cs="Times New Roman"/>
          <w:sz w:val="24"/>
          <w:szCs w:val="24"/>
        </w:rPr>
        <w:footnoteReference w:id="10"/>
      </w:r>
      <w:r w:rsidRPr="002E65A5">
        <w:rPr>
          <w:rFonts w:ascii="Times New Roman" w:eastAsia="Times New Roman" w:hAnsi="Times New Roman" w:cs="Times New Roman"/>
          <w:sz w:val="24"/>
          <w:szCs w:val="24"/>
          <w:lang w:val="en-US"/>
        </w:rPr>
        <w:t xml:space="preserve">and trade </w:t>
      </w:r>
      <w:proofErr w:type="spellStart"/>
      <w:r w:rsidRPr="002E65A5">
        <w:rPr>
          <w:rFonts w:ascii="Times New Roman" w:eastAsia="Times New Roman" w:hAnsi="Times New Roman" w:cs="Times New Roman"/>
          <w:sz w:val="24"/>
          <w:szCs w:val="24"/>
          <w:lang w:val="en-US"/>
        </w:rPr>
        <w:t>misinvoicing</w:t>
      </w:r>
      <w:proofErr w:type="spellEnd"/>
      <w:r w:rsidR="00FF62B6" w:rsidRPr="00FE77B1">
        <w:rPr>
          <w:rStyle w:val="Appelnotedebasdep"/>
          <w:rFonts w:ascii="Times New Roman" w:eastAsia="Times New Roman" w:hAnsi="Times New Roman" w:cs="Times New Roman"/>
          <w:sz w:val="24"/>
          <w:szCs w:val="24"/>
        </w:rPr>
        <w:footnoteReference w:id="11"/>
      </w:r>
      <w:r w:rsidRPr="002E65A5">
        <w:rPr>
          <w:rFonts w:ascii="Times New Roman" w:eastAsia="Times New Roman" w:hAnsi="Times New Roman" w:cs="Times New Roman"/>
          <w:sz w:val="24"/>
          <w:szCs w:val="24"/>
          <w:lang w:val="en-US"/>
        </w:rPr>
        <w:t>. These models are based on indicators such as balance-of-payments errors and omissions, unallocated country financing and differences in trade data between partner countries. These indicators make it possible to estimate the scale of unrecorded capital outflows that constitute FFI.</w:t>
      </w:r>
    </w:p>
    <w:p w14:paraId="76A2B743" w14:textId="77777777" w:rsidR="00263803" w:rsidRPr="002E65A5" w:rsidRDefault="00263803"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In this research, we will use the GFI (2008) method of measuring false commercial invoicing (FCI) and the narrow money outflow (HMN) method to capture FCI. However, when compared to other sources, commercial false invoicing is the main measurable means by which organizations and individuals illicitly transfer funds to and from developing countries (GFI, </w:t>
      </w:r>
      <w:r w:rsidRPr="002E65A5">
        <w:rPr>
          <w:rFonts w:ascii="Times New Roman" w:eastAsia="Times New Roman" w:hAnsi="Times New Roman" w:cs="Times New Roman"/>
          <w:sz w:val="24"/>
          <w:szCs w:val="24"/>
          <w:lang w:val="en-US"/>
        </w:rPr>
        <w:lastRenderedPageBreak/>
        <w:t>2008; Nitsch, 2017). Figure 2 shows the overall evolution of FFIs in SSA countries over the period 2002-2018.</w:t>
      </w:r>
    </w:p>
    <w:p w14:paraId="5B5D6A44" w14:textId="77777777" w:rsidR="00DC3CD4" w:rsidRPr="002E65A5" w:rsidRDefault="00DC3CD4"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Figure 2: Overall trend in FFI in SSA countries, 2002-2018</w:t>
      </w:r>
    </w:p>
    <w:p w14:paraId="29C2A652" w14:textId="77777777" w:rsidR="00DC3CD4" w:rsidRPr="00FE77B1" w:rsidRDefault="00DC3CD4" w:rsidP="00FE77B1">
      <w:pPr>
        <w:spacing w:after="0" w:line="360" w:lineRule="auto"/>
        <w:jc w:val="both"/>
        <w:rPr>
          <w:rFonts w:ascii="Times New Roman" w:eastAsia="Times New Roman" w:hAnsi="Times New Roman" w:cs="Times New Roman"/>
          <w:sz w:val="24"/>
          <w:szCs w:val="24"/>
        </w:rPr>
      </w:pPr>
      <w:r w:rsidRPr="00FE77B1">
        <w:rPr>
          <w:rFonts w:ascii="Times New Roman" w:eastAsia="Times New Roman" w:hAnsi="Times New Roman" w:cs="Times New Roman"/>
          <w:noProof/>
          <w:color w:val="000000"/>
          <w:sz w:val="24"/>
          <w:szCs w:val="24"/>
          <w:lang w:eastAsia="fr-FR"/>
        </w:rPr>
        <w:drawing>
          <wp:inline distT="0" distB="0" distL="0" distR="0" wp14:anchorId="217BC4DF" wp14:editId="243C5616">
            <wp:extent cx="5760720" cy="2884678"/>
            <wp:effectExtent l="0" t="0" r="11430" b="11430"/>
            <wp:docPr id="59" name="Graphique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7355AE" w14:textId="77777777" w:rsidR="00DC3CD4" w:rsidRPr="002E65A5" w:rsidRDefault="00DC3CD4"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b/>
          <w:sz w:val="24"/>
          <w:szCs w:val="24"/>
          <w:u w:val="single"/>
          <w:lang w:val="en-US"/>
        </w:rPr>
        <w:t>Source:</w:t>
      </w:r>
      <w:r w:rsidRPr="002E65A5">
        <w:rPr>
          <w:rFonts w:ascii="Times New Roman" w:eastAsia="Times New Roman" w:hAnsi="Times New Roman" w:cs="Times New Roman"/>
          <w:sz w:val="24"/>
          <w:szCs w:val="24"/>
          <w:lang w:val="en-US"/>
        </w:rPr>
        <w:t xml:space="preserve"> author based on GFI data (2019)</w:t>
      </w:r>
    </w:p>
    <w:p w14:paraId="02AACF67" w14:textId="77C33D81" w:rsidR="00DC3CD4" w:rsidRPr="002E65A5" w:rsidRDefault="00DC3CD4"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Graph 2 shows that FFI in SSA increased by more than </w:t>
      </w:r>
      <w:r w:rsidR="00474188" w:rsidRPr="00474188">
        <w:rPr>
          <w:rFonts w:ascii="Times New Roman" w:eastAsia="Times New Roman" w:hAnsi="Times New Roman" w:cs="Times New Roman"/>
          <w:sz w:val="24"/>
          <w:szCs w:val="24"/>
          <w:lang w:val="en-US"/>
        </w:rPr>
        <w:t>122%</w:t>
      </w:r>
      <w:r w:rsidRPr="002E65A5">
        <w:rPr>
          <w:rFonts w:ascii="Times New Roman" w:eastAsia="Times New Roman" w:hAnsi="Times New Roman" w:cs="Times New Roman"/>
          <w:sz w:val="24"/>
          <w:szCs w:val="24"/>
          <w:lang w:val="en-US"/>
        </w:rPr>
        <w:t xml:space="preserve"> between 2002 and 2018, from 23 billion to 51 billion US dollars. The graph also shows that FFIs have fluctuated over the study period, depending on the global economic context and the measures taken by countries to combat them. For example, between 2002 and 2003, FFI increased by </w:t>
      </w:r>
      <w:r w:rsidR="00474188" w:rsidRPr="00474188">
        <w:rPr>
          <w:rFonts w:ascii="Times New Roman" w:eastAsia="Times New Roman" w:hAnsi="Times New Roman" w:cs="Times New Roman"/>
          <w:sz w:val="24"/>
          <w:szCs w:val="24"/>
          <w:lang w:val="en-US"/>
        </w:rPr>
        <w:t>81%</w:t>
      </w:r>
      <w:r w:rsidRPr="002E65A5">
        <w:rPr>
          <w:rFonts w:ascii="Times New Roman" w:eastAsia="Times New Roman" w:hAnsi="Times New Roman" w:cs="Times New Roman"/>
          <w:sz w:val="24"/>
          <w:szCs w:val="24"/>
          <w:lang w:val="en-US"/>
        </w:rPr>
        <w:t xml:space="preserve">, from </w:t>
      </w:r>
      <w:r w:rsidR="00474188">
        <w:rPr>
          <w:rFonts w:ascii="Times New Roman" w:eastAsia="Times New Roman" w:hAnsi="Times New Roman" w:cs="Times New Roman"/>
          <w:sz w:val="24"/>
          <w:szCs w:val="24"/>
          <w:lang w:val="en-US"/>
        </w:rPr>
        <w:t>2</w:t>
      </w:r>
      <w:r w:rsidRPr="002E65A5">
        <w:rPr>
          <w:rFonts w:ascii="Times New Roman" w:eastAsia="Times New Roman" w:hAnsi="Times New Roman" w:cs="Times New Roman"/>
          <w:sz w:val="24"/>
          <w:szCs w:val="24"/>
          <w:lang w:val="en-US"/>
        </w:rPr>
        <w:t xml:space="preserve">3 billion to </w:t>
      </w:r>
      <w:r w:rsidR="00474188">
        <w:rPr>
          <w:rFonts w:ascii="Times New Roman" w:eastAsia="Times New Roman" w:hAnsi="Times New Roman" w:cs="Times New Roman"/>
          <w:sz w:val="24"/>
          <w:szCs w:val="24"/>
          <w:lang w:val="en-US"/>
        </w:rPr>
        <w:t>41</w:t>
      </w:r>
      <w:r w:rsidRPr="002E65A5">
        <w:rPr>
          <w:rFonts w:ascii="Times New Roman" w:eastAsia="Times New Roman" w:hAnsi="Times New Roman" w:cs="Times New Roman"/>
          <w:sz w:val="24"/>
          <w:szCs w:val="24"/>
          <w:lang w:val="en-US"/>
        </w:rPr>
        <w:t xml:space="preserve"> billion dollars. This can be explained by global economic growth and rising commodity prices, which favored illicit exports from SSA to developed countries. Between 2003 and 2006, FFI fell by </w:t>
      </w:r>
      <w:r w:rsidR="00474188" w:rsidRPr="00A156B2">
        <w:rPr>
          <w:rFonts w:ascii="Times New Roman" w:eastAsia="Times New Roman" w:hAnsi="Times New Roman" w:cs="Times New Roman"/>
          <w:sz w:val="24"/>
          <w:szCs w:val="24"/>
          <w:lang w:val="en-US"/>
        </w:rPr>
        <w:t>3,42%</w:t>
      </w:r>
      <w:r w:rsidRPr="002E65A5">
        <w:rPr>
          <w:rFonts w:ascii="Times New Roman" w:eastAsia="Times New Roman" w:hAnsi="Times New Roman" w:cs="Times New Roman"/>
          <w:sz w:val="24"/>
          <w:szCs w:val="24"/>
          <w:lang w:val="en-US"/>
        </w:rPr>
        <w:t>, from $</w:t>
      </w:r>
      <w:r w:rsidR="00474188">
        <w:rPr>
          <w:rFonts w:ascii="Times New Roman" w:eastAsia="Times New Roman" w:hAnsi="Times New Roman" w:cs="Times New Roman"/>
          <w:sz w:val="24"/>
          <w:szCs w:val="24"/>
          <w:lang w:val="en-US"/>
        </w:rPr>
        <w:t>41</w:t>
      </w:r>
      <w:r w:rsidRPr="002E65A5">
        <w:rPr>
          <w:rFonts w:ascii="Times New Roman" w:eastAsia="Times New Roman" w:hAnsi="Times New Roman" w:cs="Times New Roman"/>
          <w:sz w:val="24"/>
          <w:szCs w:val="24"/>
          <w:lang w:val="en-US"/>
        </w:rPr>
        <w:t xml:space="preserve"> billion to $</w:t>
      </w:r>
      <w:r w:rsidR="00474188">
        <w:rPr>
          <w:rFonts w:ascii="Times New Roman" w:eastAsia="Times New Roman" w:hAnsi="Times New Roman" w:cs="Times New Roman"/>
          <w:sz w:val="24"/>
          <w:szCs w:val="24"/>
          <w:lang w:val="en-US"/>
        </w:rPr>
        <w:t>40</w:t>
      </w:r>
      <w:r w:rsidRPr="002E65A5">
        <w:rPr>
          <w:rFonts w:ascii="Times New Roman" w:eastAsia="Times New Roman" w:hAnsi="Times New Roman" w:cs="Times New Roman"/>
          <w:sz w:val="24"/>
          <w:szCs w:val="24"/>
          <w:lang w:val="en-US"/>
        </w:rPr>
        <w:t xml:space="preserve"> billion.</w:t>
      </w:r>
    </w:p>
    <w:p w14:paraId="6DE35810" w14:textId="65D7BFDC" w:rsidR="000B2D1C" w:rsidRPr="002E65A5" w:rsidRDefault="000B2D1C"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This can be explained by the political and economic stabilization of certain SSA countries, such as South Africa, Nigeria and Angola, which have strengthened their institutions and governance. Between 2006 and 2009, FFI exploded by </w:t>
      </w:r>
      <w:r w:rsidR="00474188" w:rsidRPr="00A156B2">
        <w:rPr>
          <w:rFonts w:ascii="Times New Roman" w:eastAsia="Times New Roman" w:hAnsi="Times New Roman" w:cs="Times New Roman"/>
          <w:sz w:val="24"/>
          <w:szCs w:val="24"/>
          <w:lang w:val="en-US"/>
        </w:rPr>
        <w:t>59,42%</w:t>
      </w:r>
      <w:r w:rsidRPr="002E65A5">
        <w:rPr>
          <w:rFonts w:ascii="Times New Roman" w:eastAsia="Times New Roman" w:hAnsi="Times New Roman" w:cs="Times New Roman"/>
          <w:sz w:val="24"/>
          <w:szCs w:val="24"/>
          <w:lang w:val="en-US"/>
        </w:rPr>
        <w:t>, from $</w:t>
      </w:r>
      <w:r w:rsidR="00474188">
        <w:rPr>
          <w:rFonts w:ascii="Times New Roman" w:eastAsia="Times New Roman" w:hAnsi="Times New Roman" w:cs="Times New Roman"/>
          <w:sz w:val="24"/>
          <w:szCs w:val="24"/>
          <w:lang w:val="en-US"/>
        </w:rPr>
        <w:t>40</w:t>
      </w:r>
      <w:r w:rsidRPr="002E65A5">
        <w:rPr>
          <w:rFonts w:ascii="Times New Roman" w:eastAsia="Times New Roman" w:hAnsi="Times New Roman" w:cs="Times New Roman"/>
          <w:sz w:val="24"/>
          <w:szCs w:val="24"/>
          <w:lang w:val="en-US"/>
        </w:rPr>
        <w:t xml:space="preserve"> billion to $64 billion. This can be explained by the global financial crisis of 2008, which prompted illicit actors to transfer their capital to tax havens to escape regulations and controls. Between 2009 and 2012, FFIs fell by </w:t>
      </w:r>
      <w:r w:rsidR="00474188" w:rsidRPr="00A156B2">
        <w:rPr>
          <w:rFonts w:ascii="Times New Roman" w:eastAsia="Times New Roman" w:hAnsi="Times New Roman" w:cs="Times New Roman"/>
          <w:sz w:val="24"/>
          <w:szCs w:val="24"/>
          <w:lang w:val="en-US"/>
        </w:rPr>
        <w:t>22,86%</w:t>
      </w:r>
      <w:r w:rsidRPr="002E65A5">
        <w:rPr>
          <w:rFonts w:ascii="Times New Roman" w:eastAsia="Times New Roman" w:hAnsi="Times New Roman" w:cs="Times New Roman"/>
          <w:sz w:val="24"/>
          <w:szCs w:val="24"/>
          <w:lang w:val="en-US"/>
        </w:rPr>
        <w:t xml:space="preserve">, from $64 billion to $49 billion. This can be explained by the banking reforms implemented by Western countries after the crisis, which aimed to reduce financial opacity and combat tax havens. Between 2012 and 2018, FFIs rose by </w:t>
      </w:r>
      <w:r w:rsidR="00474188" w:rsidRPr="00A156B2">
        <w:rPr>
          <w:rFonts w:ascii="Times New Roman" w:eastAsia="Times New Roman" w:hAnsi="Times New Roman" w:cs="Times New Roman"/>
          <w:sz w:val="24"/>
          <w:szCs w:val="24"/>
          <w:lang w:val="en-US"/>
        </w:rPr>
        <w:t>3,25%</w:t>
      </w:r>
      <w:r w:rsidRPr="002E65A5">
        <w:rPr>
          <w:rFonts w:ascii="Times New Roman" w:eastAsia="Times New Roman" w:hAnsi="Times New Roman" w:cs="Times New Roman"/>
          <w:sz w:val="24"/>
          <w:szCs w:val="24"/>
          <w:lang w:val="en-US"/>
        </w:rPr>
        <w:t>, from $49 billion to $51 billion. This can be explained by the global economic recovery and the diversification of FFI sources and destinations, which have made it more difficult to trace and crack down on them.</w:t>
      </w:r>
    </w:p>
    <w:p w14:paraId="45B6601D" w14:textId="77777777" w:rsidR="000B2D1C" w:rsidRPr="002E65A5" w:rsidRDefault="000B2D1C"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lastRenderedPageBreak/>
        <w:t>In conclusion, Graph 2 shows that FFIs are a major problem for the development of SSA, which is experiencing a massive and growing drain on its resources. It also shows that FFIs are influenced by the global economic context and the measures taken by countries to combat them. Finally, it suggests that the fight against IFF requires enhanced international cooperation and better governance at national level.</w:t>
      </w:r>
    </w:p>
    <w:p w14:paraId="00922483" w14:textId="77777777" w:rsidR="000B2D1C" w:rsidRPr="002E65A5" w:rsidRDefault="000B2D1C"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4.1.2 Independent variable of interest: institutional quality (IQ)</w:t>
      </w:r>
    </w:p>
    <w:p w14:paraId="018F5F41" w14:textId="77777777" w:rsidR="000B2D1C" w:rsidRPr="00FE77B1" w:rsidRDefault="000B2D1C" w:rsidP="00FE77B1">
      <w:pPr>
        <w:spacing w:after="0" w:line="360" w:lineRule="auto"/>
        <w:jc w:val="both"/>
        <w:rPr>
          <w:rFonts w:ascii="Times New Roman" w:eastAsia="Times New Roman" w:hAnsi="Times New Roman" w:cs="Times New Roman"/>
          <w:sz w:val="24"/>
          <w:szCs w:val="24"/>
        </w:rPr>
      </w:pPr>
      <w:r w:rsidRPr="002E65A5">
        <w:rPr>
          <w:rFonts w:ascii="Times New Roman" w:eastAsia="Times New Roman" w:hAnsi="Times New Roman" w:cs="Times New Roman"/>
          <w:sz w:val="24"/>
          <w:szCs w:val="24"/>
          <w:lang w:val="en-US"/>
        </w:rPr>
        <w:t>The six World Bank governance indicators</w:t>
      </w:r>
      <w:r w:rsidR="00F276CA" w:rsidRPr="00FE77B1">
        <w:rPr>
          <w:rStyle w:val="Appelnotedebasdep"/>
          <w:rFonts w:ascii="Times New Roman" w:eastAsia="Times New Roman" w:hAnsi="Times New Roman" w:cs="Times New Roman"/>
          <w:sz w:val="24"/>
          <w:szCs w:val="24"/>
        </w:rPr>
        <w:footnoteReference w:id="12"/>
      </w:r>
      <w:r w:rsidRPr="002E65A5">
        <w:rPr>
          <w:rFonts w:ascii="Times New Roman" w:eastAsia="Times New Roman" w:hAnsi="Times New Roman" w:cs="Times New Roman"/>
          <w:sz w:val="24"/>
          <w:szCs w:val="24"/>
          <w:lang w:val="en-US"/>
        </w:rPr>
        <w:t xml:space="preserve"> are used. An overall indicator of institutional quality is calculated as the arithmetic mean of these six indicators. This method of calculating the institutional quality index has previously been used by researchers such as Asamoah (2021) and </w:t>
      </w:r>
      <w:proofErr w:type="spellStart"/>
      <w:r w:rsidRPr="002E65A5">
        <w:rPr>
          <w:rFonts w:ascii="Times New Roman" w:eastAsia="Times New Roman" w:hAnsi="Times New Roman" w:cs="Times New Roman"/>
          <w:sz w:val="24"/>
          <w:szCs w:val="24"/>
          <w:lang w:val="en-US"/>
        </w:rPr>
        <w:t>Ouedraogo</w:t>
      </w:r>
      <w:proofErr w:type="spellEnd"/>
      <w:r w:rsidRPr="002E65A5">
        <w:rPr>
          <w:rFonts w:ascii="Times New Roman" w:eastAsia="Times New Roman" w:hAnsi="Times New Roman" w:cs="Times New Roman"/>
          <w:sz w:val="24"/>
          <w:szCs w:val="24"/>
          <w:lang w:val="en-US"/>
        </w:rPr>
        <w:t xml:space="preserve"> et al. </w:t>
      </w:r>
      <w:r w:rsidRPr="00FE77B1">
        <w:rPr>
          <w:rFonts w:ascii="Times New Roman" w:eastAsia="Times New Roman" w:hAnsi="Times New Roman" w:cs="Times New Roman"/>
          <w:sz w:val="24"/>
          <w:szCs w:val="24"/>
        </w:rPr>
        <w:t xml:space="preserve">(2022). </w:t>
      </w:r>
    </w:p>
    <w:p w14:paraId="7445F3CA" w14:textId="77777777" w:rsidR="000B2D1C" w:rsidRPr="002E65A5" w:rsidRDefault="000B2D1C" w:rsidP="00FE77B1">
      <w:pPr>
        <w:spacing w:after="0" w:line="360" w:lineRule="auto"/>
        <w:jc w:val="both"/>
        <w:rPr>
          <w:rFonts w:ascii="Times New Roman" w:eastAsia="Times New Roman" w:hAnsi="Times New Roman" w:cs="Times New Roman"/>
          <w:sz w:val="24"/>
          <w:szCs w:val="24"/>
          <w:lang w:val="en-US"/>
        </w:rPr>
      </w:pPr>
      <w:r w:rsidRPr="00FE77B1">
        <w:rPr>
          <w:rFonts w:ascii="Times New Roman" w:eastAsia="Times New Roman" w:hAnsi="Times New Roman" w:cs="Times New Roman"/>
          <w:sz w:val="24"/>
          <w:szCs w:val="24"/>
        </w:rPr>
        <w:t xml:space="preserve"> </w:t>
      </w:r>
      <w:r w:rsidRPr="002E65A5">
        <w:rPr>
          <w:rFonts w:ascii="Times New Roman" w:eastAsia="Times New Roman" w:hAnsi="Times New Roman" w:cs="Times New Roman"/>
          <w:sz w:val="24"/>
          <w:szCs w:val="24"/>
          <w:lang w:val="en-US"/>
        </w:rPr>
        <w:t>These indicators are control of corruption (</w:t>
      </w:r>
      <w:proofErr w:type="spellStart"/>
      <w:r w:rsidRPr="002E65A5">
        <w:rPr>
          <w:rFonts w:ascii="Times New Roman" w:eastAsia="Times New Roman" w:hAnsi="Times New Roman" w:cs="Times New Roman"/>
          <w:sz w:val="24"/>
          <w:szCs w:val="24"/>
          <w:lang w:val="en-US"/>
        </w:rPr>
        <w:t>Corr</w:t>
      </w:r>
      <w:proofErr w:type="spellEnd"/>
      <w:r w:rsidRPr="002E65A5">
        <w:rPr>
          <w:rFonts w:ascii="Times New Roman" w:eastAsia="Times New Roman" w:hAnsi="Times New Roman" w:cs="Times New Roman"/>
          <w:sz w:val="24"/>
          <w:szCs w:val="24"/>
          <w:lang w:val="en-US"/>
        </w:rPr>
        <w:t>), political stability and absence of violence (</w:t>
      </w:r>
      <w:proofErr w:type="spellStart"/>
      <w:r w:rsidRPr="002E65A5">
        <w:rPr>
          <w:rFonts w:ascii="Times New Roman" w:eastAsia="Times New Roman" w:hAnsi="Times New Roman" w:cs="Times New Roman"/>
          <w:sz w:val="24"/>
          <w:szCs w:val="24"/>
          <w:lang w:val="en-US"/>
        </w:rPr>
        <w:t>Sp</w:t>
      </w:r>
      <w:proofErr w:type="spellEnd"/>
      <w:r w:rsidRPr="002E65A5">
        <w:rPr>
          <w:rFonts w:ascii="Times New Roman" w:eastAsia="Times New Roman" w:hAnsi="Times New Roman" w:cs="Times New Roman"/>
          <w:sz w:val="24"/>
          <w:szCs w:val="24"/>
          <w:lang w:val="en-US"/>
        </w:rPr>
        <w:t>), quality of regulation (</w:t>
      </w:r>
      <w:proofErr w:type="spellStart"/>
      <w:r w:rsidRPr="002E65A5">
        <w:rPr>
          <w:rFonts w:ascii="Times New Roman" w:eastAsia="Times New Roman" w:hAnsi="Times New Roman" w:cs="Times New Roman"/>
          <w:sz w:val="24"/>
          <w:szCs w:val="24"/>
          <w:lang w:val="en-US"/>
        </w:rPr>
        <w:t>Rq</w:t>
      </w:r>
      <w:proofErr w:type="spellEnd"/>
      <w:r w:rsidRPr="002E65A5">
        <w:rPr>
          <w:rFonts w:ascii="Times New Roman" w:eastAsia="Times New Roman" w:hAnsi="Times New Roman" w:cs="Times New Roman"/>
          <w:sz w:val="24"/>
          <w:szCs w:val="24"/>
          <w:lang w:val="en-US"/>
        </w:rPr>
        <w:t>), citizen voice and accountability (</w:t>
      </w:r>
      <w:proofErr w:type="spellStart"/>
      <w:r w:rsidRPr="002E65A5">
        <w:rPr>
          <w:rFonts w:ascii="Times New Roman" w:eastAsia="Times New Roman" w:hAnsi="Times New Roman" w:cs="Times New Roman"/>
          <w:sz w:val="24"/>
          <w:szCs w:val="24"/>
          <w:lang w:val="en-US"/>
        </w:rPr>
        <w:t>Va</w:t>
      </w:r>
      <w:proofErr w:type="spellEnd"/>
      <w:r w:rsidRPr="002E65A5">
        <w:rPr>
          <w:rFonts w:ascii="Times New Roman" w:eastAsia="Times New Roman" w:hAnsi="Times New Roman" w:cs="Times New Roman"/>
          <w:sz w:val="24"/>
          <w:szCs w:val="24"/>
          <w:lang w:val="en-US"/>
        </w:rPr>
        <w:t>), government effectiveness (Ge) and rule of law (</w:t>
      </w:r>
      <w:proofErr w:type="spellStart"/>
      <w:r w:rsidRPr="002E65A5">
        <w:rPr>
          <w:rFonts w:ascii="Times New Roman" w:eastAsia="Times New Roman" w:hAnsi="Times New Roman" w:cs="Times New Roman"/>
          <w:sz w:val="24"/>
          <w:szCs w:val="24"/>
          <w:lang w:val="en-US"/>
        </w:rPr>
        <w:t>Rl</w:t>
      </w:r>
      <w:proofErr w:type="spellEnd"/>
      <w:r w:rsidRPr="002E65A5">
        <w:rPr>
          <w:rFonts w:ascii="Times New Roman" w:eastAsia="Times New Roman" w:hAnsi="Times New Roman" w:cs="Times New Roman"/>
          <w:sz w:val="24"/>
          <w:szCs w:val="24"/>
          <w:lang w:val="en-US"/>
        </w:rPr>
        <w:t>). Variable definitions, expected signs and sources are presented in Appendix Table A1. They will be introduced individually in the models, as these indicators are highly correlated with each other (see table A3 in appendix).</w:t>
      </w:r>
    </w:p>
    <w:p w14:paraId="3AA6740B" w14:textId="77777777" w:rsidR="00754D8B" w:rsidRPr="002E65A5" w:rsidRDefault="00754D8B"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Graph 3 shows the evolution of the level of institutional quality in SSA countries over the period from 2002 to 2018. It can be seen that perceptions of corruption control, political stability, voice and accountability and government effectiveness in SSA have declined since 2011, and the trend is very pronounced in 2013. This means that citizens have less trust in their leaders and institutions, are more exposed to violence and conflict, have fewer opportunities to express their opinions and political choices, and enjoy fewer quality public services. Perceptions of political stability and government effectiveness were high in 2006 but very low in 2014. This means that there has been a significant deterioration in these aspects of governance between these two dates, perhaps linked to political or economic crises in some of the region's countries. Similarly, the quality of regulation and the rule of law were high in 2011 and 2015 respectively, after which there was downward pressure. This means that the government has become less effective at regulating the market and the environment, and that the judicial system has become less independent and efficient. The overall quality of institutions fluctuates between -0.6 and -0.5 over the entire study period. This means that there has been neither a significant improvement nor a major deterioration in the average level of governance in SSA. The region has failed to converge towards higher international standards of good governance.</w:t>
      </w:r>
    </w:p>
    <w:p w14:paraId="1EBEABA1" w14:textId="77777777" w:rsidR="00F276CA" w:rsidRPr="002E65A5" w:rsidRDefault="00F276CA"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 xml:space="preserve">Figure 3: </w:t>
      </w:r>
      <w:r w:rsidRPr="002E65A5">
        <w:rPr>
          <w:rFonts w:ascii="Times New Roman" w:eastAsia="Times New Roman" w:hAnsi="Times New Roman" w:cs="Times New Roman"/>
          <w:sz w:val="24"/>
          <w:szCs w:val="24"/>
          <w:lang w:val="en-US"/>
        </w:rPr>
        <w:t>Trends in institutional quality indicators in SSA, 2002-2018.</w:t>
      </w:r>
    </w:p>
    <w:p w14:paraId="13CB0CF8" w14:textId="77777777" w:rsidR="00F276CA" w:rsidRPr="00FE77B1" w:rsidRDefault="00532199" w:rsidP="00FE77B1">
      <w:pPr>
        <w:spacing w:after="0" w:line="360" w:lineRule="auto"/>
        <w:jc w:val="both"/>
        <w:rPr>
          <w:rFonts w:ascii="Times New Roman" w:eastAsia="Times New Roman" w:hAnsi="Times New Roman" w:cs="Times New Roman"/>
          <w:sz w:val="24"/>
          <w:szCs w:val="24"/>
        </w:rPr>
      </w:pPr>
      <w:r w:rsidRPr="00532199">
        <w:rPr>
          <w:rFonts w:ascii="Times New Roman" w:eastAsia="Times New Roman" w:hAnsi="Times New Roman" w:cs="Times New Roman"/>
          <w:noProof/>
          <w:sz w:val="24"/>
          <w:szCs w:val="24"/>
          <w:lang w:eastAsia="fr-FR"/>
        </w:rPr>
        <w:lastRenderedPageBreak/>
        <w:drawing>
          <wp:inline distT="0" distB="0" distL="0" distR="0" wp14:anchorId="39BF50E0" wp14:editId="7B8E74C4">
            <wp:extent cx="6060559" cy="365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5188" cy="3666429"/>
                    </a:xfrm>
                    <a:prstGeom prst="rect">
                      <a:avLst/>
                    </a:prstGeom>
                    <a:noFill/>
                    <a:ln>
                      <a:noFill/>
                    </a:ln>
                  </pic:spPr>
                </pic:pic>
              </a:graphicData>
            </a:graphic>
          </wp:inline>
        </w:drawing>
      </w:r>
    </w:p>
    <w:p w14:paraId="6FBD3286" w14:textId="77777777" w:rsidR="00F276CA" w:rsidRPr="002E65A5" w:rsidRDefault="00F276C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b/>
          <w:sz w:val="24"/>
          <w:szCs w:val="24"/>
          <w:u w:val="single"/>
          <w:lang w:val="en-US"/>
        </w:rPr>
        <w:t>Source:</w:t>
      </w:r>
      <w:r w:rsidRPr="002E65A5">
        <w:rPr>
          <w:rFonts w:ascii="Times New Roman" w:eastAsia="Times New Roman" w:hAnsi="Times New Roman" w:cs="Times New Roman"/>
          <w:sz w:val="24"/>
          <w:szCs w:val="24"/>
          <w:lang w:val="en-US"/>
        </w:rPr>
        <w:t xml:space="preserve"> authors based on World Bank WGI data (2022a)</w:t>
      </w:r>
    </w:p>
    <w:p w14:paraId="484833DE" w14:textId="77777777" w:rsidR="00F276CA" w:rsidRPr="002E65A5" w:rsidRDefault="00F276C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The quadrants in graph 4 show us the correlation between institutional quality indicators (IQI) and illicit financial flows over the study period from 2002 to 2018. </w:t>
      </w:r>
    </w:p>
    <w:p w14:paraId="14FAA8CA" w14:textId="77777777" w:rsidR="00F276CA" w:rsidRPr="002E65A5" w:rsidRDefault="00F276C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Corruption control (quadrant a) has a negative correlation with IFF (r = -0.68). This means that the more a country or region combats corruption and abuse of power, the lower the FFI. This may be explained by the fact that controlling corruption reduces the possibility of embezzlement of public funds, bribery or nepotism, which are major sources of FFI.</w:t>
      </w:r>
    </w:p>
    <w:p w14:paraId="6F29F864" w14:textId="77777777" w:rsidR="00F276CA" w:rsidRPr="002E65A5" w:rsidRDefault="00F276C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Government efficiency (quadrant b) has a positive correlation with FFI (r = 0.55). This means that the more effective and credible a government is in its public policies, the higher the FFI. This can be explained by the fact that government efficiency increases tax collection capacity, which encourages certain economic players to conceal or relocate their income to avoid tax pressure.</w:t>
      </w:r>
    </w:p>
    <w:p w14:paraId="382AF835" w14:textId="77777777" w:rsidR="00B86B08" w:rsidRPr="002E65A5" w:rsidRDefault="00B86B08"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 xml:space="preserve">Figure 4: </w:t>
      </w:r>
      <w:r w:rsidRPr="002E65A5">
        <w:rPr>
          <w:rFonts w:ascii="Times New Roman" w:eastAsia="Times New Roman" w:hAnsi="Times New Roman" w:cs="Times New Roman"/>
          <w:sz w:val="24"/>
          <w:szCs w:val="24"/>
          <w:lang w:val="en-US"/>
        </w:rPr>
        <w:t>Correlation between FFI and institutional indicators, 2002-2018</w:t>
      </w:r>
    </w:p>
    <w:p w14:paraId="6380E809" w14:textId="77777777" w:rsidR="00B86B08" w:rsidRPr="00FE77B1" w:rsidRDefault="00532199" w:rsidP="00FE77B1">
      <w:pPr>
        <w:spacing w:after="0" w:line="360" w:lineRule="auto"/>
        <w:jc w:val="both"/>
        <w:rPr>
          <w:rFonts w:ascii="Times New Roman" w:eastAsia="Times New Roman" w:hAnsi="Times New Roman" w:cs="Times New Roman"/>
          <w:sz w:val="24"/>
          <w:szCs w:val="24"/>
        </w:rPr>
      </w:pPr>
      <w:r w:rsidRPr="00133B3E">
        <w:rPr>
          <w:noProof/>
          <w:lang w:eastAsia="fr-FR"/>
        </w:rPr>
        <w:lastRenderedPageBreak/>
        <w:drawing>
          <wp:inline distT="0" distB="0" distL="0" distR="0" wp14:anchorId="232289C7" wp14:editId="7F0C5375">
            <wp:extent cx="6251945" cy="3657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54690" cy="3659206"/>
                    </a:xfrm>
                    <a:prstGeom prst="rect">
                      <a:avLst/>
                    </a:prstGeom>
                    <a:noFill/>
                    <a:ln>
                      <a:noFill/>
                    </a:ln>
                  </pic:spPr>
                </pic:pic>
              </a:graphicData>
            </a:graphic>
          </wp:inline>
        </w:drawing>
      </w:r>
    </w:p>
    <w:p w14:paraId="635298DA" w14:textId="77777777" w:rsidR="00B86B08" w:rsidRPr="002E65A5" w:rsidRDefault="00B86B08"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b/>
          <w:sz w:val="24"/>
          <w:szCs w:val="24"/>
          <w:lang w:val="en-US"/>
        </w:rPr>
        <w:t>Source:</w:t>
      </w:r>
      <w:r w:rsidRPr="002E65A5">
        <w:rPr>
          <w:rFonts w:ascii="Times New Roman" w:eastAsia="Times New Roman" w:hAnsi="Times New Roman" w:cs="Times New Roman"/>
          <w:sz w:val="24"/>
          <w:szCs w:val="24"/>
          <w:lang w:val="en-US"/>
        </w:rPr>
        <w:t xml:space="preserve"> author based on GFI data (2019) and World Bank WGI (2022a)</w:t>
      </w:r>
    </w:p>
    <w:p w14:paraId="72BEDF80" w14:textId="77777777" w:rsidR="00B86B08" w:rsidRPr="002E65A5" w:rsidRDefault="00B86B08"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Regulatory quality (quadrant c) is positively correlated with FFI (r = 0.57). This means that the more regulations a government puts in place to encourage private sector development, the higher the FFI. This can be explained by the fact that the quality of regulation stimulates economic activity and international trade, which creates opportunities for price manipulation, false invoicing or the transfer of profits to tax havens.</w:t>
      </w:r>
    </w:p>
    <w:p w14:paraId="1F911874" w14:textId="77777777" w:rsidR="00B86B08" w:rsidRPr="002E65A5" w:rsidRDefault="00B86B08"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The rule of law (quadrant d) has a negative correlation with FFI (r = -0.66). This means that the more a country or region respects legal rules and protects property rights, the lower the FFI. This can be explained by the fact that the rule of law guarantees the efficiency and impartiality of the judicial system, which discourages illicit behavior and facilitates its punishment.</w:t>
      </w:r>
    </w:p>
    <w:p w14:paraId="1C63E3CC" w14:textId="77777777" w:rsidR="00541B62" w:rsidRPr="002E65A5" w:rsidRDefault="00541B62"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Political stability and absence of violence (quadrant f) has a negative correlation with FFI (r = -0.65). This means that the more stable and peaceful a country or region, the lower the FFI. This may be explained by the fact that political stability and the absence of violence promote legal certainty and compliance with contracts, which reduces the incentive to transfer capital illicitly to safer areas.</w:t>
      </w:r>
    </w:p>
    <w:p w14:paraId="3F26D1CA" w14:textId="77777777" w:rsidR="00541B62" w:rsidRPr="002E65A5" w:rsidRDefault="00541B62"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Citizen voice and responsibility (quadrant e) has a negative correlation with FFI (r = -0.67). This means that the more opportunities citizens have to participate in political life and make their voices heard, the lower the FFI. This may be explained by the fact that citizen participation </w:t>
      </w:r>
      <w:r w:rsidRPr="002E65A5">
        <w:rPr>
          <w:rFonts w:ascii="Times New Roman" w:eastAsia="Times New Roman" w:hAnsi="Times New Roman" w:cs="Times New Roman"/>
          <w:sz w:val="24"/>
          <w:szCs w:val="24"/>
          <w:lang w:val="en-US"/>
        </w:rPr>
        <w:lastRenderedPageBreak/>
        <w:t>enhances the transparency and accountability of those in power, thus limiting opportunities for corruption and tax evasion.</w:t>
      </w:r>
    </w:p>
    <w:p w14:paraId="4F4B1390" w14:textId="77777777" w:rsidR="00541B62" w:rsidRPr="002E65A5" w:rsidRDefault="00541B62"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Graph 5 shows that there is a negative linear relationship between FFI and institutional quality. Overall institutional quality is negatively associated with FFI. The graph also shows that Nigeria and South Africa appear to be special cases, as they lie far from the regression line that represents the general trend. Nigeria has a very high level of FFI (over 10% of GDP) and a very low level of institutional quality (less than -1). This can be explained by the fact that Nigeria is a country rich in natural resources, particularly oil, which are often the source of FFI in the form of smuggling, tax evasion or revenue detour. South Africa has a relatively low level of FFI (less than 5% of GDP) and a relatively high level of institutional quality (more than -0.5). This can be explained by the fact that South Africa is a more developed and diversified country than the average African country, with a more regulated and internationally integrated financial system.</w:t>
      </w:r>
    </w:p>
    <w:p w14:paraId="0E3A6BB5" w14:textId="77777777" w:rsidR="002F601A" w:rsidRPr="002E65A5" w:rsidRDefault="002F601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b/>
          <w:sz w:val="24"/>
          <w:szCs w:val="24"/>
          <w:lang w:val="en-US"/>
        </w:rPr>
        <w:t>Graph 5:</w:t>
      </w:r>
      <w:r w:rsidRPr="002E65A5">
        <w:rPr>
          <w:rFonts w:ascii="Times New Roman" w:eastAsia="Times New Roman" w:hAnsi="Times New Roman" w:cs="Times New Roman"/>
          <w:sz w:val="24"/>
          <w:szCs w:val="24"/>
          <w:lang w:val="en-US"/>
        </w:rPr>
        <w:t xml:space="preserve"> Correlation between institutional quality and FFI, 2002-2018</w:t>
      </w:r>
    </w:p>
    <w:p w14:paraId="7242C3E9" w14:textId="77777777" w:rsidR="002F601A" w:rsidRPr="00FE77B1" w:rsidRDefault="00B86449" w:rsidP="00FE77B1">
      <w:pPr>
        <w:spacing w:after="0" w:line="360" w:lineRule="auto"/>
        <w:jc w:val="both"/>
        <w:rPr>
          <w:rFonts w:ascii="Times New Roman" w:eastAsia="Times New Roman" w:hAnsi="Times New Roman" w:cs="Times New Roman"/>
          <w:sz w:val="24"/>
          <w:szCs w:val="24"/>
        </w:rPr>
      </w:pPr>
      <w:r w:rsidRPr="00B86449">
        <w:rPr>
          <w:rFonts w:ascii="Times New Roman" w:eastAsia="Times New Roman" w:hAnsi="Times New Roman" w:cs="Times New Roman"/>
          <w:noProof/>
          <w:sz w:val="24"/>
          <w:szCs w:val="24"/>
          <w:lang w:eastAsia="fr-FR"/>
        </w:rPr>
        <w:drawing>
          <wp:inline distT="0" distB="0" distL="0" distR="0" wp14:anchorId="16EAAA3D" wp14:editId="4391AE04">
            <wp:extent cx="6304915" cy="3125972"/>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4114" cy="3130533"/>
                    </a:xfrm>
                    <a:prstGeom prst="rect">
                      <a:avLst/>
                    </a:prstGeom>
                    <a:noFill/>
                    <a:ln>
                      <a:noFill/>
                    </a:ln>
                  </pic:spPr>
                </pic:pic>
              </a:graphicData>
            </a:graphic>
          </wp:inline>
        </w:drawing>
      </w:r>
    </w:p>
    <w:p w14:paraId="0662B497" w14:textId="77777777" w:rsidR="002F601A" w:rsidRPr="002E65A5" w:rsidRDefault="002F601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b/>
          <w:sz w:val="24"/>
          <w:szCs w:val="24"/>
          <w:u w:val="single"/>
          <w:lang w:val="en-US"/>
        </w:rPr>
        <w:t>Source:</w:t>
      </w:r>
      <w:r w:rsidRPr="002E65A5">
        <w:rPr>
          <w:rFonts w:ascii="Times New Roman" w:eastAsia="Times New Roman" w:hAnsi="Times New Roman" w:cs="Times New Roman"/>
          <w:sz w:val="24"/>
          <w:szCs w:val="24"/>
          <w:lang w:val="en-US"/>
        </w:rPr>
        <w:t xml:space="preserve"> author based on data from GFI (2019) and World Bank WGI (2022a)</w:t>
      </w:r>
    </w:p>
    <w:p w14:paraId="13B6AA8C" w14:textId="77777777" w:rsidR="002F601A" w:rsidRPr="002E65A5" w:rsidRDefault="002F601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In conclusion, Graphs 4 and 5 show that IQs are associated with FFIs in SSA. It also shows that the association between IQs is differentiated according to dimensions of institutional quality: it can be positive or negative. For example, voice and accountability, political stability, rule of law and control of corruption are negatively associated with FFI. These correlations are confirmed by Appendix Table A2.</w:t>
      </w:r>
    </w:p>
    <w:p w14:paraId="61B97E58"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2430ECBB" w14:textId="77777777" w:rsidR="001151AB" w:rsidRPr="002E65A5" w:rsidRDefault="001151AB"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lastRenderedPageBreak/>
        <w:t>4.1.3 Control variables</w:t>
      </w:r>
    </w:p>
    <w:p w14:paraId="03F697F5" w14:textId="77777777" w:rsidR="001151AB" w:rsidRPr="002E65A5" w:rsidRDefault="001151AB"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Control variables are selected on the basis of existing literature. These variables are total resource rents (</w:t>
      </w:r>
      <w:proofErr w:type="spellStart"/>
      <w:r w:rsidRPr="002E65A5">
        <w:rPr>
          <w:rFonts w:ascii="Times New Roman" w:eastAsia="Times New Roman" w:hAnsi="Times New Roman" w:cs="Times New Roman"/>
          <w:sz w:val="24"/>
          <w:szCs w:val="24"/>
          <w:lang w:val="en-US"/>
        </w:rPr>
        <w:t>TrN</w:t>
      </w:r>
      <w:proofErr w:type="spellEnd"/>
      <w:r w:rsidRPr="002E65A5">
        <w:rPr>
          <w:rFonts w:ascii="Times New Roman" w:eastAsia="Times New Roman" w:hAnsi="Times New Roman" w:cs="Times New Roman"/>
          <w:sz w:val="24"/>
          <w:szCs w:val="24"/>
          <w:lang w:val="en-US"/>
        </w:rPr>
        <w:t>), public debt (Debt), trade openness (</w:t>
      </w:r>
      <w:proofErr w:type="spellStart"/>
      <w:r w:rsidRPr="002E65A5">
        <w:rPr>
          <w:rFonts w:ascii="Times New Roman" w:eastAsia="Times New Roman" w:hAnsi="Times New Roman" w:cs="Times New Roman"/>
          <w:sz w:val="24"/>
          <w:szCs w:val="24"/>
          <w:lang w:val="en-US"/>
        </w:rPr>
        <w:t>Ouv</w:t>
      </w:r>
      <w:proofErr w:type="spellEnd"/>
      <w:r w:rsidRPr="002E65A5">
        <w:rPr>
          <w:rFonts w:ascii="Times New Roman" w:eastAsia="Times New Roman" w:hAnsi="Times New Roman" w:cs="Times New Roman"/>
          <w:sz w:val="24"/>
          <w:szCs w:val="24"/>
          <w:lang w:val="en-US"/>
        </w:rPr>
        <w:t>), financial sector rating (</w:t>
      </w:r>
      <w:proofErr w:type="spellStart"/>
      <w:r w:rsidRPr="002E65A5">
        <w:rPr>
          <w:rFonts w:ascii="Times New Roman" w:eastAsia="Times New Roman" w:hAnsi="Times New Roman" w:cs="Times New Roman"/>
          <w:sz w:val="24"/>
          <w:szCs w:val="24"/>
          <w:lang w:val="en-US"/>
        </w:rPr>
        <w:t>Nf</w:t>
      </w:r>
      <w:proofErr w:type="spellEnd"/>
      <w:r w:rsidRPr="002E65A5">
        <w:rPr>
          <w:rFonts w:ascii="Times New Roman" w:eastAsia="Times New Roman" w:hAnsi="Times New Roman" w:cs="Times New Roman"/>
          <w:sz w:val="24"/>
          <w:szCs w:val="24"/>
          <w:lang w:val="en-US"/>
        </w:rPr>
        <w:t>), inflation (Inf), exchange rate (</w:t>
      </w:r>
      <w:proofErr w:type="spellStart"/>
      <w:r w:rsidRPr="002E65A5">
        <w:rPr>
          <w:rFonts w:ascii="Times New Roman" w:eastAsia="Times New Roman" w:hAnsi="Times New Roman" w:cs="Times New Roman"/>
          <w:sz w:val="24"/>
          <w:szCs w:val="24"/>
          <w:lang w:val="en-US"/>
        </w:rPr>
        <w:t>eT</w:t>
      </w:r>
      <w:proofErr w:type="spellEnd"/>
      <w:r w:rsidRPr="002E65A5">
        <w:rPr>
          <w:rFonts w:ascii="Times New Roman" w:eastAsia="Times New Roman" w:hAnsi="Times New Roman" w:cs="Times New Roman"/>
          <w:sz w:val="24"/>
          <w:szCs w:val="24"/>
          <w:lang w:val="en-US"/>
        </w:rPr>
        <w:t>), and interest rate differential (Eri). Table 1 presents the descriptive statistics of the variables.</w:t>
      </w:r>
    </w:p>
    <w:p w14:paraId="26303333" w14:textId="77777777" w:rsidR="001151AB" w:rsidRPr="002E65A5" w:rsidRDefault="001151AB"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Table 1 shows that FFIs have a mean of US$2115.831 million, with a standard deviation of US$4782.534 million. This indicates that FFIs are widely dispersed around the mean, with minimum values of US$3.062 million and maximum values of US$30934.200 million. This suggests that there is considerable heterogeneity between countries in terms of FFI. Table 1 also shows that institutional quality has a mean of -0.563, with a standard deviation of 0.556. This means that institutional quality is low overall in the sample studied, with minimum values of -1.655 and maximum values of 0.932. This implies that most countries have problems with corruption, government effectiveness, citizen voice and accountability, regulatory quality, rule of law or political stability. Furthermore, Table 1 shows that trade openness has a mean of 63.351% of GDP, with a standard deviation of 29.127%. This means that trade openness is relatively high in the sample, with minimum values of 20.723% of GDP and maximum values of 165.059% of GDP. This indicates that the countries are moderately integrated into international trade. Table 1 also shows that public debt has a mean of 18.730 (in logarithm), with a standard deviation of 1.871. This means that public debt is quite high in the sample, with minimum values of 13.290 (in logarithm) and maximum values of 24.057 (in logarithm). This implies that countries have significant external financing needs. Finally, it shows that the other explanatory variables have varying means and standard deviations from case to case. For example, resource rents have a mean of 9.141% of GDP and a standard deviation of 8.698% of GDP; credit ratings have a mean of 3.098 and a standard deviation of 0.472; inflation has a mean of 6.468% and a standard deviation of 9.259%; the exchange rate has a mean of 701.341 and a standard deviation of 1106.231; and the interest rate spread has a mean of 6% and a standard deviation of 10.054%. These variables can have varying effects on FFIs, depending on whether they act as push or pull factors for FFIs.</w:t>
      </w:r>
    </w:p>
    <w:p w14:paraId="2228F0EA"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17AEFC21"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2F0B3D87"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5D443F14"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1E34D6B5"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6C1D9B91"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46E60442" w14:textId="77777777" w:rsidR="00A92EB6" w:rsidRPr="002E65A5" w:rsidRDefault="00A92EB6" w:rsidP="00FE77B1">
      <w:pPr>
        <w:spacing w:after="0" w:line="360" w:lineRule="auto"/>
        <w:jc w:val="both"/>
        <w:rPr>
          <w:rFonts w:ascii="Times New Roman" w:eastAsia="Times New Roman" w:hAnsi="Times New Roman" w:cs="Times New Roman"/>
          <w:sz w:val="24"/>
          <w:szCs w:val="24"/>
          <w:lang w:val="en-US"/>
        </w:rPr>
      </w:pPr>
    </w:p>
    <w:p w14:paraId="013E381D" w14:textId="77777777" w:rsidR="00AD00F5" w:rsidRPr="00FE77B1" w:rsidRDefault="00AD00F5" w:rsidP="00FE77B1">
      <w:pPr>
        <w:spacing w:after="0" w:line="360" w:lineRule="auto"/>
        <w:jc w:val="both"/>
        <w:rPr>
          <w:rFonts w:ascii="Times New Roman" w:eastAsia="Times New Roman" w:hAnsi="Times New Roman" w:cs="Times New Roman"/>
          <w:b/>
          <w:sz w:val="24"/>
          <w:szCs w:val="24"/>
        </w:rPr>
      </w:pPr>
      <w:r w:rsidRPr="00FE77B1">
        <w:rPr>
          <w:rFonts w:ascii="Times New Roman" w:eastAsia="Times New Roman" w:hAnsi="Times New Roman" w:cs="Times New Roman"/>
          <w:b/>
          <w:sz w:val="24"/>
          <w:szCs w:val="24"/>
        </w:rPr>
        <w:t xml:space="preserve">Table </w:t>
      </w:r>
      <w:proofErr w:type="gramStart"/>
      <w:r w:rsidRPr="00FE77B1">
        <w:rPr>
          <w:rFonts w:ascii="Times New Roman" w:eastAsia="Times New Roman" w:hAnsi="Times New Roman" w:cs="Times New Roman"/>
          <w:b/>
          <w:sz w:val="24"/>
          <w:szCs w:val="24"/>
        </w:rPr>
        <w:t>1:</w:t>
      </w:r>
      <w:proofErr w:type="gramEnd"/>
      <w:r w:rsidRPr="00FE77B1">
        <w:rPr>
          <w:rFonts w:ascii="Times New Roman" w:eastAsia="Times New Roman" w:hAnsi="Times New Roman" w:cs="Times New Roman"/>
          <w:b/>
          <w:sz w:val="24"/>
          <w:szCs w:val="24"/>
        </w:rPr>
        <w:t xml:space="preserve"> Descriptive </w:t>
      </w:r>
      <w:proofErr w:type="spellStart"/>
      <w:r w:rsidRPr="00FE77B1">
        <w:rPr>
          <w:rFonts w:ascii="Times New Roman" w:eastAsia="Times New Roman" w:hAnsi="Times New Roman" w:cs="Times New Roman"/>
          <w:b/>
          <w:sz w:val="24"/>
          <w:szCs w:val="24"/>
        </w:rPr>
        <w:t>statistics</w:t>
      </w:r>
      <w:proofErr w:type="spellEnd"/>
      <w:r w:rsidRPr="00FE77B1">
        <w:rPr>
          <w:rFonts w:ascii="Times New Roman" w:eastAsia="Times New Roman" w:hAnsi="Times New Roman" w:cs="Times New Roman"/>
          <w:b/>
          <w:sz w:val="24"/>
          <w:szCs w:val="24"/>
        </w:rPr>
        <w:t>, 2002-2018</w:t>
      </w:r>
    </w:p>
    <w:tbl>
      <w:tblPr>
        <w:tblW w:w="10048" w:type="dxa"/>
        <w:tblInd w:w="112" w:type="dxa"/>
        <w:tblLayout w:type="fixed"/>
        <w:tblCellMar>
          <w:left w:w="0" w:type="dxa"/>
          <w:right w:w="0" w:type="dxa"/>
        </w:tblCellMar>
        <w:tblLook w:val="0000" w:firstRow="0" w:lastRow="0" w:firstColumn="0" w:lastColumn="0" w:noHBand="0" w:noVBand="0"/>
      </w:tblPr>
      <w:tblGrid>
        <w:gridCol w:w="3882"/>
        <w:gridCol w:w="1299"/>
        <w:gridCol w:w="1269"/>
        <w:gridCol w:w="1269"/>
        <w:gridCol w:w="1051"/>
        <w:gridCol w:w="1278"/>
      </w:tblGrid>
      <w:tr w:rsidR="00276D26" w:rsidRPr="00FE77B1" w14:paraId="1E2F378D" w14:textId="77777777" w:rsidTr="00276D26">
        <w:trPr>
          <w:trHeight w:hRule="exact" w:val="306"/>
        </w:trPr>
        <w:tc>
          <w:tcPr>
            <w:tcW w:w="3882" w:type="dxa"/>
            <w:tcBorders>
              <w:top w:val="single" w:sz="4" w:space="0" w:color="auto"/>
              <w:left w:val="none" w:sz="6" w:space="0" w:color="auto"/>
              <w:bottom w:val="none" w:sz="6" w:space="0" w:color="auto"/>
              <w:right w:val="none" w:sz="6" w:space="0" w:color="auto"/>
            </w:tcBorders>
          </w:tcPr>
          <w:p w14:paraId="4AFB65BC" w14:textId="77777777" w:rsidR="00276D26" w:rsidRPr="00FE77B1" w:rsidRDefault="00276D26" w:rsidP="00FE77B1">
            <w:pPr>
              <w:spacing w:line="360" w:lineRule="auto"/>
              <w:jc w:val="both"/>
              <w:rPr>
                <w:rFonts w:ascii="Times New Roman" w:hAnsi="Times New Roman" w:cs="Times New Roman"/>
                <w:sz w:val="24"/>
                <w:szCs w:val="24"/>
              </w:rPr>
            </w:pPr>
            <w:r w:rsidRPr="00FE77B1">
              <w:rPr>
                <w:rFonts w:ascii="Times New Roman" w:hAnsi="Times New Roman" w:cs="Times New Roman"/>
                <w:sz w:val="24"/>
                <w:szCs w:val="24"/>
              </w:rPr>
              <w:t>Variables</w:t>
            </w:r>
          </w:p>
        </w:tc>
        <w:tc>
          <w:tcPr>
            <w:tcW w:w="1299" w:type="dxa"/>
            <w:tcBorders>
              <w:top w:val="single" w:sz="4" w:space="0" w:color="auto"/>
              <w:left w:val="none" w:sz="6" w:space="0" w:color="auto"/>
              <w:bottom w:val="none" w:sz="6" w:space="0" w:color="auto"/>
              <w:right w:val="none" w:sz="6" w:space="0" w:color="auto"/>
            </w:tcBorders>
          </w:tcPr>
          <w:p w14:paraId="297AB5CA" w14:textId="77777777" w:rsidR="00276D26" w:rsidRPr="00FE77B1" w:rsidRDefault="00276D26" w:rsidP="00FE77B1">
            <w:pPr>
              <w:spacing w:line="360" w:lineRule="auto"/>
              <w:jc w:val="both"/>
              <w:rPr>
                <w:rFonts w:ascii="Times New Roman" w:hAnsi="Times New Roman" w:cs="Times New Roman"/>
                <w:sz w:val="24"/>
                <w:szCs w:val="24"/>
              </w:rPr>
            </w:pPr>
            <w:r w:rsidRPr="00FE77B1">
              <w:rPr>
                <w:rFonts w:ascii="Times New Roman" w:hAnsi="Times New Roman" w:cs="Times New Roman"/>
                <w:sz w:val="24"/>
                <w:szCs w:val="24"/>
              </w:rPr>
              <w:t>Obs</w:t>
            </w:r>
          </w:p>
        </w:tc>
        <w:tc>
          <w:tcPr>
            <w:tcW w:w="1269" w:type="dxa"/>
            <w:tcBorders>
              <w:top w:val="single" w:sz="4" w:space="0" w:color="auto"/>
              <w:left w:val="none" w:sz="6" w:space="0" w:color="auto"/>
              <w:bottom w:val="none" w:sz="6" w:space="0" w:color="auto"/>
              <w:right w:val="none" w:sz="6" w:space="0" w:color="auto"/>
            </w:tcBorders>
          </w:tcPr>
          <w:p w14:paraId="639CD92D" w14:textId="77777777" w:rsidR="00276D26" w:rsidRPr="00FE77B1" w:rsidRDefault="00276D26" w:rsidP="00FE77B1">
            <w:pPr>
              <w:spacing w:line="360" w:lineRule="auto"/>
              <w:jc w:val="both"/>
              <w:rPr>
                <w:rFonts w:ascii="Times New Roman" w:hAnsi="Times New Roman" w:cs="Times New Roman"/>
                <w:sz w:val="24"/>
                <w:szCs w:val="24"/>
              </w:rPr>
            </w:pPr>
            <w:proofErr w:type="spellStart"/>
            <w:r w:rsidRPr="00FE77B1">
              <w:rPr>
                <w:rFonts w:ascii="Times New Roman" w:hAnsi="Times New Roman" w:cs="Times New Roman"/>
                <w:sz w:val="24"/>
                <w:szCs w:val="24"/>
              </w:rPr>
              <w:t>Avg</w:t>
            </w:r>
            <w:proofErr w:type="spellEnd"/>
          </w:p>
        </w:tc>
        <w:tc>
          <w:tcPr>
            <w:tcW w:w="1269" w:type="dxa"/>
            <w:tcBorders>
              <w:top w:val="single" w:sz="4" w:space="0" w:color="auto"/>
              <w:left w:val="none" w:sz="6" w:space="0" w:color="auto"/>
              <w:bottom w:val="none" w:sz="6" w:space="0" w:color="auto"/>
              <w:right w:val="none" w:sz="6" w:space="0" w:color="auto"/>
            </w:tcBorders>
          </w:tcPr>
          <w:p w14:paraId="1344888A" w14:textId="77777777" w:rsidR="00276D26" w:rsidRPr="00FE77B1" w:rsidRDefault="00276D26" w:rsidP="00FE77B1">
            <w:pPr>
              <w:spacing w:line="360" w:lineRule="auto"/>
              <w:jc w:val="both"/>
              <w:rPr>
                <w:rFonts w:ascii="Times New Roman" w:hAnsi="Times New Roman" w:cs="Times New Roman"/>
                <w:sz w:val="24"/>
                <w:szCs w:val="24"/>
              </w:rPr>
            </w:pPr>
            <w:r w:rsidRPr="00FE77B1">
              <w:rPr>
                <w:rFonts w:ascii="Times New Roman" w:hAnsi="Times New Roman" w:cs="Times New Roman"/>
                <w:sz w:val="24"/>
                <w:szCs w:val="24"/>
              </w:rPr>
              <w:t>Standard</w:t>
            </w:r>
          </w:p>
        </w:tc>
        <w:tc>
          <w:tcPr>
            <w:tcW w:w="1051" w:type="dxa"/>
            <w:tcBorders>
              <w:top w:val="single" w:sz="4" w:space="0" w:color="auto"/>
              <w:left w:val="none" w:sz="6" w:space="0" w:color="auto"/>
              <w:bottom w:val="none" w:sz="6" w:space="0" w:color="auto"/>
              <w:right w:val="none" w:sz="6" w:space="0" w:color="auto"/>
            </w:tcBorders>
          </w:tcPr>
          <w:p w14:paraId="4736CCE8" w14:textId="77777777" w:rsidR="00276D26" w:rsidRPr="00FE77B1" w:rsidRDefault="00276D26" w:rsidP="00FE77B1">
            <w:pPr>
              <w:spacing w:line="360" w:lineRule="auto"/>
              <w:jc w:val="both"/>
              <w:rPr>
                <w:rFonts w:ascii="Times New Roman" w:hAnsi="Times New Roman" w:cs="Times New Roman"/>
                <w:sz w:val="24"/>
                <w:szCs w:val="24"/>
              </w:rPr>
            </w:pPr>
            <w:r w:rsidRPr="00FE77B1">
              <w:rPr>
                <w:rFonts w:ascii="Times New Roman" w:hAnsi="Times New Roman" w:cs="Times New Roman"/>
                <w:sz w:val="24"/>
                <w:szCs w:val="24"/>
              </w:rPr>
              <w:t>Variables</w:t>
            </w:r>
          </w:p>
        </w:tc>
        <w:tc>
          <w:tcPr>
            <w:tcW w:w="1278" w:type="dxa"/>
            <w:tcBorders>
              <w:top w:val="single" w:sz="4" w:space="0" w:color="auto"/>
              <w:left w:val="none" w:sz="6" w:space="0" w:color="auto"/>
              <w:bottom w:val="none" w:sz="6" w:space="0" w:color="auto"/>
              <w:right w:val="none" w:sz="6" w:space="0" w:color="auto"/>
            </w:tcBorders>
          </w:tcPr>
          <w:p w14:paraId="1C5FB1A8" w14:textId="77777777" w:rsidR="00276D26" w:rsidRPr="00FE77B1" w:rsidRDefault="00276D26" w:rsidP="00FE77B1">
            <w:pPr>
              <w:spacing w:line="360" w:lineRule="auto"/>
              <w:jc w:val="both"/>
              <w:rPr>
                <w:rFonts w:ascii="Times New Roman" w:hAnsi="Times New Roman" w:cs="Times New Roman"/>
                <w:sz w:val="24"/>
                <w:szCs w:val="24"/>
              </w:rPr>
            </w:pPr>
            <w:r w:rsidRPr="00FE77B1">
              <w:rPr>
                <w:rFonts w:ascii="Times New Roman" w:hAnsi="Times New Roman" w:cs="Times New Roman"/>
                <w:sz w:val="24"/>
                <w:szCs w:val="24"/>
              </w:rPr>
              <w:t>Obs</w:t>
            </w:r>
          </w:p>
        </w:tc>
      </w:tr>
      <w:tr w:rsidR="00276D26" w:rsidRPr="00FE77B1" w14:paraId="400E8AC4" w14:textId="77777777" w:rsidTr="00276D26">
        <w:trPr>
          <w:trHeight w:hRule="exact" w:val="306"/>
        </w:trPr>
        <w:tc>
          <w:tcPr>
            <w:tcW w:w="3882" w:type="dxa"/>
            <w:tcBorders>
              <w:top w:val="none" w:sz="6" w:space="0" w:color="auto"/>
              <w:left w:val="none" w:sz="6" w:space="0" w:color="auto"/>
              <w:bottom w:val="none" w:sz="6" w:space="0" w:color="auto"/>
              <w:right w:val="none" w:sz="6" w:space="0" w:color="auto"/>
            </w:tcBorders>
          </w:tcPr>
          <w:p w14:paraId="1472D492" w14:textId="77777777" w:rsidR="00276D26" w:rsidRPr="00FE77B1" w:rsidRDefault="00276D26" w:rsidP="00FE77B1">
            <w:pPr>
              <w:pStyle w:val="TableParagraph"/>
              <w:kinsoku w:val="0"/>
              <w:overflowPunct w:val="0"/>
              <w:spacing w:line="360" w:lineRule="auto"/>
              <w:ind w:left="120"/>
              <w:jc w:val="both"/>
            </w:pPr>
            <w:proofErr w:type="spellStart"/>
            <w:r w:rsidRPr="00FE77B1">
              <w:t>Illicit</w:t>
            </w:r>
            <w:proofErr w:type="spellEnd"/>
            <w:r w:rsidRPr="00FE77B1">
              <w:t xml:space="preserve">   </w:t>
            </w:r>
            <w:proofErr w:type="spellStart"/>
            <w:proofErr w:type="gramStart"/>
            <w:r w:rsidRPr="00FE77B1">
              <w:t>financial</w:t>
            </w:r>
            <w:proofErr w:type="spellEnd"/>
            <w:r w:rsidRPr="00FE77B1">
              <w:t xml:space="preserve">  flows</w:t>
            </w:r>
            <w:proofErr w:type="gramEnd"/>
          </w:p>
        </w:tc>
        <w:tc>
          <w:tcPr>
            <w:tcW w:w="1299" w:type="dxa"/>
            <w:tcBorders>
              <w:top w:val="none" w:sz="6" w:space="0" w:color="auto"/>
              <w:left w:val="none" w:sz="6" w:space="0" w:color="auto"/>
              <w:bottom w:val="none" w:sz="6" w:space="0" w:color="auto"/>
              <w:right w:val="none" w:sz="6" w:space="0" w:color="auto"/>
            </w:tcBorders>
          </w:tcPr>
          <w:p w14:paraId="1451AF4C" w14:textId="77777777" w:rsidR="00276D26" w:rsidRPr="00FE77B1" w:rsidRDefault="00276D26" w:rsidP="00FE77B1">
            <w:pPr>
              <w:pStyle w:val="TableParagraph"/>
              <w:kinsoku w:val="0"/>
              <w:overflowPunct w:val="0"/>
              <w:spacing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1CBEAA50" w14:textId="77777777" w:rsidR="00276D26" w:rsidRPr="00FE77B1" w:rsidRDefault="00276D26" w:rsidP="00FE77B1">
            <w:pPr>
              <w:pStyle w:val="TableParagraph"/>
              <w:kinsoku w:val="0"/>
              <w:overflowPunct w:val="0"/>
              <w:spacing w:line="360" w:lineRule="auto"/>
              <w:ind w:left="180"/>
              <w:jc w:val="both"/>
            </w:pPr>
            <w:r w:rsidRPr="00FE77B1">
              <w:t>2115.831</w:t>
            </w:r>
          </w:p>
        </w:tc>
        <w:tc>
          <w:tcPr>
            <w:tcW w:w="1269" w:type="dxa"/>
            <w:tcBorders>
              <w:top w:val="none" w:sz="6" w:space="0" w:color="auto"/>
              <w:left w:val="none" w:sz="6" w:space="0" w:color="auto"/>
              <w:bottom w:val="none" w:sz="6" w:space="0" w:color="auto"/>
              <w:right w:val="none" w:sz="6" w:space="0" w:color="auto"/>
            </w:tcBorders>
          </w:tcPr>
          <w:p w14:paraId="59987F46" w14:textId="77777777" w:rsidR="00276D26" w:rsidRPr="00FE77B1" w:rsidRDefault="00276D26" w:rsidP="00FE77B1">
            <w:pPr>
              <w:pStyle w:val="TableParagraph"/>
              <w:kinsoku w:val="0"/>
              <w:overflowPunct w:val="0"/>
              <w:spacing w:line="360" w:lineRule="auto"/>
              <w:ind w:left="188"/>
              <w:jc w:val="both"/>
            </w:pPr>
            <w:r w:rsidRPr="00FE77B1">
              <w:t>4782.534</w:t>
            </w:r>
          </w:p>
        </w:tc>
        <w:tc>
          <w:tcPr>
            <w:tcW w:w="1051" w:type="dxa"/>
            <w:tcBorders>
              <w:top w:val="none" w:sz="6" w:space="0" w:color="auto"/>
              <w:left w:val="none" w:sz="6" w:space="0" w:color="auto"/>
              <w:bottom w:val="none" w:sz="6" w:space="0" w:color="auto"/>
              <w:right w:val="none" w:sz="6" w:space="0" w:color="auto"/>
            </w:tcBorders>
          </w:tcPr>
          <w:p w14:paraId="4A5793D2" w14:textId="77777777" w:rsidR="00276D26" w:rsidRPr="00FE77B1" w:rsidRDefault="00276D26" w:rsidP="00FE77B1">
            <w:pPr>
              <w:pStyle w:val="TableParagraph"/>
              <w:kinsoku w:val="0"/>
              <w:overflowPunct w:val="0"/>
              <w:spacing w:line="360" w:lineRule="auto"/>
              <w:ind w:left="180"/>
              <w:jc w:val="both"/>
            </w:pPr>
            <w:r w:rsidRPr="00FE77B1">
              <w:t>3.062</w:t>
            </w:r>
          </w:p>
        </w:tc>
        <w:tc>
          <w:tcPr>
            <w:tcW w:w="1278" w:type="dxa"/>
            <w:tcBorders>
              <w:top w:val="none" w:sz="6" w:space="0" w:color="auto"/>
              <w:left w:val="none" w:sz="6" w:space="0" w:color="auto"/>
              <w:bottom w:val="none" w:sz="6" w:space="0" w:color="auto"/>
              <w:right w:val="none" w:sz="6" w:space="0" w:color="auto"/>
            </w:tcBorders>
          </w:tcPr>
          <w:p w14:paraId="1CCEAEA4" w14:textId="77777777" w:rsidR="00276D26" w:rsidRPr="00FE77B1" w:rsidRDefault="00276D26" w:rsidP="00FE77B1">
            <w:pPr>
              <w:pStyle w:val="TableParagraph"/>
              <w:kinsoku w:val="0"/>
              <w:overflowPunct w:val="0"/>
              <w:spacing w:line="360" w:lineRule="auto"/>
              <w:ind w:left="120"/>
              <w:jc w:val="both"/>
            </w:pPr>
            <w:r w:rsidRPr="00FE77B1">
              <w:t>30934.200</w:t>
            </w:r>
          </w:p>
        </w:tc>
      </w:tr>
      <w:tr w:rsidR="00276D26" w:rsidRPr="00FE77B1" w14:paraId="5D7C1222" w14:textId="77777777" w:rsidTr="00276D26">
        <w:trPr>
          <w:trHeight w:hRule="exact" w:val="338"/>
        </w:trPr>
        <w:tc>
          <w:tcPr>
            <w:tcW w:w="3882" w:type="dxa"/>
            <w:tcBorders>
              <w:top w:val="none" w:sz="6" w:space="0" w:color="auto"/>
              <w:left w:val="none" w:sz="6" w:space="0" w:color="auto"/>
              <w:bottom w:val="none" w:sz="6" w:space="0" w:color="auto"/>
              <w:right w:val="none" w:sz="6" w:space="0" w:color="auto"/>
            </w:tcBorders>
          </w:tcPr>
          <w:p w14:paraId="08EE5C18" w14:textId="77777777" w:rsidR="00276D26" w:rsidRPr="00FE77B1" w:rsidRDefault="00276D26" w:rsidP="00FE77B1">
            <w:pPr>
              <w:pStyle w:val="TableParagraph"/>
              <w:kinsoku w:val="0"/>
              <w:overflowPunct w:val="0"/>
              <w:spacing w:before="22" w:line="360" w:lineRule="auto"/>
              <w:ind w:left="120"/>
              <w:jc w:val="both"/>
            </w:pPr>
            <w:proofErr w:type="spellStart"/>
            <w:proofErr w:type="gramStart"/>
            <w:r w:rsidRPr="00FE77B1">
              <w:t>Institutional</w:t>
            </w:r>
            <w:proofErr w:type="spellEnd"/>
            <w:r w:rsidRPr="00FE77B1">
              <w:t xml:space="preserve">  </w:t>
            </w:r>
            <w:proofErr w:type="spellStart"/>
            <w:r w:rsidRPr="00FE77B1">
              <w:t>quality</w:t>
            </w:r>
            <w:proofErr w:type="spellEnd"/>
            <w:proofErr w:type="gramEnd"/>
          </w:p>
        </w:tc>
        <w:tc>
          <w:tcPr>
            <w:tcW w:w="1299" w:type="dxa"/>
            <w:tcBorders>
              <w:top w:val="none" w:sz="6" w:space="0" w:color="auto"/>
              <w:left w:val="none" w:sz="6" w:space="0" w:color="auto"/>
              <w:bottom w:val="none" w:sz="6" w:space="0" w:color="auto"/>
              <w:right w:val="none" w:sz="6" w:space="0" w:color="auto"/>
            </w:tcBorders>
          </w:tcPr>
          <w:p w14:paraId="3B4FC4DC" w14:textId="77777777" w:rsidR="00276D26" w:rsidRPr="00FE77B1" w:rsidRDefault="00276D26" w:rsidP="00FE77B1">
            <w:pPr>
              <w:pStyle w:val="TableParagraph"/>
              <w:kinsoku w:val="0"/>
              <w:overflowPunct w:val="0"/>
              <w:spacing w:before="22"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7E3FF1FA" w14:textId="77777777" w:rsidR="00276D26" w:rsidRPr="00FE77B1" w:rsidRDefault="00276D26" w:rsidP="00FE77B1">
            <w:pPr>
              <w:pStyle w:val="TableParagraph"/>
              <w:kinsoku w:val="0"/>
              <w:overflowPunct w:val="0"/>
              <w:spacing w:before="22" w:line="360" w:lineRule="auto"/>
              <w:ind w:left="180"/>
              <w:jc w:val="both"/>
            </w:pPr>
            <w:r w:rsidRPr="00FE77B1">
              <w:t>-0.563</w:t>
            </w:r>
          </w:p>
        </w:tc>
        <w:tc>
          <w:tcPr>
            <w:tcW w:w="1269" w:type="dxa"/>
            <w:tcBorders>
              <w:top w:val="none" w:sz="6" w:space="0" w:color="auto"/>
              <w:left w:val="none" w:sz="6" w:space="0" w:color="auto"/>
              <w:bottom w:val="none" w:sz="6" w:space="0" w:color="auto"/>
              <w:right w:val="none" w:sz="6" w:space="0" w:color="auto"/>
            </w:tcBorders>
          </w:tcPr>
          <w:p w14:paraId="7632FDA7" w14:textId="77777777" w:rsidR="00276D26" w:rsidRPr="00FE77B1" w:rsidRDefault="00276D26" w:rsidP="00FE77B1">
            <w:pPr>
              <w:pStyle w:val="TableParagraph"/>
              <w:kinsoku w:val="0"/>
              <w:overflowPunct w:val="0"/>
              <w:spacing w:before="22" w:line="360" w:lineRule="auto"/>
              <w:ind w:left="188"/>
              <w:jc w:val="both"/>
            </w:pPr>
            <w:r w:rsidRPr="00FE77B1">
              <w:t>0.556</w:t>
            </w:r>
          </w:p>
        </w:tc>
        <w:tc>
          <w:tcPr>
            <w:tcW w:w="1051" w:type="dxa"/>
            <w:tcBorders>
              <w:top w:val="none" w:sz="6" w:space="0" w:color="auto"/>
              <w:left w:val="none" w:sz="6" w:space="0" w:color="auto"/>
              <w:bottom w:val="none" w:sz="6" w:space="0" w:color="auto"/>
              <w:right w:val="none" w:sz="6" w:space="0" w:color="auto"/>
            </w:tcBorders>
          </w:tcPr>
          <w:p w14:paraId="1D39D6FF" w14:textId="77777777" w:rsidR="00276D26" w:rsidRPr="00FE77B1" w:rsidRDefault="00276D26" w:rsidP="00FE77B1">
            <w:pPr>
              <w:pStyle w:val="TableParagraph"/>
              <w:kinsoku w:val="0"/>
              <w:overflowPunct w:val="0"/>
              <w:spacing w:before="22" w:line="360" w:lineRule="auto"/>
              <w:ind w:left="180"/>
              <w:jc w:val="both"/>
            </w:pPr>
            <w:r w:rsidRPr="00FE77B1">
              <w:t>-1.655</w:t>
            </w:r>
          </w:p>
        </w:tc>
        <w:tc>
          <w:tcPr>
            <w:tcW w:w="1278" w:type="dxa"/>
            <w:tcBorders>
              <w:top w:val="none" w:sz="6" w:space="0" w:color="auto"/>
              <w:left w:val="none" w:sz="6" w:space="0" w:color="auto"/>
              <w:bottom w:val="none" w:sz="6" w:space="0" w:color="auto"/>
              <w:right w:val="none" w:sz="6" w:space="0" w:color="auto"/>
            </w:tcBorders>
          </w:tcPr>
          <w:p w14:paraId="4EF9BAB2" w14:textId="77777777" w:rsidR="00276D26" w:rsidRPr="00FE77B1" w:rsidRDefault="00276D26" w:rsidP="00FE77B1">
            <w:pPr>
              <w:pStyle w:val="TableParagraph"/>
              <w:kinsoku w:val="0"/>
              <w:overflowPunct w:val="0"/>
              <w:spacing w:before="22" w:line="360" w:lineRule="auto"/>
              <w:ind w:left="120"/>
              <w:jc w:val="both"/>
            </w:pPr>
            <w:r w:rsidRPr="00FE77B1">
              <w:t>0.932</w:t>
            </w:r>
          </w:p>
        </w:tc>
      </w:tr>
      <w:tr w:rsidR="00276D26" w:rsidRPr="00FE77B1" w14:paraId="4DF99486"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7BD08986" w14:textId="77777777" w:rsidR="00276D26" w:rsidRPr="00FE77B1" w:rsidRDefault="00276D26" w:rsidP="00FE77B1">
            <w:pPr>
              <w:pStyle w:val="TableParagraph"/>
              <w:kinsoku w:val="0"/>
              <w:overflowPunct w:val="0"/>
              <w:spacing w:before="14" w:line="360" w:lineRule="auto"/>
              <w:ind w:left="120"/>
              <w:jc w:val="both"/>
            </w:pPr>
            <w:proofErr w:type="spellStart"/>
            <w:proofErr w:type="gramStart"/>
            <w:r w:rsidRPr="00FE77B1">
              <w:t>Controlling</w:t>
            </w:r>
            <w:proofErr w:type="spellEnd"/>
            <w:r w:rsidRPr="00FE77B1">
              <w:t xml:space="preserve">  corruption</w:t>
            </w:r>
            <w:proofErr w:type="gramEnd"/>
          </w:p>
        </w:tc>
        <w:tc>
          <w:tcPr>
            <w:tcW w:w="1299" w:type="dxa"/>
            <w:tcBorders>
              <w:top w:val="none" w:sz="6" w:space="0" w:color="auto"/>
              <w:left w:val="none" w:sz="6" w:space="0" w:color="auto"/>
              <w:bottom w:val="none" w:sz="6" w:space="0" w:color="auto"/>
              <w:right w:val="none" w:sz="6" w:space="0" w:color="auto"/>
            </w:tcBorders>
          </w:tcPr>
          <w:p w14:paraId="0A38DE75"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42BADCE2" w14:textId="77777777" w:rsidR="00276D26" w:rsidRPr="00FE77B1" w:rsidRDefault="00276D26" w:rsidP="00FE77B1">
            <w:pPr>
              <w:pStyle w:val="TableParagraph"/>
              <w:kinsoku w:val="0"/>
              <w:overflowPunct w:val="0"/>
              <w:spacing w:before="14" w:line="360" w:lineRule="auto"/>
              <w:ind w:left="180"/>
              <w:jc w:val="both"/>
            </w:pPr>
            <w:r w:rsidRPr="00FE77B1">
              <w:t>-0.526</w:t>
            </w:r>
          </w:p>
        </w:tc>
        <w:tc>
          <w:tcPr>
            <w:tcW w:w="1269" w:type="dxa"/>
            <w:tcBorders>
              <w:top w:val="none" w:sz="6" w:space="0" w:color="auto"/>
              <w:left w:val="none" w:sz="6" w:space="0" w:color="auto"/>
              <w:bottom w:val="none" w:sz="6" w:space="0" w:color="auto"/>
              <w:right w:val="none" w:sz="6" w:space="0" w:color="auto"/>
            </w:tcBorders>
          </w:tcPr>
          <w:p w14:paraId="15B8B4A7" w14:textId="77777777" w:rsidR="00276D26" w:rsidRPr="00FE77B1" w:rsidRDefault="00276D26" w:rsidP="00FE77B1">
            <w:pPr>
              <w:pStyle w:val="TableParagraph"/>
              <w:kinsoku w:val="0"/>
              <w:overflowPunct w:val="0"/>
              <w:spacing w:before="14" w:line="360" w:lineRule="auto"/>
              <w:ind w:left="188"/>
              <w:jc w:val="both"/>
            </w:pPr>
            <w:r w:rsidRPr="00FE77B1">
              <w:t>0.623</w:t>
            </w:r>
          </w:p>
        </w:tc>
        <w:tc>
          <w:tcPr>
            <w:tcW w:w="1051" w:type="dxa"/>
            <w:tcBorders>
              <w:top w:val="none" w:sz="6" w:space="0" w:color="auto"/>
              <w:left w:val="none" w:sz="6" w:space="0" w:color="auto"/>
              <w:bottom w:val="none" w:sz="6" w:space="0" w:color="auto"/>
              <w:right w:val="none" w:sz="6" w:space="0" w:color="auto"/>
            </w:tcBorders>
          </w:tcPr>
          <w:p w14:paraId="69F72961" w14:textId="77777777" w:rsidR="00276D26" w:rsidRPr="00FE77B1" w:rsidRDefault="00276D26" w:rsidP="00FE77B1">
            <w:pPr>
              <w:pStyle w:val="TableParagraph"/>
              <w:kinsoku w:val="0"/>
              <w:overflowPunct w:val="0"/>
              <w:spacing w:before="14" w:line="360" w:lineRule="auto"/>
              <w:ind w:left="180"/>
              <w:jc w:val="both"/>
            </w:pPr>
            <w:r w:rsidRPr="00FE77B1">
              <w:t>-1.502</w:t>
            </w:r>
          </w:p>
        </w:tc>
        <w:tc>
          <w:tcPr>
            <w:tcW w:w="1278" w:type="dxa"/>
            <w:tcBorders>
              <w:top w:val="none" w:sz="6" w:space="0" w:color="auto"/>
              <w:left w:val="none" w:sz="6" w:space="0" w:color="auto"/>
              <w:bottom w:val="none" w:sz="6" w:space="0" w:color="auto"/>
              <w:right w:val="none" w:sz="6" w:space="0" w:color="auto"/>
            </w:tcBorders>
          </w:tcPr>
          <w:p w14:paraId="49FB6FB7" w14:textId="77777777" w:rsidR="00276D26" w:rsidRPr="00FE77B1" w:rsidRDefault="00276D26" w:rsidP="00FE77B1">
            <w:pPr>
              <w:pStyle w:val="TableParagraph"/>
              <w:kinsoku w:val="0"/>
              <w:overflowPunct w:val="0"/>
              <w:spacing w:before="14" w:line="360" w:lineRule="auto"/>
              <w:ind w:left="120"/>
              <w:jc w:val="both"/>
            </w:pPr>
            <w:r w:rsidRPr="00FE77B1">
              <w:t>1.245</w:t>
            </w:r>
          </w:p>
        </w:tc>
      </w:tr>
      <w:tr w:rsidR="00276D26" w:rsidRPr="00FE77B1" w14:paraId="536FAB6C"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7AC3B8BC" w14:textId="77777777" w:rsidR="00276D26" w:rsidRPr="00FE77B1" w:rsidRDefault="00276D26" w:rsidP="00FE77B1">
            <w:pPr>
              <w:pStyle w:val="TableParagraph"/>
              <w:kinsoku w:val="0"/>
              <w:overflowPunct w:val="0"/>
              <w:spacing w:before="15" w:line="360" w:lineRule="auto"/>
              <w:ind w:left="120"/>
              <w:jc w:val="both"/>
            </w:pPr>
            <w:proofErr w:type="spellStart"/>
            <w:proofErr w:type="gramStart"/>
            <w:r w:rsidRPr="00FE77B1">
              <w:t>Government</w:t>
            </w:r>
            <w:proofErr w:type="spellEnd"/>
            <w:r w:rsidRPr="00FE77B1">
              <w:t xml:space="preserve">  </w:t>
            </w:r>
            <w:proofErr w:type="spellStart"/>
            <w:r w:rsidRPr="00FE77B1">
              <w:t>efficiency</w:t>
            </w:r>
            <w:proofErr w:type="spellEnd"/>
            <w:proofErr w:type="gramEnd"/>
          </w:p>
        </w:tc>
        <w:tc>
          <w:tcPr>
            <w:tcW w:w="1299" w:type="dxa"/>
            <w:tcBorders>
              <w:top w:val="none" w:sz="6" w:space="0" w:color="auto"/>
              <w:left w:val="none" w:sz="6" w:space="0" w:color="auto"/>
              <w:bottom w:val="none" w:sz="6" w:space="0" w:color="auto"/>
              <w:right w:val="none" w:sz="6" w:space="0" w:color="auto"/>
            </w:tcBorders>
          </w:tcPr>
          <w:p w14:paraId="4192FF41" w14:textId="77777777" w:rsidR="00276D26" w:rsidRPr="00FE77B1" w:rsidRDefault="00276D26" w:rsidP="00FE77B1">
            <w:pPr>
              <w:pStyle w:val="TableParagraph"/>
              <w:kinsoku w:val="0"/>
              <w:overflowPunct w:val="0"/>
              <w:spacing w:before="15"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3F573D4D" w14:textId="77777777" w:rsidR="00276D26" w:rsidRPr="00FE77B1" w:rsidRDefault="00276D26" w:rsidP="00FE77B1">
            <w:pPr>
              <w:pStyle w:val="TableParagraph"/>
              <w:kinsoku w:val="0"/>
              <w:overflowPunct w:val="0"/>
              <w:spacing w:before="15" w:line="360" w:lineRule="auto"/>
              <w:ind w:left="180"/>
              <w:jc w:val="both"/>
            </w:pPr>
            <w:r w:rsidRPr="00FE77B1">
              <w:t>-0.716</w:t>
            </w:r>
          </w:p>
        </w:tc>
        <w:tc>
          <w:tcPr>
            <w:tcW w:w="1269" w:type="dxa"/>
            <w:tcBorders>
              <w:top w:val="none" w:sz="6" w:space="0" w:color="auto"/>
              <w:left w:val="none" w:sz="6" w:space="0" w:color="auto"/>
              <w:bottom w:val="none" w:sz="6" w:space="0" w:color="auto"/>
              <w:right w:val="none" w:sz="6" w:space="0" w:color="auto"/>
            </w:tcBorders>
          </w:tcPr>
          <w:p w14:paraId="10D780E7" w14:textId="77777777" w:rsidR="00276D26" w:rsidRPr="00FE77B1" w:rsidRDefault="00276D26" w:rsidP="00FE77B1">
            <w:pPr>
              <w:pStyle w:val="TableParagraph"/>
              <w:kinsoku w:val="0"/>
              <w:overflowPunct w:val="0"/>
              <w:spacing w:before="15" w:line="360" w:lineRule="auto"/>
              <w:ind w:left="188"/>
              <w:jc w:val="both"/>
            </w:pPr>
            <w:r w:rsidRPr="00FE77B1">
              <w:t>0.531</w:t>
            </w:r>
          </w:p>
        </w:tc>
        <w:tc>
          <w:tcPr>
            <w:tcW w:w="1051" w:type="dxa"/>
            <w:tcBorders>
              <w:top w:val="none" w:sz="6" w:space="0" w:color="auto"/>
              <w:left w:val="none" w:sz="6" w:space="0" w:color="auto"/>
              <w:bottom w:val="none" w:sz="6" w:space="0" w:color="auto"/>
              <w:right w:val="none" w:sz="6" w:space="0" w:color="auto"/>
            </w:tcBorders>
          </w:tcPr>
          <w:p w14:paraId="3678CDCC" w14:textId="77777777" w:rsidR="00276D26" w:rsidRPr="00FE77B1" w:rsidRDefault="00276D26" w:rsidP="00FE77B1">
            <w:pPr>
              <w:pStyle w:val="TableParagraph"/>
              <w:kinsoku w:val="0"/>
              <w:overflowPunct w:val="0"/>
              <w:spacing w:before="15" w:line="360" w:lineRule="auto"/>
              <w:ind w:left="180"/>
              <w:jc w:val="both"/>
            </w:pPr>
            <w:r w:rsidRPr="00FE77B1">
              <w:t>-1.810</w:t>
            </w:r>
          </w:p>
        </w:tc>
        <w:tc>
          <w:tcPr>
            <w:tcW w:w="1278" w:type="dxa"/>
            <w:tcBorders>
              <w:top w:val="none" w:sz="6" w:space="0" w:color="auto"/>
              <w:left w:val="none" w:sz="6" w:space="0" w:color="auto"/>
              <w:bottom w:val="none" w:sz="6" w:space="0" w:color="auto"/>
              <w:right w:val="none" w:sz="6" w:space="0" w:color="auto"/>
            </w:tcBorders>
          </w:tcPr>
          <w:p w14:paraId="537BE792" w14:textId="77777777" w:rsidR="00276D26" w:rsidRPr="00FE77B1" w:rsidRDefault="00276D26" w:rsidP="00FE77B1">
            <w:pPr>
              <w:pStyle w:val="TableParagraph"/>
              <w:kinsoku w:val="0"/>
              <w:overflowPunct w:val="0"/>
              <w:spacing w:before="15" w:line="360" w:lineRule="auto"/>
              <w:ind w:left="120"/>
              <w:jc w:val="both"/>
            </w:pPr>
            <w:r w:rsidRPr="00FE77B1">
              <w:t>0.620</w:t>
            </w:r>
          </w:p>
        </w:tc>
      </w:tr>
      <w:tr w:rsidR="00276D26" w:rsidRPr="00FE77B1" w14:paraId="58F20B8A"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7E1030D6" w14:textId="77777777" w:rsidR="00276D26" w:rsidRPr="00FE77B1" w:rsidRDefault="00276D26" w:rsidP="00FE77B1">
            <w:pPr>
              <w:pStyle w:val="TableParagraph"/>
              <w:kinsoku w:val="0"/>
              <w:overflowPunct w:val="0"/>
              <w:spacing w:before="14" w:line="360" w:lineRule="auto"/>
              <w:ind w:left="120"/>
              <w:jc w:val="both"/>
            </w:pPr>
            <w:proofErr w:type="gramStart"/>
            <w:r w:rsidRPr="00FE77B1">
              <w:t>Voice  and</w:t>
            </w:r>
            <w:proofErr w:type="gramEnd"/>
            <w:r w:rsidRPr="00FE77B1">
              <w:t xml:space="preserve"> </w:t>
            </w:r>
            <w:proofErr w:type="spellStart"/>
            <w:r w:rsidRPr="00FE77B1">
              <w:t>civic</w:t>
            </w:r>
            <w:proofErr w:type="spellEnd"/>
            <w:r w:rsidRPr="00FE77B1">
              <w:t xml:space="preserve">  </w:t>
            </w:r>
            <w:proofErr w:type="spellStart"/>
            <w:r w:rsidRPr="00FE77B1">
              <w:t>responsibility</w:t>
            </w:r>
            <w:proofErr w:type="spellEnd"/>
          </w:p>
        </w:tc>
        <w:tc>
          <w:tcPr>
            <w:tcW w:w="1299" w:type="dxa"/>
            <w:tcBorders>
              <w:top w:val="none" w:sz="6" w:space="0" w:color="auto"/>
              <w:left w:val="none" w:sz="6" w:space="0" w:color="auto"/>
              <w:bottom w:val="none" w:sz="6" w:space="0" w:color="auto"/>
              <w:right w:val="none" w:sz="6" w:space="0" w:color="auto"/>
            </w:tcBorders>
          </w:tcPr>
          <w:p w14:paraId="4E2E8371"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69757012" w14:textId="77777777" w:rsidR="00276D26" w:rsidRPr="00FE77B1" w:rsidRDefault="00276D26" w:rsidP="00FE77B1">
            <w:pPr>
              <w:pStyle w:val="TableParagraph"/>
              <w:kinsoku w:val="0"/>
              <w:overflowPunct w:val="0"/>
              <w:spacing w:before="14" w:line="360" w:lineRule="auto"/>
              <w:ind w:left="180"/>
              <w:jc w:val="both"/>
            </w:pPr>
            <w:r w:rsidRPr="00FE77B1">
              <w:t>-0.512</w:t>
            </w:r>
          </w:p>
        </w:tc>
        <w:tc>
          <w:tcPr>
            <w:tcW w:w="1269" w:type="dxa"/>
            <w:tcBorders>
              <w:top w:val="none" w:sz="6" w:space="0" w:color="auto"/>
              <w:left w:val="none" w:sz="6" w:space="0" w:color="auto"/>
              <w:bottom w:val="none" w:sz="6" w:space="0" w:color="auto"/>
              <w:right w:val="none" w:sz="6" w:space="0" w:color="auto"/>
            </w:tcBorders>
          </w:tcPr>
          <w:p w14:paraId="59596390" w14:textId="77777777" w:rsidR="00276D26" w:rsidRPr="00FE77B1" w:rsidRDefault="00276D26" w:rsidP="00FE77B1">
            <w:pPr>
              <w:pStyle w:val="TableParagraph"/>
              <w:kinsoku w:val="0"/>
              <w:overflowPunct w:val="0"/>
              <w:spacing w:before="14" w:line="360" w:lineRule="auto"/>
              <w:ind w:left="188"/>
              <w:jc w:val="both"/>
            </w:pPr>
            <w:r w:rsidRPr="00FE77B1">
              <w:t>0.778</w:t>
            </w:r>
          </w:p>
        </w:tc>
        <w:tc>
          <w:tcPr>
            <w:tcW w:w="1051" w:type="dxa"/>
            <w:tcBorders>
              <w:top w:val="none" w:sz="6" w:space="0" w:color="auto"/>
              <w:left w:val="none" w:sz="6" w:space="0" w:color="auto"/>
              <w:bottom w:val="none" w:sz="6" w:space="0" w:color="auto"/>
              <w:right w:val="none" w:sz="6" w:space="0" w:color="auto"/>
            </w:tcBorders>
          </w:tcPr>
          <w:p w14:paraId="554D8346" w14:textId="77777777" w:rsidR="00276D26" w:rsidRPr="00FE77B1" w:rsidRDefault="00276D26" w:rsidP="00FE77B1">
            <w:pPr>
              <w:pStyle w:val="TableParagraph"/>
              <w:kinsoku w:val="0"/>
              <w:overflowPunct w:val="0"/>
              <w:spacing w:before="14" w:line="360" w:lineRule="auto"/>
              <w:ind w:left="180"/>
              <w:jc w:val="both"/>
            </w:pPr>
            <w:r w:rsidRPr="00FE77B1">
              <w:t>-2.523</w:t>
            </w:r>
          </w:p>
        </w:tc>
        <w:tc>
          <w:tcPr>
            <w:tcW w:w="1278" w:type="dxa"/>
            <w:tcBorders>
              <w:top w:val="none" w:sz="6" w:space="0" w:color="auto"/>
              <w:left w:val="none" w:sz="6" w:space="0" w:color="auto"/>
              <w:bottom w:val="none" w:sz="6" w:space="0" w:color="auto"/>
              <w:right w:val="none" w:sz="6" w:space="0" w:color="auto"/>
            </w:tcBorders>
          </w:tcPr>
          <w:p w14:paraId="19B1E6DA" w14:textId="77777777" w:rsidR="00276D26" w:rsidRPr="00FE77B1" w:rsidRDefault="00276D26" w:rsidP="00FE77B1">
            <w:pPr>
              <w:pStyle w:val="TableParagraph"/>
              <w:kinsoku w:val="0"/>
              <w:overflowPunct w:val="0"/>
              <w:spacing w:before="14" w:line="360" w:lineRule="auto"/>
              <w:ind w:left="120"/>
              <w:jc w:val="both"/>
            </w:pPr>
            <w:r w:rsidRPr="00FE77B1">
              <w:t>1.105</w:t>
            </w:r>
          </w:p>
        </w:tc>
      </w:tr>
      <w:tr w:rsidR="00276D26" w:rsidRPr="00FE77B1" w14:paraId="7D0BF7E8" w14:textId="77777777" w:rsidTr="00276D26">
        <w:trPr>
          <w:trHeight w:hRule="exact" w:val="338"/>
        </w:trPr>
        <w:tc>
          <w:tcPr>
            <w:tcW w:w="3882" w:type="dxa"/>
            <w:tcBorders>
              <w:top w:val="none" w:sz="6" w:space="0" w:color="auto"/>
              <w:left w:val="none" w:sz="6" w:space="0" w:color="auto"/>
              <w:bottom w:val="none" w:sz="6" w:space="0" w:color="auto"/>
              <w:right w:val="none" w:sz="6" w:space="0" w:color="auto"/>
            </w:tcBorders>
          </w:tcPr>
          <w:p w14:paraId="58B19EDF" w14:textId="77777777" w:rsidR="00276D26" w:rsidRPr="00FE77B1" w:rsidRDefault="00276D26" w:rsidP="00FE77B1">
            <w:pPr>
              <w:pStyle w:val="TableParagraph"/>
              <w:kinsoku w:val="0"/>
              <w:overflowPunct w:val="0"/>
              <w:spacing w:before="15" w:line="360" w:lineRule="auto"/>
              <w:ind w:left="120"/>
              <w:jc w:val="both"/>
            </w:pPr>
            <w:r w:rsidRPr="00FE77B1">
              <w:t xml:space="preserve">Control </w:t>
            </w:r>
            <w:proofErr w:type="spellStart"/>
            <w:r w:rsidRPr="00FE77B1">
              <w:t>quality</w:t>
            </w:r>
            <w:proofErr w:type="spellEnd"/>
          </w:p>
        </w:tc>
        <w:tc>
          <w:tcPr>
            <w:tcW w:w="1299" w:type="dxa"/>
            <w:tcBorders>
              <w:top w:val="none" w:sz="6" w:space="0" w:color="auto"/>
              <w:left w:val="none" w:sz="6" w:space="0" w:color="auto"/>
              <w:bottom w:val="none" w:sz="6" w:space="0" w:color="auto"/>
              <w:right w:val="none" w:sz="6" w:space="0" w:color="auto"/>
            </w:tcBorders>
          </w:tcPr>
          <w:p w14:paraId="3128C6E0" w14:textId="77777777" w:rsidR="00276D26" w:rsidRPr="00FE77B1" w:rsidRDefault="00276D26" w:rsidP="00FE77B1">
            <w:pPr>
              <w:pStyle w:val="TableParagraph"/>
              <w:kinsoku w:val="0"/>
              <w:overflowPunct w:val="0"/>
              <w:spacing w:before="15"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04624E81" w14:textId="77777777" w:rsidR="00276D26" w:rsidRPr="00FE77B1" w:rsidRDefault="00276D26" w:rsidP="00FE77B1">
            <w:pPr>
              <w:pStyle w:val="TableParagraph"/>
              <w:kinsoku w:val="0"/>
              <w:overflowPunct w:val="0"/>
              <w:spacing w:before="15" w:line="360" w:lineRule="auto"/>
              <w:ind w:left="180"/>
              <w:jc w:val="both"/>
            </w:pPr>
            <w:r w:rsidRPr="00FE77B1">
              <w:t>-0.610</w:t>
            </w:r>
          </w:p>
        </w:tc>
        <w:tc>
          <w:tcPr>
            <w:tcW w:w="1269" w:type="dxa"/>
            <w:tcBorders>
              <w:top w:val="none" w:sz="6" w:space="0" w:color="auto"/>
              <w:left w:val="none" w:sz="6" w:space="0" w:color="auto"/>
              <w:bottom w:val="none" w:sz="6" w:space="0" w:color="auto"/>
              <w:right w:val="none" w:sz="6" w:space="0" w:color="auto"/>
            </w:tcBorders>
          </w:tcPr>
          <w:p w14:paraId="4A6A5725" w14:textId="77777777" w:rsidR="00276D26" w:rsidRPr="00FE77B1" w:rsidRDefault="00276D26" w:rsidP="00FE77B1">
            <w:pPr>
              <w:pStyle w:val="TableParagraph"/>
              <w:kinsoku w:val="0"/>
              <w:overflowPunct w:val="0"/>
              <w:spacing w:before="15" w:line="360" w:lineRule="auto"/>
              <w:ind w:left="188"/>
              <w:jc w:val="both"/>
            </w:pPr>
            <w:r w:rsidRPr="00FE77B1">
              <w:t>0.554</w:t>
            </w:r>
          </w:p>
        </w:tc>
        <w:tc>
          <w:tcPr>
            <w:tcW w:w="1051" w:type="dxa"/>
            <w:tcBorders>
              <w:top w:val="none" w:sz="6" w:space="0" w:color="auto"/>
              <w:left w:val="none" w:sz="6" w:space="0" w:color="auto"/>
              <w:bottom w:val="none" w:sz="6" w:space="0" w:color="auto"/>
              <w:right w:val="none" w:sz="6" w:space="0" w:color="auto"/>
            </w:tcBorders>
          </w:tcPr>
          <w:p w14:paraId="6C9E0DB1" w14:textId="77777777" w:rsidR="00276D26" w:rsidRPr="00FE77B1" w:rsidRDefault="00276D26" w:rsidP="00FE77B1">
            <w:pPr>
              <w:pStyle w:val="TableParagraph"/>
              <w:kinsoku w:val="0"/>
              <w:overflowPunct w:val="0"/>
              <w:spacing w:before="15" w:line="360" w:lineRule="auto"/>
              <w:ind w:left="180"/>
              <w:jc w:val="both"/>
            </w:pPr>
            <w:r w:rsidRPr="00FE77B1">
              <w:t>-1.870</w:t>
            </w:r>
          </w:p>
        </w:tc>
        <w:tc>
          <w:tcPr>
            <w:tcW w:w="1278" w:type="dxa"/>
            <w:tcBorders>
              <w:top w:val="none" w:sz="6" w:space="0" w:color="auto"/>
              <w:left w:val="none" w:sz="6" w:space="0" w:color="auto"/>
              <w:bottom w:val="none" w:sz="6" w:space="0" w:color="auto"/>
              <w:right w:val="none" w:sz="6" w:space="0" w:color="auto"/>
            </w:tcBorders>
          </w:tcPr>
          <w:p w14:paraId="068024AF" w14:textId="77777777" w:rsidR="00276D26" w:rsidRPr="00FE77B1" w:rsidRDefault="00276D26" w:rsidP="00FE77B1">
            <w:pPr>
              <w:pStyle w:val="TableParagraph"/>
              <w:kinsoku w:val="0"/>
              <w:overflowPunct w:val="0"/>
              <w:spacing w:before="15" w:line="360" w:lineRule="auto"/>
              <w:ind w:left="120"/>
              <w:jc w:val="both"/>
            </w:pPr>
            <w:r w:rsidRPr="00FE77B1">
              <w:t>0.671</w:t>
            </w:r>
          </w:p>
        </w:tc>
      </w:tr>
      <w:tr w:rsidR="00276D26" w:rsidRPr="00FE77B1" w14:paraId="2646DDEE" w14:textId="77777777" w:rsidTr="00276D26">
        <w:trPr>
          <w:trHeight w:hRule="exact" w:val="338"/>
        </w:trPr>
        <w:tc>
          <w:tcPr>
            <w:tcW w:w="3882" w:type="dxa"/>
            <w:tcBorders>
              <w:top w:val="none" w:sz="6" w:space="0" w:color="auto"/>
              <w:left w:val="none" w:sz="6" w:space="0" w:color="auto"/>
              <w:bottom w:val="none" w:sz="6" w:space="0" w:color="auto"/>
              <w:right w:val="none" w:sz="6" w:space="0" w:color="auto"/>
            </w:tcBorders>
          </w:tcPr>
          <w:p w14:paraId="4F32712C" w14:textId="77777777" w:rsidR="00276D26" w:rsidRPr="00FE77B1" w:rsidRDefault="00276D26" w:rsidP="00FE77B1">
            <w:pPr>
              <w:pStyle w:val="TableParagraph"/>
              <w:kinsoku w:val="0"/>
              <w:overflowPunct w:val="0"/>
              <w:spacing w:before="22" w:line="360" w:lineRule="auto"/>
              <w:ind w:left="120"/>
              <w:jc w:val="both"/>
            </w:pPr>
            <w:proofErr w:type="gramStart"/>
            <w:r w:rsidRPr="00FE77B1">
              <w:t>Rule  of</w:t>
            </w:r>
            <w:proofErr w:type="gramEnd"/>
            <w:r w:rsidRPr="00FE77B1">
              <w:t xml:space="preserve"> </w:t>
            </w:r>
            <w:proofErr w:type="spellStart"/>
            <w:r w:rsidRPr="00FE77B1">
              <w:t>law</w:t>
            </w:r>
            <w:proofErr w:type="spellEnd"/>
          </w:p>
        </w:tc>
        <w:tc>
          <w:tcPr>
            <w:tcW w:w="1299" w:type="dxa"/>
            <w:tcBorders>
              <w:top w:val="none" w:sz="6" w:space="0" w:color="auto"/>
              <w:left w:val="none" w:sz="6" w:space="0" w:color="auto"/>
              <w:bottom w:val="none" w:sz="6" w:space="0" w:color="auto"/>
              <w:right w:val="none" w:sz="6" w:space="0" w:color="auto"/>
            </w:tcBorders>
          </w:tcPr>
          <w:p w14:paraId="5D2C826B" w14:textId="77777777" w:rsidR="00276D26" w:rsidRPr="00FE77B1" w:rsidRDefault="00276D26" w:rsidP="00FE77B1">
            <w:pPr>
              <w:pStyle w:val="TableParagraph"/>
              <w:kinsoku w:val="0"/>
              <w:overflowPunct w:val="0"/>
              <w:spacing w:before="22"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0F94301F" w14:textId="77777777" w:rsidR="00276D26" w:rsidRPr="00FE77B1" w:rsidRDefault="00276D26" w:rsidP="00FE77B1">
            <w:pPr>
              <w:pStyle w:val="TableParagraph"/>
              <w:kinsoku w:val="0"/>
              <w:overflowPunct w:val="0"/>
              <w:spacing w:before="22" w:line="360" w:lineRule="auto"/>
              <w:ind w:left="180"/>
              <w:jc w:val="both"/>
            </w:pPr>
            <w:r w:rsidRPr="00FE77B1">
              <w:t>-0.574</w:t>
            </w:r>
          </w:p>
        </w:tc>
        <w:tc>
          <w:tcPr>
            <w:tcW w:w="1269" w:type="dxa"/>
            <w:tcBorders>
              <w:top w:val="none" w:sz="6" w:space="0" w:color="auto"/>
              <w:left w:val="none" w:sz="6" w:space="0" w:color="auto"/>
              <w:bottom w:val="none" w:sz="6" w:space="0" w:color="auto"/>
              <w:right w:val="none" w:sz="6" w:space="0" w:color="auto"/>
            </w:tcBorders>
          </w:tcPr>
          <w:p w14:paraId="4306C24B" w14:textId="77777777" w:rsidR="00276D26" w:rsidRPr="00FE77B1" w:rsidRDefault="00276D26" w:rsidP="00FE77B1">
            <w:pPr>
              <w:pStyle w:val="TableParagraph"/>
              <w:kinsoku w:val="0"/>
              <w:overflowPunct w:val="0"/>
              <w:spacing w:before="22" w:line="360" w:lineRule="auto"/>
              <w:ind w:left="188"/>
              <w:jc w:val="both"/>
            </w:pPr>
            <w:r w:rsidRPr="00FE77B1">
              <w:t>0.544</w:t>
            </w:r>
          </w:p>
        </w:tc>
        <w:tc>
          <w:tcPr>
            <w:tcW w:w="1051" w:type="dxa"/>
            <w:tcBorders>
              <w:top w:val="none" w:sz="6" w:space="0" w:color="auto"/>
              <w:left w:val="none" w:sz="6" w:space="0" w:color="auto"/>
              <w:bottom w:val="none" w:sz="6" w:space="0" w:color="auto"/>
              <w:right w:val="none" w:sz="6" w:space="0" w:color="auto"/>
            </w:tcBorders>
          </w:tcPr>
          <w:p w14:paraId="75589773" w14:textId="77777777" w:rsidR="00276D26" w:rsidRPr="00FE77B1" w:rsidRDefault="00276D26" w:rsidP="00FE77B1">
            <w:pPr>
              <w:pStyle w:val="TableParagraph"/>
              <w:kinsoku w:val="0"/>
              <w:overflowPunct w:val="0"/>
              <w:spacing w:before="22" w:line="360" w:lineRule="auto"/>
              <w:ind w:left="180"/>
              <w:jc w:val="both"/>
            </w:pPr>
            <w:r w:rsidRPr="00FE77B1">
              <w:t>-2.202</w:t>
            </w:r>
          </w:p>
        </w:tc>
        <w:tc>
          <w:tcPr>
            <w:tcW w:w="1278" w:type="dxa"/>
            <w:tcBorders>
              <w:top w:val="none" w:sz="6" w:space="0" w:color="auto"/>
              <w:left w:val="none" w:sz="6" w:space="0" w:color="auto"/>
              <w:bottom w:val="none" w:sz="6" w:space="0" w:color="auto"/>
              <w:right w:val="none" w:sz="6" w:space="0" w:color="auto"/>
            </w:tcBorders>
          </w:tcPr>
          <w:p w14:paraId="62B71FAB" w14:textId="77777777" w:rsidR="00276D26" w:rsidRPr="00FE77B1" w:rsidRDefault="00276D26" w:rsidP="00FE77B1">
            <w:pPr>
              <w:pStyle w:val="TableParagraph"/>
              <w:kinsoku w:val="0"/>
              <w:overflowPunct w:val="0"/>
              <w:spacing w:before="22" w:line="360" w:lineRule="auto"/>
              <w:ind w:left="120"/>
              <w:jc w:val="both"/>
            </w:pPr>
            <w:r w:rsidRPr="00FE77B1">
              <w:t>0.900</w:t>
            </w:r>
          </w:p>
        </w:tc>
      </w:tr>
      <w:tr w:rsidR="00276D26" w:rsidRPr="00FE77B1" w14:paraId="35FECDC0"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07BCC224" w14:textId="77777777" w:rsidR="00276D26" w:rsidRPr="00FE77B1" w:rsidRDefault="00276D26" w:rsidP="00FE77B1">
            <w:pPr>
              <w:pStyle w:val="TableParagraph"/>
              <w:kinsoku w:val="0"/>
              <w:overflowPunct w:val="0"/>
              <w:spacing w:before="14" w:line="360" w:lineRule="auto"/>
              <w:ind w:left="120"/>
              <w:jc w:val="both"/>
            </w:pPr>
            <w:proofErr w:type="spellStart"/>
            <w:proofErr w:type="gramStart"/>
            <w:r w:rsidRPr="00FE77B1">
              <w:t>Political</w:t>
            </w:r>
            <w:proofErr w:type="spellEnd"/>
            <w:r w:rsidRPr="00FE77B1">
              <w:t xml:space="preserve">  </w:t>
            </w:r>
            <w:proofErr w:type="spellStart"/>
            <w:r w:rsidRPr="00FE77B1">
              <w:t>stability</w:t>
            </w:r>
            <w:proofErr w:type="spellEnd"/>
            <w:proofErr w:type="gramEnd"/>
          </w:p>
        </w:tc>
        <w:tc>
          <w:tcPr>
            <w:tcW w:w="1299" w:type="dxa"/>
            <w:tcBorders>
              <w:top w:val="none" w:sz="6" w:space="0" w:color="auto"/>
              <w:left w:val="none" w:sz="6" w:space="0" w:color="auto"/>
              <w:bottom w:val="none" w:sz="6" w:space="0" w:color="auto"/>
              <w:right w:val="none" w:sz="6" w:space="0" w:color="auto"/>
            </w:tcBorders>
          </w:tcPr>
          <w:p w14:paraId="6F7087E9"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4B1AF59F" w14:textId="77777777" w:rsidR="00276D26" w:rsidRPr="00FE77B1" w:rsidRDefault="00276D26" w:rsidP="00FE77B1">
            <w:pPr>
              <w:pStyle w:val="TableParagraph"/>
              <w:kinsoku w:val="0"/>
              <w:overflowPunct w:val="0"/>
              <w:spacing w:before="14" w:line="360" w:lineRule="auto"/>
              <w:ind w:left="180"/>
              <w:jc w:val="both"/>
            </w:pPr>
            <w:r w:rsidRPr="00FE77B1">
              <w:t>-0.437</w:t>
            </w:r>
          </w:p>
        </w:tc>
        <w:tc>
          <w:tcPr>
            <w:tcW w:w="1269" w:type="dxa"/>
            <w:tcBorders>
              <w:top w:val="none" w:sz="6" w:space="0" w:color="auto"/>
              <w:left w:val="none" w:sz="6" w:space="0" w:color="auto"/>
              <w:bottom w:val="none" w:sz="6" w:space="0" w:color="auto"/>
              <w:right w:val="none" w:sz="6" w:space="0" w:color="auto"/>
            </w:tcBorders>
          </w:tcPr>
          <w:p w14:paraId="644DB7E4" w14:textId="77777777" w:rsidR="00276D26" w:rsidRPr="00FE77B1" w:rsidRDefault="00276D26" w:rsidP="00FE77B1">
            <w:pPr>
              <w:pStyle w:val="TableParagraph"/>
              <w:kinsoku w:val="0"/>
              <w:overflowPunct w:val="0"/>
              <w:spacing w:before="14" w:line="360" w:lineRule="auto"/>
              <w:ind w:left="188"/>
              <w:jc w:val="both"/>
            </w:pPr>
            <w:r w:rsidRPr="00FE77B1">
              <w:t>0.794</w:t>
            </w:r>
          </w:p>
        </w:tc>
        <w:tc>
          <w:tcPr>
            <w:tcW w:w="1051" w:type="dxa"/>
            <w:tcBorders>
              <w:top w:val="none" w:sz="6" w:space="0" w:color="auto"/>
              <w:left w:val="none" w:sz="6" w:space="0" w:color="auto"/>
              <w:bottom w:val="none" w:sz="6" w:space="0" w:color="auto"/>
              <w:right w:val="none" w:sz="6" w:space="0" w:color="auto"/>
            </w:tcBorders>
          </w:tcPr>
          <w:p w14:paraId="14948B95" w14:textId="77777777" w:rsidR="00276D26" w:rsidRPr="00FE77B1" w:rsidRDefault="00276D26" w:rsidP="00FE77B1">
            <w:pPr>
              <w:pStyle w:val="TableParagraph"/>
              <w:kinsoku w:val="0"/>
              <w:overflowPunct w:val="0"/>
              <w:spacing w:before="14" w:line="360" w:lineRule="auto"/>
              <w:ind w:left="180"/>
              <w:jc w:val="both"/>
            </w:pPr>
            <w:r w:rsidRPr="00FE77B1">
              <w:t>-2.523</w:t>
            </w:r>
          </w:p>
        </w:tc>
        <w:tc>
          <w:tcPr>
            <w:tcW w:w="1278" w:type="dxa"/>
            <w:tcBorders>
              <w:top w:val="none" w:sz="6" w:space="0" w:color="auto"/>
              <w:left w:val="none" w:sz="6" w:space="0" w:color="auto"/>
              <w:bottom w:val="none" w:sz="6" w:space="0" w:color="auto"/>
              <w:right w:val="none" w:sz="6" w:space="0" w:color="auto"/>
            </w:tcBorders>
          </w:tcPr>
          <w:p w14:paraId="21BBA03B" w14:textId="77777777" w:rsidR="00276D26" w:rsidRPr="00FE77B1" w:rsidRDefault="00276D26" w:rsidP="00FE77B1">
            <w:pPr>
              <w:pStyle w:val="TableParagraph"/>
              <w:kinsoku w:val="0"/>
              <w:overflowPunct w:val="0"/>
              <w:spacing w:before="14" w:line="360" w:lineRule="auto"/>
              <w:ind w:left="120"/>
              <w:jc w:val="both"/>
            </w:pPr>
            <w:r w:rsidRPr="00FE77B1">
              <w:t>1.105</w:t>
            </w:r>
          </w:p>
        </w:tc>
      </w:tr>
      <w:tr w:rsidR="00276D26" w:rsidRPr="00FE77B1" w14:paraId="7B8B32C2"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0B28222F" w14:textId="77777777" w:rsidR="00276D26" w:rsidRPr="00FE77B1" w:rsidRDefault="00276D26" w:rsidP="00FE77B1">
            <w:pPr>
              <w:pStyle w:val="TableParagraph"/>
              <w:kinsoku w:val="0"/>
              <w:overflowPunct w:val="0"/>
              <w:spacing w:before="15" w:line="360" w:lineRule="auto"/>
              <w:ind w:left="120"/>
              <w:jc w:val="both"/>
            </w:pPr>
            <w:proofErr w:type="gramStart"/>
            <w:r w:rsidRPr="00FE77B1">
              <w:t xml:space="preserve">Commercial  </w:t>
            </w:r>
            <w:proofErr w:type="spellStart"/>
            <w:r w:rsidRPr="00FE77B1">
              <w:t>opening</w:t>
            </w:r>
            <w:proofErr w:type="spellEnd"/>
            <w:proofErr w:type="gramEnd"/>
          </w:p>
        </w:tc>
        <w:tc>
          <w:tcPr>
            <w:tcW w:w="1299" w:type="dxa"/>
            <w:tcBorders>
              <w:top w:val="none" w:sz="6" w:space="0" w:color="auto"/>
              <w:left w:val="none" w:sz="6" w:space="0" w:color="auto"/>
              <w:bottom w:val="none" w:sz="6" w:space="0" w:color="auto"/>
              <w:right w:val="none" w:sz="6" w:space="0" w:color="auto"/>
            </w:tcBorders>
          </w:tcPr>
          <w:p w14:paraId="1DB419FA" w14:textId="77777777" w:rsidR="00276D26" w:rsidRPr="00FE77B1" w:rsidRDefault="00276D26" w:rsidP="00FE77B1">
            <w:pPr>
              <w:pStyle w:val="TableParagraph"/>
              <w:kinsoku w:val="0"/>
              <w:overflowPunct w:val="0"/>
              <w:spacing w:before="15"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21554871" w14:textId="77777777" w:rsidR="00276D26" w:rsidRPr="00FE77B1" w:rsidRDefault="00276D26" w:rsidP="00FE77B1">
            <w:pPr>
              <w:pStyle w:val="TableParagraph"/>
              <w:kinsoku w:val="0"/>
              <w:overflowPunct w:val="0"/>
              <w:spacing w:before="15" w:line="360" w:lineRule="auto"/>
              <w:ind w:left="180"/>
              <w:jc w:val="both"/>
            </w:pPr>
            <w:r w:rsidRPr="00FE77B1">
              <w:t>63.351</w:t>
            </w:r>
          </w:p>
        </w:tc>
        <w:tc>
          <w:tcPr>
            <w:tcW w:w="1269" w:type="dxa"/>
            <w:tcBorders>
              <w:top w:val="none" w:sz="6" w:space="0" w:color="auto"/>
              <w:left w:val="none" w:sz="6" w:space="0" w:color="auto"/>
              <w:bottom w:val="none" w:sz="6" w:space="0" w:color="auto"/>
              <w:right w:val="none" w:sz="6" w:space="0" w:color="auto"/>
            </w:tcBorders>
          </w:tcPr>
          <w:p w14:paraId="5FC8C880" w14:textId="77777777" w:rsidR="00276D26" w:rsidRPr="00FE77B1" w:rsidRDefault="00276D26" w:rsidP="00FE77B1">
            <w:pPr>
              <w:pStyle w:val="TableParagraph"/>
              <w:kinsoku w:val="0"/>
              <w:overflowPunct w:val="0"/>
              <w:spacing w:before="15" w:line="360" w:lineRule="auto"/>
              <w:ind w:left="188"/>
              <w:jc w:val="both"/>
            </w:pPr>
            <w:r w:rsidRPr="00FE77B1">
              <w:t>29.127</w:t>
            </w:r>
          </w:p>
        </w:tc>
        <w:tc>
          <w:tcPr>
            <w:tcW w:w="1051" w:type="dxa"/>
            <w:tcBorders>
              <w:top w:val="none" w:sz="6" w:space="0" w:color="auto"/>
              <w:left w:val="none" w:sz="6" w:space="0" w:color="auto"/>
              <w:bottom w:val="none" w:sz="6" w:space="0" w:color="auto"/>
              <w:right w:val="none" w:sz="6" w:space="0" w:color="auto"/>
            </w:tcBorders>
          </w:tcPr>
          <w:p w14:paraId="34C0D235" w14:textId="77777777" w:rsidR="00276D26" w:rsidRPr="00FE77B1" w:rsidRDefault="00276D26" w:rsidP="00FE77B1">
            <w:pPr>
              <w:pStyle w:val="TableParagraph"/>
              <w:kinsoku w:val="0"/>
              <w:overflowPunct w:val="0"/>
              <w:spacing w:before="15" w:line="360" w:lineRule="auto"/>
              <w:ind w:left="180"/>
              <w:jc w:val="both"/>
            </w:pPr>
            <w:r w:rsidRPr="00FE77B1">
              <w:t>20.723</w:t>
            </w:r>
          </w:p>
        </w:tc>
        <w:tc>
          <w:tcPr>
            <w:tcW w:w="1278" w:type="dxa"/>
            <w:tcBorders>
              <w:top w:val="none" w:sz="6" w:space="0" w:color="auto"/>
              <w:left w:val="none" w:sz="6" w:space="0" w:color="auto"/>
              <w:bottom w:val="none" w:sz="6" w:space="0" w:color="auto"/>
              <w:right w:val="none" w:sz="6" w:space="0" w:color="auto"/>
            </w:tcBorders>
          </w:tcPr>
          <w:p w14:paraId="644D10D2" w14:textId="77777777" w:rsidR="00276D26" w:rsidRPr="00FE77B1" w:rsidRDefault="00276D26" w:rsidP="00FE77B1">
            <w:pPr>
              <w:pStyle w:val="TableParagraph"/>
              <w:kinsoku w:val="0"/>
              <w:overflowPunct w:val="0"/>
              <w:spacing w:before="15" w:line="360" w:lineRule="auto"/>
              <w:ind w:left="120"/>
              <w:jc w:val="both"/>
            </w:pPr>
            <w:r w:rsidRPr="00FE77B1">
              <w:t>165.059</w:t>
            </w:r>
          </w:p>
        </w:tc>
      </w:tr>
      <w:tr w:rsidR="00276D26" w:rsidRPr="00FE77B1" w14:paraId="4B4087EF"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262740F4" w14:textId="77777777" w:rsidR="00276D26" w:rsidRPr="00FE77B1" w:rsidRDefault="00276D26" w:rsidP="00FE77B1">
            <w:pPr>
              <w:pStyle w:val="TableParagraph"/>
              <w:kinsoku w:val="0"/>
              <w:overflowPunct w:val="0"/>
              <w:spacing w:before="14" w:line="360" w:lineRule="auto"/>
              <w:ind w:left="120"/>
              <w:jc w:val="both"/>
            </w:pPr>
            <w:r w:rsidRPr="00FE77B1">
              <w:t xml:space="preserve">Official   </w:t>
            </w:r>
            <w:proofErr w:type="spellStart"/>
            <w:r w:rsidRPr="00FE77B1">
              <w:t>development</w:t>
            </w:r>
            <w:proofErr w:type="spellEnd"/>
            <w:r w:rsidRPr="00FE77B1">
              <w:t xml:space="preserve">   </w:t>
            </w:r>
            <w:proofErr w:type="spellStart"/>
            <w:r w:rsidRPr="00FE77B1">
              <w:t>debt</w:t>
            </w:r>
            <w:proofErr w:type="spellEnd"/>
            <w:r w:rsidRPr="00FE77B1">
              <w:t xml:space="preserve"> (log)</w:t>
            </w:r>
          </w:p>
        </w:tc>
        <w:tc>
          <w:tcPr>
            <w:tcW w:w="1299" w:type="dxa"/>
            <w:tcBorders>
              <w:top w:val="none" w:sz="6" w:space="0" w:color="auto"/>
              <w:left w:val="none" w:sz="6" w:space="0" w:color="auto"/>
              <w:bottom w:val="none" w:sz="6" w:space="0" w:color="auto"/>
              <w:right w:val="none" w:sz="6" w:space="0" w:color="auto"/>
            </w:tcBorders>
          </w:tcPr>
          <w:p w14:paraId="4AF38983"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7BEF3B41" w14:textId="77777777" w:rsidR="00276D26" w:rsidRPr="00FE77B1" w:rsidRDefault="00276D26" w:rsidP="00FE77B1">
            <w:pPr>
              <w:pStyle w:val="TableParagraph"/>
              <w:kinsoku w:val="0"/>
              <w:overflowPunct w:val="0"/>
              <w:spacing w:before="14" w:line="360" w:lineRule="auto"/>
              <w:ind w:left="180"/>
              <w:jc w:val="both"/>
            </w:pPr>
            <w:r w:rsidRPr="00FE77B1">
              <w:t>18.730</w:t>
            </w:r>
          </w:p>
        </w:tc>
        <w:tc>
          <w:tcPr>
            <w:tcW w:w="1269" w:type="dxa"/>
            <w:tcBorders>
              <w:top w:val="none" w:sz="6" w:space="0" w:color="auto"/>
              <w:left w:val="none" w:sz="6" w:space="0" w:color="auto"/>
              <w:bottom w:val="none" w:sz="6" w:space="0" w:color="auto"/>
              <w:right w:val="none" w:sz="6" w:space="0" w:color="auto"/>
            </w:tcBorders>
          </w:tcPr>
          <w:p w14:paraId="23C1368F" w14:textId="77777777" w:rsidR="00276D26" w:rsidRPr="00FE77B1" w:rsidRDefault="00276D26" w:rsidP="00FE77B1">
            <w:pPr>
              <w:pStyle w:val="TableParagraph"/>
              <w:kinsoku w:val="0"/>
              <w:overflowPunct w:val="0"/>
              <w:spacing w:before="14" w:line="360" w:lineRule="auto"/>
              <w:ind w:left="188"/>
              <w:jc w:val="both"/>
            </w:pPr>
            <w:r w:rsidRPr="00FE77B1">
              <w:t>1.871</w:t>
            </w:r>
          </w:p>
        </w:tc>
        <w:tc>
          <w:tcPr>
            <w:tcW w:w="1051" w:type="dxa"/>
            <w:tcBorders>
              <w:top w:val="none" w:sz="6" w:space="0" w:color="auto"/>
              <w:left w:val="none" w:sz="6" w:space="0" w:color="auto"/>
              <w:bottom w:val="none" w:sz="6" w:space="0" w:color="auto"/>
              <w:right w:val="none" w:sz="6" w:space="0" w:color="auto"/>
            </w:tcBorders>
          </w:tcPr>
          <w:p w14:paraId="4656CEDC" w14:textId="77777777" w:rsidR="00276D26" w:rsidRPr="00FE77B1" w:rsidRDefault="00276D26" w:rsidP="00FE77B1">
            <w:pPr>
              <w:pStyle w:val="TableParagraph"/>
              <w:kinsoku w:val="0"/>
              <w:overflowPunct w:val="0"/>
              <w:spacing w:before="14" w:line="360" w:lineRule="auto"/>
              <w:ind w:left="180"/>
              <w:jc w:val="both"/>
            </w:pPr>
            <w:r w:rsidRPr="00FE77B1">
              <w:t>13.290</w:t>
            </w:r>
          </w:p>
        </w:tc>
        <w:tc>
          <w:tcPr>
            <w:tcW w:w="1278" w:type="dxa"/>
            <w:tcBorders>
              <w:top w:val="none" w:sz="6" w:space="0" w:color="auto"/>
              <w:left w:val="none" w:sz="6" w:space="0" w:color="auto"/>
              <w:bottom w:val="none" w:sz="6" w:space="0" w:color="auto"/>
              <w:right w:val="none" w:sz="6" w:space="0" w:color="auto"/>
            </w:tcBorders>
          </w:tcPr>
          <w:p w14:paraId="0B4AAFA2" w14:textId="77777777" w:rsidR="00276D26" w:rsidRPr="00FE77B1" w:rsidRDefault="00276D26" w:rsidP="00FE77B1">
            <w:pPr>
              <w:pStyle w:val="TableParagraph"/>
              <w:kinsoku w:val="0"/>
              <w:overflowPunct w:val="0"/>
              <w:spacing w:before="14" w:line="360" w:lineRule="auto"/>
              <w:ind w:left="120"/>
              <w:jc w:val="both"/>
            </w:pPr>
            <w:r w:rsidRPr="00FE77B1">
              <w:t>24.057</w:t>
            </w:r>
          </w:p>
        </w:tc>
      </w:tr>
      <w:tr w:rsidR="00276D26" w:rsidRPr="00FE77B1" w14:paraId="73700EE8" w14:textId="77777777" w:rsidTr="00276D26">
        <w:trPr>
          <w:trHeight w:hRule="exact" w:val="338"/>
        </w:trPr>
        <w:tc>
          <w:tcPr>
            <w:tcW w:w="3882" w:type="dxa"/>
            <w:tcBorders>
              <w:top w:val="none" w:sz="6" w:space="0" w:color="auto"/>
              <w:left w:val="none" w:sz="6" w:space="0" w:color="auto"/>
              <w:bottom w:val="none" w:sz="6" w:space="0" w:color="auto"/>
              <w:right w:val="none" w:sz="6" w:space="0" w:color="auto"/>
            </w:tcBorders>
          </w:tcPr>
          <w:p w14:paraId="05ABAA81" w14:textId="77777777" w:rsidR="00276D26" w:rsidRPr="00FE77B1" w:rsidRDefault="00276D26" w:rsidP="00FE77B1">
            <w:pPr>
              <w:pStyle w:val="TableParagraph"/>
              <w:kinsoku w:val="0"/>
              <w:overflowPunct w:val="0"/>
              <w:spacing w:before="15" w:line="360" w:lineRule="auto"/>
              <w:ind w:left="120"/>
              <w:jc w:val="both"/>
            </w:pPr>
            <w:proofErr w:type="gramStart"/>
            <w:r w:rsidRPr="00FE77B1">
              <w:t xml:space="preserve">Natural  </w:t>
            </w:r>
            <w:proofErr w:type="spellStart"/>
            <w:r w:rsidRPr="00FE77B1">
              <w:t>resource</w:t>
            </w:r>
            <w:proofErr w:type="spellEnd"/>
            <w:proofErr w:type="gramEnd"/>
            <w:r w:rsidRPr="00FE77B1">
              <w:t xml:space="preserve"> </w:t>
            </w:r>
            <w:proofErr w:type="spellStart"/>
            <w:r w:rsidRPr="00FE77B1">
              <w:t>rents</w:t>
            </w:r>
            <w:proofErr w:type="spellEnd"/>
          </w:p>
        </w:tc>
        <w:tc>
          <w:tcPr>
            <w:tcW w:w="1299" w:type="dxa"/>
            <w:tcBorders>
              <w:top w:val="none" w:sz="6" w:space="0" w:color="auto"/>
              <w:left w:val="none" w:sz="6" w:space="0" w:color="auto"/>
              <w:bottom w:val="none" w:sz="6" w:space="0" w:color="auto"/>
              <w:right w:val="none" w:sz="6" w:space="0" w:color="auto"/>
            </w:tcBorders>
          </w:tcPr>
          <w:p w14:paraId="25B8BFB3" w14:textId="77777777" w:rsidR="00276D26" w:rsidRPr="00FE77B1" w:rsidRDefault="00276D26" w:rsidP="00FE77B1">
            <w:pPr>
              <w:pStyle w:val="TableParagraph"/>
              <w:kinsoku w:val="0"/>
              <w:overflowPunct w:val="0"/>
              <w:spacing w:before="15"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3B9F0FA4" w14:textId="77777777" w:rsidR="00276D26" w:rsidRPr="00FE77B1" w:rsidRDefault="00276D26" w:rsidP="00FE77B1">
            <w:pPr>
              <w:pStyle w:val="TableParagraph"/>
              <w:kinsoku w:val="0"/>
              <w:overflowPunct w:val="0"/>
              <w:spacing w:before="15" w:line="360" w:lineRule="auto"/>
              <w:ind w:left="180"/>
              <w:jc w:val="both"/>
            </w:pPr>
            <w:r w:rsidRPr="00FE77B1">
              <w:t>9.141</w:t>
            </w:r>
          </w:p>
        </w:tc>
        <w:tc>
          <w:tcPr>
            <w:tcW w:w="1269" w:type="dxa"/>
            <w:tcBorders>
              <w:top w:val="none" w:sz="6" w:space="0" w:color="auto"/>
              <w:left w:val="none" w:sz="6" w:space="0" w:color="auto"/>
              <w:bottom w:val="none" w:sz="6" w:space="0" w:color="auto"/>
              <w:right w:val="none" w:sz="6" w:space="0" w:color="auto"/>
            </w:tcBorders>
          </w:tcPr>
          <w:p w14:paraId="6027E9B5" w14:textId="77777777" w:rsidR="00276D26" w:rsidRPr="00FE77B1" w:rsidRDefault="00276D26" w:rsidP="00FE77B1">
            <w:pPr>
              <w:pStyle w:val="TableParagraph"/>
              <w:kinsoku w:val="0"/>
              <w:overflowPunct w:val="0"/>
              <w:spacing w:before="15" w:line="360" w:lineRule="auto"/>
              <w:ind w:left="188"/>
              <w:jc w:val="both"/>
            </w:pPr>
            <w:r w:rsidRPr="00FE77B1">
              <w:t>8.698</w:t>
            </w:r>
          </w:p>
        </w:tc>
        <w:tc>
          <w:tcPr>
            <w:tcW w:w="1051" w:type="dxa"/>
            <w:tcBorders>
              <w:top w:val="none" w:sz="6" w:space="0" w:color="auto"/>
              <w:left w:val="none" w:sz="6" w:space="0" w:color="auto"/>
              <w:bottom w:val="none" w:sz="6" w:space="0" w:color="auto"/>
              <w:right w:val="none" w:sz="6" w:space="0" w:color="auto"/>
            </w:tcBorders>
          </w:tcPr>
          <w:p w14:paraId="763DAA81" w14:textId="77777777" w:rsidR="00276D26" w:rsidRPr="00FE77B1" w:rsidRDefault="00276D26" w:rsidP="00FE77B1">
            <w:pPr>
              <w:pStyle w:val="TableParagraph"/>
              <w:kinsoku w:val="0"/>
              <w:overflowPunct w:val="0"/>
              <w:spacing w:before="15" w:line="360" w:lineRule="auto"/>
              <w:ind w:left="180"/>
              <w:jc w:val="both"/>
            </w:pPr>
            <w:r w:rsidRPr="00FE77B1">
              <w:t>0.752</w:t>
            </w:r>
          </w:p>
        </w:tc>
        <w:tc>
          <w:tcPr>
            <w:tcW w:w="1278" w:type="dxa"/>
            <w:tcBorders>
              <w:top w:val="none" w:sz="6" w:space="0" w:color="auto"/>
              <w:left w:val="none" w:sz="6" w:space="0" w:color="auto"/>
              <w:bottom w:val="none" w:sz="6" w:space="0" w:color="auto"/>
              <w:right w:val="none" w:sz="6" w:space="0" w:color="auto"/>
            </w:tcBorders>
          </w:tcPr>
          <w:p w14:paraId="36C30A54" w14:textId="77777777" w:rsidR="00276D26" w:rsidRPr="00FE77B1" w:rsidRDefault="00276D26" w:rsidP="00FE77B1">
            <w:pPr>
              <w:pStyle w:val="TableParagraph"/>
              <w:kinsoku w:val="0"/>
              <w:overflowPunct w:val="0"/>
              <w:spacing w:before="15" w:line="360" w:lineRule="auto"/>
              <w:ind w:left="120"/>
              <w:jc w:val="both"/>
            </w:pPr>
            <w:r w:rsidRPr="00FE77B1">
              <w:t>55.875</w:t>
            </w:r>
          </w:p>
        </w:tc>
      </w:tr>
      <w:tr w:rsidR="00276D26" w:rsidRPr="00FE77B1" w14:paraId="19C11B4D" w14:textId="77777777" w:rsidTr="00276D26">
        <w:trPr>
          <w:trHeight w:hRule="exact" w:val="338"/>
        </w:trPr>
        <w:tc>
          <w:tcPr>
            <w:tcW w:w="3882" w:type="dxa"/>
            <w:tcBorders>
              <w:top w:val="none" w:sz="6" w:space="0" w:color="auto"/>
              <w:left w:val="none" w:sz="6" w:space="0" w:color="auto"/>
              <w:bottom w:val="none" w:sz="6" w:space="0" w:color="auto"/>
              <w:right w:val="none" w:sz="6" w:space="0" w:color="auto"/>
            </w:tcBorders>
          </w:tcPr>
          <w:p w14:paraId="2CF8C4AE" w14:textId="77777777" w:rsidR="00276D26" w:rsidRPr="00FE77B1" w:rsidRDefault="00276D26" w:rsidP="00FE77B1">
            <w:pPr>
              <w:pStyle w:val="TableParagraph"/>
              <w:kinsoku w:val="0"/>
              <w:overflowPunct w:val="0"/>
              <w:spacing w:before="22" w:line="360" w:lineRule="auto"/>
              <w:ind w:left="120"/>
              <w:jc w:val="both"/>
            </w:pPr>
            <w:proofErr w:type="gramStart"/>
            <w:r w:rsidRPr="00FE77B1">
              <w:t>Financial  rating</w:t>
            </w:r>
            <w:proofErr w:type="gramEnd"/>
          </w:p>
        </w:tc>
        <w:tc>
          <w:tcPr>
            <w:tcW w:w="1299" w:type="dxa"/>
            <w:tcBorders>
              <w:top w:val="none" w:sz="6" w:space="0" w:color="auto"/>
              <w:left w:val="none" w:sz="6" w:space="0" w:color="auto"/>
              <w:bottom w:val="none" w:sz="6" w:space="0" w:color="auto"/>
              <w:right w:val="none" w:sz="6" w:space="0" w:color="auto"/>
            </w:tcBorders>
          </w:tcPr>
          <w:p w14:paraId="5E9E1E5A" w14:textId="77777777" w:rsidR="00276D26" w:rsidRPr="00FE77B1" w:rsidRDefault="00276D26" w:rsidP="00FE77B1">
            <w:pPr>
              <w:pStyle w:val="TableParagraph"/>
              <w:kinsoku w:val="0"/>
              <w:overflowPunct w:val="0"/>
              <w:spacing w:before="22"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72FF460C" w14:textId="77777777" w:rsidR="00276D26" w:rsidRPr="00FE77B1" w:rsidRDefault="00276D26" w:rsidP="00FE77B1">
            <w:pPr>
              <w:pStyle w:val="TableParagraph"/>
              <w:kinsoku w:val="0"/>
              <w:overflowPunct w:val="0"/>
              <w:spacing w:before="22" w:line="360" w:lineRule="auto"/>
              <w:ind w:left="180"/>
              <w:jc w:val="both"/>
            </w:pPr>
            <w:r w:rsidRPr="00FE77B1">
              <w:t>3.098</w:t>
            </w:r>
          </w:p>
        </w:tc>
        <w:tc>
          <w:tcPr>
            <w:tcW w:w="1269" w:type="dxa"/>
            <w:tcBorders>
              <w:top w:val="none" w:sz="6" w:space="0" w:color="auto"/>
              <w:left w:val="none" w:sz="6" w:space="0" w:color="auto"/>
              <w:bottom w:val="none" w:sz="6" w:space="0" w:color="auto"/>
              <w:right w:val="none" w:sz="6" w:space="0" w:color="auto"/>
            </w:tcBorders>
          </w:tcPr>
          <w:p w14:paraId="462F3504" w14:textId="77777777" w:rsidR="00276D26" w:rsidRPr="00FE77B1" w:rsidRDefault="00276D26" w:rsidP="00FE77B1">
            <w:pPr>
              <w:pStyle w:val="TableParagraph"/>
              <w:kinsoku w:val="0"/>
              <w:overflowPunct w:val="0"/>
              <w:spacing w:before="22" w:line="360" w:lineRule="auto"/>
              <w:ind w:left="188"/>
              <w:jc w:val="both"/>
            </w:pPr>
            <w:r w:rsidRPr="00FE77B1">
              <w:t>0.472</w:t>
            </w:r>
          </w:p>
        </w:tc>
        <w:tc>
          <w:tcPr>
            <w:tcW w:w="1051" w:type="dxa"/>
            <w:tcBorders>
              <w:top w:val="none" w:sz="6" w:space="0" w:color="auto"/>
              <w:left w:val="none" w:sz="6" w:space="0" w:color="auto"/>
              <w:bottom w:val="none" w:sz="6" w:space="0" w:color="auto"/>
              <w:right w:val="none" w:sz="6" w:space="0" w:color="auto"/>
            </w:tcBorders>
          </w:tcPr>
          <w:p w14:paraId="1C11C1A2" w14:textId="77777777" w:rsidR="00276D26" w:rsidRPr="00FE77B1" w:rsidRDefault="00276D26" w:rsidP="00FE77B1">
            <w:pPr>
              <w:pStyle w:val="TableParagraph"/>
              <w:kinsoku w:val="0"/>
              <w:overflowPunct w:val="0"/>
              <w:spacing w:before="22" w:line="360" w:lineRule="auto"/>
              <w:ind w:left="180"/>
              <w:jc w:val="both"/>
            </w:pPr>
            <w:r w:rsidRPr="00FE77B1">
              <w:t>1.000</w:t>
            </w:r>
          </w:p>
        </w:tc>
        <w:tc>
          <w:tcPr>
            <w:tcW w:w="1278" w:type="dxa"/>
            <w:tcBorders>
              <w:top w:val="none" w:sz="6" w:space="0" w:color="auto"/>
              <w:left w:val="none" w:sz="6" w:space="0" w:color="auto"/>
              <w:bottom w:val="none" w:sz="6" w:space="0" w:color="auto"/>
              <w:right w:val="none" w:sz="6" w:space="0" w:color="auto"/>
            </w:tcBorders>
          </w:tcPr>
          <w:p w14:paraId="703E1BE5" w14:textId="77777777" w:rsidR="00276D26" w:rsidRPr="00FE77B1" w:rsidRDefault="00276D26" w:rsidP="00FE77B1">
            <w:pPr>
              <w:pStyle w:val="TableParagraph"/>
              <w:kinsoku w:val="0"/>
              <w:overflowPunct w:val="0"/>
              <w:spacing w:before="22" w:line="360" w:lineRule="auto"/>
              <w:ind w:left="120"/>
              <w:jc w:val="both"/>
            </w:pPr>
            <w:r w:rsidRPr="00FE77B1">
              <w:t>4.000</w:t>
            </w:r>
          </w:p>
        </w:tc>
      </w:tr>
      <w:tr w:rsidR="00276D26" w:rsidRPr="00FE77B1" w14:paraId="7D7E2259"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20411D3C" w14:textId="77777777" w:rsidR="00276D26" w:rsidRPr="00FE77B1" w:rsidRDefault="00276D26" w:rsidP="00FE77B1">
            <w:pPr>
              <w:pStyle w:val="TableParagraph"/>
              <w:kinsoku w:val="0"/>
              <w:overflowPunct w:val="0"/>
              <w:spacing w:before="14" w:line="360" w:lineRule="auto"/>
              <w:ind w:left="120"/>
              <w:jc w:val="both"/>
            </w:pPr>
            <w:r w:rsidRPr="00FE77B1">
              <w:t>Inflation</w:t>
            </w:r>
          </w:p>
        </w:tc>
        <w:tc>
          <w:tcPr>
            <w:tcW w:w="1299" w:type="dxa"/>
            <w:tcBorders>
              <w:top w:val="none" w:sz="6" w:space="0" w:color="auto"/>
              <w:left w:val="none" w:sz="6" w:space="0" w:color="auto"/>
              <w:bottom w:val="none" w:sz="6" w:space="0" w:color="auto"/>
              <w:right w:val="none" w:sz="6" w:space="0" w:color="auto"/>
            </w:tcBorders>
          </w:tcPr>
          <w:p w14:paraId="7D0B4C7A"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3581E1AD" w14:textId="77777777" w:rsidR="00276D26" w:rsidRPr="00FE77B1" w:rsidRDefault="00276D26" w:rsidP="00FE77B1">
            <w:pPr>
              <w:pStyle w:val="TableParagraph"/>
              <w:kinsoku w:val="0"/>
              <w:overflowPunct w:val="0"/>
              <w:spacing w:before="14" w:line="360" w:lineRule="auto"/>
              <w:ind w:left="180"/>
              <w:jc w:val="both"/>
            </w:pPr>
            <w:r w:rsidRPr="00FE77B1">
              <w:t>6.468</w:t>
            </w:r>
          </w:p>
        </w:tc>
        <w:tc>
          <w:tcPr>
            <w:tcW w:w="1269" w:type="dxa"/>
            <w:tcBorders>
              <w:top w:val="none" w:sz="6" w:space="0" w:color="auto"/>
              <w:left w:val="none" w:sz="6" w:space="0" w:color="auto"/>
              <w:bottom w:val="none" w:sz="6" w:space="0" w:color="auto"/>
              <w:right w:val="none" w:sz="6" w:space="0" w:color="auto"/>
            </w:tcBorders>
          </w:tcPr>
          <w:p w14:paraId="52BB7F57" w14:textId="77777777" w:rsidR="00276D26" w:rsidRPr="00FE77B1" w:rsidRDefault="00276D26" w:rsidP="00FE77B1">
            <w:pPr>
              <w:pStyle w:val="TableParagraph"/>
              <w:kinsoku w:val="0"/>
              <w:overflowPunct w:val="0"/>
              <w:spacing w:before="14" w:line="360" w:lineRule="auto"/>
              <w:ind w:left="188"/>
              <w:jc w:val="both"/>
            </w:pPr>
            <w:r w:rsidRPr="00FE77B1">
              <w:t>9.259</w:t>
            </w:r>
          </w:p>
        </w:tc>
        <w:tc>
          <w:tcPr>
            <w:tcW w:w="1051" w:type="dxa"/>
            <w:tcBorders>
              <w:top w:val="none" w:sz="6" w:space="0" w:color="auto"/>
              <w:left w:val="none" w:sz="6" w:space="0" w:color="auto"/>
              <w:bottom w:val="none" w:sz="6" w:space="0" w:color="auto"/>
              <w:right w:val="none" w:sz="6" w:space="0" w:color="auto"/>
            </w:tcBorders>
          </w:tcPr>
          <w:p w14:paraId="7E11101B" w14:textId="77777777" w:rsidR="00276D26" w:rsidRPr="00FE77B1" w:rsidRDefault="00276D26" w:rsidP="00FE77B1">
            <w:pPr>
              <w:pStyle w:val="TableParagraph"/>
              <w:kinsoku w:val="0"/>
              <w:overflowPunct w:val="0"/>
              <w:spacing w:before="14" w:line="360" w:lineRule="auto"/>
              <w:ind w:left="180"/>
              <w:jc w:val="both"/>
            </w:pPr>
            <w:r w:rsidRPr="00FE77B1">
              <w:t>-14.200</w:t>
            </w:r>
          </w:p>
        </w:tc>
        <w:tc>
          <w:tcPr>
            <w:tcW w:w="1278" w:type="dxa"/>
            <w:tcBorders>
              <w:top w:val="none" w:sz="6" w:space="0" w:color="auto"/>
              <w:left w:val="none" w:sz="6" w:space="0" w:color="auto"/>
              <w:bottom w:val="none" w:sz="6" w:space="0" w:color="auto"/>
              <w:right w:val="none" w:sz="6" w:space="0" w:color="auto"/>
            </w:tcBorders>
          </w:tcPr>
          <w:p w14:paraId="6FA3E466" w14:textId="77777777" w:rsidR="00276D26" w:rsidRPr="00FE77B1" w:rsidRDefault="00276D26" w:rsidP="00FE77B1">
            <w:pPr>
              <w:pStyle w:val="TableParagraph"/>
              <w:kinsoku w:val="0"/>
              <w:overflowPunct w:val="0"/>
              <w:spacing w:before="14" w:line="360" w:lineRule="auto"/>
              <w:ind w:left="120"/>
              <w:jc w:val="both"/>
            </w:pPr>
            <w:r w:rsidRPr="00FE77B1">
              <w:t>108.897</w:t>
            </w:r>
          </w:p>
        </w:tc>
      </w:tr>
      <w:tr w:rsidR="00276D26" w:rsidRPr="00FE77B1" w14:paraId="7D989AE4" w14:textId="77777777" w:rsidTr="00276D26">
        <w:trPr>
          <w:trHeight w:hRule="exact" w:val="330"/>
        </w:trPr>
        <w:tc>
          <w:tcPr>
            <w:tcW w:w="3882" w:type="dxa"/>
            <w:tcBorders>
              <w:top w:val="none" w:sz="6" w:space="0" w:color="auto"/>
              <w:left w:val="none" w:sz="6" w:space="0" w:color="auto"/>
              <w:bottom w:val="none" w:sz="6" w:space="0" w:color="auto"/>
              <w:right w:val="none" w:sz="6" w:space="0" w:color="auto"/>
            </w:tcBorders>
          </w:tcPr>
          <w:p w14:paraId="6AF8B5ED" w14:textId="77777777" w:rsidR="00276D26" w:rsidRPr="00FE77B1" w:rsidRDefault="00276D26" w:rsidP="00FE77B1">
            <w:pPr>
              <w:pStyle w:val="TableParagraph"/>
              <w:kinsoku w:val="0"/>
              <w:overflowPunct w:val="0"/>
              <w:spacing w:before="15" w:line="360" w:lineRule="auto"/>
              <w:ind w:left="120"/>
              <w:jc w:val="both"/>
            </w:pPr>
            <w:proofErr w:type="gramStart"/>
            <w:r w:rsidRPr="00FE77B1">
              <w:t>Exchange  rates</w:t>
            </w:r>
            <w:proofErr w:type="gramEnd"/>
          </w:p>
        </w:tc>
        <w:tc>
          <w:tcPr>
            <w:tcW w:w="1299" w:type="dxa"/>
            <w:tcBorders>
              <w:top w:val="none" w:sz="6" w:space="0" w:color="auto"/>
              <w:left w:val="none" w:sz="6" w:space="0" w:color="auto"/>
              <w:bottom w:val="none" w:sz="6" w:space="0" w:color="auto"/>
              <w:right w:val="none" w:sz="6" w:space="0" w:color="auto"/>
            </w:tcBorders>
          </w:tcPr>
          <w:p w14:paraId="62684034" w14:textId="77777777" w:rsidR="00276D26" w:rsidRPr="00FE77B1" w:rsidRDefault="00276D26" w:rsidP="00FE77B1">
            <w:pPr>
              <w:pStyle w:val="TableParagraph"/>
              <w:kinsoku w:val="0"/>
              <w:overflowPunct w:val="0"/>
              <w:spacing w:before="15" w:line="360" w:lineRule="auto"/>
              <w:ind w:left="0" w:right="178"/>
              <w:jc w:val="both"/>
            </w:pPr>
            <w:r w:rsidRPr="00FE77B1">
              <w:t>391</w:t>
            </w:r>
          </w:p>
        </w:tc>
        <w:tc>
          <w:tcPr>
            <w:tcW w:w="1269" w:type="dxa"/>
            <w:tcBorders>
              <w:top w:val="none" w:sz="6" w:space="0" w:color="auto"/>
              <w:left w:val="none" w:sz="6" w:space="0" w:color="auto"/>
              <w:bottom w:val="none" w:sz="6" w:space="0" w:color="auto"/>
              <w:right w:val="none" w:sz="6" w:space="0" w:color="auto"/>
            </w:tcBorders>
          </w:tcPr>
          <w:p w14:paraId="5473F583" w14:textId="77777777" w:rsidR="00276D26" w:rsidRPr="00FE77B1" w:rsidRDefault="00276D26" w:rsidP="00FE77B1">
            <w:pPr>
              <w:pStyle w:val="TableParagraph"/>
              <w:kinsoku w:val="0"/>
              <w:overflowPunct w:val="0"/>
              <w:spacing w:before="15" w:line="360" w:lineRule="auto"/>
              <w:ind w:left="180"/>
              <w:jc w:val="both"/>
            </w:pPr>
            <w:r w:rsidRPr="00FE77B1">
              <w:t>701.341</w:t>
            </w:r>
          </w:p>
        </w:tc>
        <w:tc>
          <w:tcPr>
            <w:tcW w:w="1269" w:type="dxa"/>
            <w:tcBorders>
              <w:top w:val="none" w:sz="6" w:space="0" w:color="auto"/>
              <w:left w:val="none" w:sz="6" w:space="0" w:color="auto"/>
              <w:bottom w:val="none" w:sz="6" w:space="0" w:color="auto"/>
              <w:right w:val="none" w:sz="6" w:space="0" w:color="auto"/>
            </w:tcBorders>
          </w:tcPr>
          <w:p w14:paraId="7F9E8EA2" w14:textId="77777777" w:rsidR="00276D26" w:rsidRPr="00FE77B1" w:rsidRDefault="00276D26" w:rsidP="00FE77B1">
            <w:pPr>
              <w:pStyle w:val="TableParagraph"/>
              <w:kinsoku w:val="0"/>
              <w:overflowPunct w:val="0"/>
              <w:spacing w:before="15" w:line="360" w:lineRule="auto"/>
              <w:ind w:left="188"/>
              <w:jc w:val="both"/>
            </w:pPr>
            <w:r w:rsidRPr="00FE77B1">
              <w:t>1106.231</w:t>
            </w:r>
          </w:p>
        </w:tc>
        <w:tc>
          <w:tcPr>
            <w:tcW w:w="1051" w:type="dxa"/>
            <w:tcBorders>
              <w:top w:val="none" w:sz="6" w:space="0" w:color="auto"/>
              <w:left w:val="none" w:sz="6" w:space="0" w:color="auto"/>
              <w:bottom w:val="none" w:sz="6" w:space="0" w:color="auto"/>
              <w:right w:val="none" w:sz="6" w:space="0" w:color="auto"/>
            </w:tcBorders>
          </w:tcPr>
          <w:p w14:paraId="00D2DA36" w14:textId="77777777" w:rsidR="00276D26" w:rsidRPr="00FE77B1" w:rsidRDefault="00276D26" w:rsidP="00FE77B1">
            <w:pPr>
              <w:pStyle w:val="TableParagraph"/>
              <w:kinsoku w:val="0"/>
              <w:overflowPunct w:val="0"/>
              <w:spacing w:before="15" w:line="360" w:lineRule="auto"/>
              <w:ind w:left="180"/>
              <w:jc w:val="both"/>
            </w:pPr>
            <w:r w:rsidRPr="00FE77B1">
              <w:t>0.055</w:t>
            </w:r>
          </w:p>
        </w:tc>
        <w:tc>
          <w:tcPr>
            <w:tcW w:w="1278" w:type="dxa"/>
            <w:tcBorders>
              <w:top w:val="none" w:sz="6" w:space="0" w:color="auto"/>
              <w:left w:val="none" w:sz="6" w:space="0" w:color="auto"/>
              <w:bottom w:val="none" w:sz="6" w:space="0" w:color="auto"/>
              <w:right w:val="none" w:sz="6" w:space="0" w:color="auto"/>
            </w:tcBorders>
          </w:tcPr>
          <w:p w14:paraId="3409F8C0" w14:textId="77777777" w:rsidR="00276D26" w:rsidRPr="00FE77B1" w:rsidRDefault="00276D26" w:rsidP="00FE77B1">
            <w:pPr>
              <w:pStyle w:val="TableParagraph"/>
              <w:kinsoku w:val="0"/>
              <w:overflowPunct w:val="0"/>
              <w:spacing w:before="15" w:line="360" w:lineRule="auto"/>
              <w:ind w:left="120"/>
              <w:jc w:val="both"/>
            </w:pPr>
            <w:r w:rsidRPr="00FE77B1">
              <w:t>9686.772</w:t>
            </w:r>
          </w:p>
        </w:tc>
      </w:tr>
      <w:tr w:rsidR="00276D26" w:rsidRPr="00FE77B1" w14:paraId="2FB5BC50" w14:textId="77777777" w:rsidTr="00276D26">
        <w:trPr>
          <w:trHeight w:hRule="exact" w:val="343"/>
        </w:trPr>
        <w:tc>
          <w:tcPr>
            <w:tcW w:w="3882" w:type="dxa"/>
            <w:tcBorders>
              <w:top w:val="none" w:sz="6" w:space="0" w:color="auto"/>
              <w:left w:val="none" w:sz="6" w:space="0" w:color="auto"/>
              <w:bottom w:val="single" w:sz="6" w:space="0" w:color="000000"/>
              <w:right w:val="none" w:sz="6" w:space="0" w:color="auto"/>
            </w:tcBorders>
          </w:tcPr>
          <w:p w14:paraId="627B0A8F" w14:textId="77777777" w:rsidR="00276D26" w:rsidRPr="00FE77B1" w:rsidRDefault="00276D26" w:rsidP="00FE77B1">
            <w:pPr>
              <w:pStyle w:val="TableParagraph"/>
              <w:kinsoku w:val="0"/>
              <w:overflowPunct w:val="0"/>
              <w:spacing w:before="14" w:line="360" w:lineRule="auto"/>
              <w:ind w:left="120"/>
              <w:jc w:val="both"/>
            </w:pPr>
            <w:proofErr w:type="spellStart"/>
            <w:proofErr w:type="gramStart"/>
            <w:r w:rsidRPr="00FE77B1">
              <w:t>Interest</w:t>
            </w:r>
            <w:proofErr w:type="spellEnd"/>
            <w:r w:rsidRPr="00FE77B1">
              <w:t xml:space="preserve">  rate</w:t>
            </w:r>
            <w:proofErr w:type="gramEnd"/>
            <w:r w:rsidRPr="00FE77B1">
              <w:t xml:space="preserve"> </w:t>
            </w:r>
            <w:proofErr w:type="spellStart"/>
            <w:r w:rsidRPr="00FE77B1">
              <w:t>differential</w:t>
            </w:r>
            <w:proofErr w:type="spellEnd"/>
          </w:p>
        </w:tc>
        <w:tc>
          <w:tcPr>
            <w:tcW w:w="1299" w:type="dxa"/>
            <w:tcBorders>
              <w:top w:val="none" w:sz="6" w:space="0" w:color="auto"/>
              <w:left w:val="none" w:sz="6" w:space="0" w:color="auto"/>
              <w:bottom w:val="single" w:sz="6" w:space="0" w:color="000000"/>
              <w:right w:val="none" w:sz="6" w:space="0" w:color="auto"/>
            </w:tcBorders>
          </w:tcPr>
          <w:p w14:paraId="2550FD92" w14:textId="77777777" w:rsidR="00276D26" w:rsidRPr="00FE77B1" w:rsidRDefault="00276D26" w:rsidP="00FE77B1">
            <w:pPr>
              <w:pStyle w:val="TableParagraph"/>
              <w:kinsoku w:val="0"/>
              <w:overflowPunct w:val="0"/>
              <w:spacing w:before="14" w:line="360" w:lineRule="auto"/>
              <w:ind w:left="0" w:right="178"/>
              <w:jc w:val="both"/>
            </w:pPr>
            <w:r w:rsidRPr="00FE77B1">
              <w:t>391</w:t>
            </w:r>
          </w:p>
        </w:tc>
        <w:tc>
          <w:tcPr>
            <w:tcW w:w="1269" w:type="dxa"/>
            <w:tcBorders>
              <w:top w:val="none" w:sz="6" w:space="0" w:color="auto"/>
              <w:left w:val="none" w:sz="6" w:space="0" w:color="auto"/>
              <w:bottom w:val="single" w:sz="6" w:space="0" w:color="000000"/>
              <w:right w:val="none" w:sz="6" w:space="0" w:color="auto"/>
            </w:tcBorders>
          </w:tcPr>
          <w:p w14:paraId="2F1C99EA" w14:textId="77777777" w:rsidR="00276D26" w:rsidRPr="00FE77B1" w:rsidRDefault="00276D26" w:rsidP="00FE77B1">
            <w:pPr>
              <w:pStyle w:val="TableParagraph"/>
              <w:kinsoku w:val="0"/>
              <w:overflowPunct w:val="0"/>
              <w:spacing w:before="14" w:line="360" w:lineRule="auto"/>
              <w:ind w:left="180"/>
              <w:jc w:val="both"/>
            </w:pPr>
            <w:r w:rsidRPr="00FE77B1">
              <w:t>6.553</w:t>
            </w:r>
          </w:p>
        </w:tc>
        <w:tc>
          <w:tcPr>
            <w:tcW w:w="1269" w:type="dxa"/>
            <w:tcBorders>
              <w:top w:val="none" w:sz="6" w:space="0" w:color="auto"/>
              <w:left w:val="none" w:sz="6" w:space="0" w:color="auto"/>
              <w:bottom w:val="single" w:sz="6" w:space="0" w:color="000000"/>
              <w:right w:val="none" w:sz="6" w:space="0" w:color="auto"/>
            </w:tcBorders>
          </w:tcPr>
          <w:p w14:paraId="7749719B" w14:textId="77777777" w:rsidR="00276D26" w:rsidRPr="00FE77B1" w:rsidRDefault="00276D26" w:rsidP="00FE77B1">
            <w:pPr>
              <w:pStyle w:val="TableParagraph"/>
              <w:kinsoku w:val="0"/>
              <w:overflowPunct w:val="0"/>
              <w:spacing w:before="14" w:line="360" w:lineRule="auto"/>
              <w:ind w:left="188"/>
              <w:jc w:val="both"/>
            </w:pPr>
            <w:r w:rsidRPr="00FE77B1">
              <w:t>10.054</w:t>
            </w:r>
          </w:p>
        </w:tc>
        <w:tc>
          <w:tcPr>
            <w:tcW w:w="1051" w:type="dxa"/>
            <w:tcBorders>
              <w:top w:val="none" w:sz="6" w:space="0" w:color="auto"/>
              <w:left w:val="none" w:sz="6" w:space="0" w:color="auto"/>
              <w:bottom w:val="single" w:sz="6" w:space="0" w:color="000000"/>
              <w:right w:val="none" w:sz="6" w:space="0" w:color="auto"/>
            </w:tcBorders>
          </w:tcPr>
          <w:p w14:paraId="57985213" w14:textId="77777777" w:rsidR="00276D26" w:rsidRPr="00FE77B1" w:rsidRDefault="00276D26" w:rsidP="00FE77B1">
            <w:pPr>
              <w:pStyle w:val="TableParagraph"/>
              <w:kinsoku w:val="0"/>
              <w:overflowPunct w:val="0"/>
              <w:spacing w:before="14" w:line="360" w:lineRule="auto"/>
              <w:ind w:left="180"/>
              <w:jc w:val="both"/>
            </w:pPr>
            <w:r w:rsidRPr="00FE77B1">
              <w:t>-6.195</w:t>
            </w:r>
          </w:p>
        </w:tc>
        <w:tc>
          <w:tcPr>
            <w:tcW w:w="1278" w:type="dxa"/>
            <w:tcBorders>
              <w:top w:val="none" w:sz="6" w:space="0" w:color="auto"/>
              <w:left w:val="none" w:sz="6" w:space="0" w:color="auto"/>
              <w:bottom w:val="single" w:sz="6" w:space="0" w:color="000000"/>
              <w:right w:val="none" w:sz="6" w:space="0" w:color="auto"/>
            </w:tcBorders>
          </w:tcPr>
          <w:p w14:paraId="09918C08" w14:textId="77777777" w:rsidR="00276D26" w:rsidRPr="00FE77B1" w:rsidRDefault="00276D26" w:rsidP="00FE77B1">
            <w:pPr>
              <w:pStyle w:val="TableParagraph"/>
              <w:kinsoku w:val="0"/>
              <w:overflowPunct w:val="0"/>
              <w:spacing w:before="14" w:line="360" w:lineRule="auto"/>
              <w:ind w:left="120"/>
              <w:jc w:val="both"/>
            </w:pPr>
            <w:r w:rsidRPr="00FE77B1">
              <w:t>69.943</w:t>
            </w:r>
          </w:p>
        </w:tc>
      </w:tr>
    </w:tbl>
    <w:p w14:paraId="6A0625BF" w14:textId="77777777" w:rsidR="00276D26" w:rsidRPr="002E65A5" w:rsidRDefault="00276D26" w:rsidP="00FE77B1">
      <w:pPr>
        <w:pStyle w:val="Corpsdetexte"/>
        <w:kinsoku w:val="0"/>
        <w:overflowPunct w:val="0"/>
        <w:spacing w:before="90" w:line="360" w:lineRule="auto"/>
        <w:ind w:left="126"/>
        <w:jc w:val="both"/>
        <w:rPr>
          <w:lang w:val="en-US"/>
        </w:rPr>
      </w:pPr>
      <w:r w:rsidRPr="002E65A5">
        <w:rPr>
          <w:lang w:val="en-US"/>
        </w:rPr>
        <w:t xml:space="preserve">Source: </w:t>
      </w:r>
      <w:proofErr w:type="gramStart"/>
      <w:r w:rsidRPr="002E65A5">
        <w:rPr>
          <w:lang w:val="en-US"/>
        </w:rPr>
        <w:t>author  based</w:t>
      </w:r>
      <w:proofErr w:type="gramEnd"/>
      <w:r w:rsidRPr="002E65A5">
        <w:rPr>
          <w:lang w:val="en-US"/>
        </w:rPr>
        <w:t xml:space="preserve"> on WGI and WDI databases (World Bank, 2022a, b) and GFI (2010,2019).</w:t>
      </w:r>
    </w:p>
    <w:p w14:paraId="08E304AE" w14:textId="77777777" w:rsidR="00A10559" w:rsidRPr="002E65A5" w:rsidRDefault="00A10559" w:rsidP="00FE77B1">
      <w:pPr>
        <w:pStyle w:val="Corpsdetexte"/>
        <w:kinsoku w:val="0"/>
        <w:overflowPunct w:val="0"/>
        <w:spacing w:before="90" w:line="360" w:lineRule="auto"/>
        <w:ind w:left="126"/>
        <w:jc w:val="both"/>
        <w:rPr>
          <w:lang w:val="en-US"/>
        </w:rPr>
      </w:pPr>
    </w:p>
    <w:p w14:paraId="08373718" w14:textId="77777777" w:rsidR="00A10559" w:rsidRPr="002E65A5" w:rsidRDefault="00A10559"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 xml:space="preserve">5 Presentation and discussion of results </w:t>
      </w:r>
    </w:p>
    <w:p w14:paraId="494949D1" w14:textId="77777777" w:rsidR="00A10559" w:rsidRPr="002E65A5" w:rsidRDefault="00A10559"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This section presents and discusses the effects of institutional quality on IFFs in SSA over the period 2002-2018.</w:t>
      </w:r>
    </w:p>
    <w:p w14:paraId="1BA1B650" w14:textId="77777777" w:rsidR="00A10559" w:rsidRPr="002E65A5" w:rsidRDefault="00A10559" w:rsidP="00FE77B1">
      <w:pPr>
        <w:spacing w:after="0" w:line="360" w:lineRule="auto"/>
        <w:jc w:val="both"/>
        <w:rPr>
          <w:rFonts w:ascii="Times New Roman" w:eastAsia="Times New Roman" w:hAnsi="Times New Roman" w:cs="Times New Roman"/>
          <w:b/>
          <w:sz w:val="24"/>
          <w:szCs w:val="24"/>
          <w:lang w:val="en-US"/>
        </w:rPr>
      </w:pPr>
      <w:r w:rsidRPr="002E65A5">
        <w:rPr>
          <w:rFonts w:ascii="Times New Roman" w:eastAsia="Times New Roman" w:hAnsi="Times New Roman" w:cs="Times New Roman"/>
          <w:b/>
          <w:sz w:val="24"/>
          <w:szCs w:val="24"/>
          <w:lang w:val="en-US"/>
        </w:rPr>
        <w:t>5.1 The direct effects of institutional quality on illicit financial flows in SSA, 2002-2018</w:t>
      </w:r>
    </w:p>
    <w:p w14:paraId="25DBD74F" w14:textId="77777777" w:rsidR="00276D26" w:rsidRPr="002E65A5" w:rsidRDefault="00A10559"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Hansen's tests for model estimates taking into account the interactive variable reported in Tables 2 yield probabilities above 10%. We can therefore not reject the null hypothesis of the validity of variables lagged by at least one period and of first differences in level as instruments in our estimates at the 10% threshold. Similarly, Arellano-Bond's AR (2) autocorrelation tests cannot reject the null hypothesis of no autocorrelation of second-order errors, because the probability of the tests is greater than 10%. These results confirm that the estimators are efficient at the 10% threshold.</w:t>
      </w:r>
    </w:p>
    <w:p w14:paraId="7DDFA6AC" w14:textId="77777777" w:rsidR="00E75885" w:rsidRPr="002E65A5" w:rsidRDefault="00E75885"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The results of the model estimations summarized in Table 2 show that institutional quality has a negative and statistically significant effect on FFIs in the first column. This means that the higher the institutional quality, the lower the FFI, and vice versa. Improving the institutional quality of a unit reduces FFIs by 0.790 percentage points. This result confirms the hypothesis </w:t>
      </w:r>
      <w:r w:rsidRPr="002E65A5">
        <w:rPr>
          <w:rFonts w:ascii="Times New Roman" w:eastAsia="Times New Roman" w:hAnsi="Times New Roman" w:cs="Times New Roman"/>
          <w:sz w:val="24"/>
          <w:szCs w:val="24"/>
          <w:lang w:val="en-US"/>
        </w:rPr>
        <w:lastRenderedPageBreak/>
        <w:t>that institutional quality is a key determinant of FFI. Indeed, better institutional quality implies better compliance with laws, rules and conventions, greater transparency and traceability of financial transactions, a stronger capacity to control and sanction illicit activities, and a weaker incentive to move capital out of the country illegally.</w:t>
      </w:r>
      <w:r w:rsidR="00CB1BF1" w:rsidRPr="002E65A5">
        <w:rPr>
          <w:rFonts w:ascii="Times New Roman" w:eastAsia="Times New Roman" w:hAnsi="Times New Roman" w:cs="Times New Roman"/>
          <w:sz w:val="24"/>
          <w:szCs w:val="24"/>
          <w:lang w:val="en-US"/>
        </w:rPr>
        <w:t xml:space="preserve"> Our results corroborate with those of </w:t>
      </w:r>
      <w:proofErr w:type="spellStart"/>
      <w:r w:rsidR="00CB1BF1" w:rsidRPr="002E65A5">
        <w:rPr>
          <w:rFonts w:ascii="Times New Roman" w:eastAsia="Times New Roman" w:hAnsi="Times New Roman" w:cs="Times New Roman"/>
          <w:sz w:val="24"/>
          <w:szCs w:val="24"/>
          <w:lang w:val="en-US"/>
        </w:rPr>
        <w:t>Ndikumana</w:t>
      </w:r>
      <w:proofErr w:type="spellEnd"/>
      <w:r w:rsidR="00CB1BF1" w:rsidRPr="002E65A5">
        <w:rPr>
          <w:rFonts w:ascii="Times New Roman" w:eastAsia="Times New Roman" w:hAnsi="Times New Roman" w:cs="Times New Roman"/>
          <w:sz w:val="24"/>
          <w:szCs w:val="24"/>
          <w:lang w:val="en-US"/>
        </w:rPr>
        <w:t xml:space="preserve"> and Boyce (2011), who found that institutional quality is a key determinant of IFFs in Africa. Furthermore, </w:t>
      </w:r>
      <w:proofErr w:type="spellStart"/>
      <w:r w:rsidR="00CB1BF1" w:rsidRPr="002E65A5">
        <w:rPr>
          <w:rFonts w:ascii="Times New Roman" w:eastAsia="Times New Roman" w:hAnsi="Times New Roman" w:cs="Times New Roman"/>
          <w:sz w:val="24"/>
          <w:szCs w:val="24"/>
          <w:lang w:val="en-US"/>
        </w:rPr>
        <w:t>Ndikumana</w:t>
      </w:r>
      <w:proofErr w:type="spellEnd"/>
      <w:r w:rsidR="00CB1BF1" w:rsidRPr="002E65A5">
        <w:rPr>
          <w:rFonts w:ascii="Times New Roman" w:eastAsia="Times New Roman" w:hAnsi="Times New Roman" w:cs="Times New Roman"/>
          <w:sz w:val="24"/>
          <w:szCs w:val="24"/>
          <w:lang w:val="en-US"/>
        </w:rPr>
        <w:t xml:space="preserve"> et al. (2015) find that improving institutional quality reduces IFFs in sub-Saharan Africa. Similarly, Ndiaye and Siri (2018) show that institutional quality has a negative effect on FFIs in West African Economic and Monetary Union (WAEMU) countries. Furthermore, </w:t>
      </w:r>
      <w:proofErr w:type="spellStart"/>
      <w:r w:rsidR="00CB1BF1" w:rsidRPr="002E65A5">
        <w:rPr>
          <w:rFonts w:ascii="Times New Roman" w:eastAsia="Times New Roman" w:hAnsi="Times New Roman" w:cs="Times New Roman"/>
          <w:sz w:val="24"/>
          <w:szCs w:val="24"/>
          <w:lang w:val="en-US"/>
        </w:rPr>
        <w:t>Mossadak</w:t>
      </w:r>
      <w:proofErr w:type="spellEnd"/>
      <w:r w:rsidR="00CB1BF1" w:rsidRPr="002E65A5">
        <w:rPr>
          <w:rFonts w:ascii="Times New Roman" w:eastAsia="Times New Roman" w:hAnsi="Times New Roman" w:cs="Times New Roman"/>
          <w:sz w:val="24"/>
          <w:szCs w:val="24"/>
          <w:lang w:val="en-US"/>
        </w:rPr>
        <w:t xml:space="preserve"> and </w:t>
      </w:r>
      <w:proofErr w:type="spellStart"/>
      <w:r w:rsidR="00CB1BF1" w:rsidRPr="002E65A5">
        <w:rPr>
          <w:rFonts w:ascii="Times New Roman" w:eastAsia="Times New Roman" w:hAnsi="Times New Roman" w:cs="Times New Roman"/>
          <w:sz w:val="24"/>
          <w:szCs w:val="24"/>
          <w:lang w:val="en-US"/>
        </w:rPr>
        <w:t>Lahlou</w:t>
      </w:r>
      <w:proofErr w:type="spellEnd"/>
      <w:r w:rsidR="00CB1BF1" w:rsidRPr="002E65A5">
        <w:rPr>
          <w:rFonts w:ascii="Times New Roman" w:eastAsia="Times New Roman" w:hAnsi="Times New Roman" w:cs="Times New Roman"/>
          <w:sz w:val="24"/>
          <w:szCs w:val="24"/>
          <w:lang w:val="en-US"/>
        </w:rPr>
        <w:t xml:space="preserve"> (2013) find that an improvement in institutional quality measured by corruption control and political stability in the public sector reduces illicit capital flight in the MENA region. The authors argue that these variables strengthen economic agents' confidence in the national economic and financial system. In contrast, Ndiaye (2018) finds that institutional quality has no significant effect on FFI in the countries of the Central African Economic and Monetary Community (CEMAC).</w:t>
      </w:r>
    </w:p>
    <w:p w14:paraId="0809FE70" w14:textId="77777777" w:rsidR="00CB1BF1" w:rsidRPr="00474188" w:rsidRDefault="00CB1BF1"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However, this overall effect of institutional quality conceals differentiated effects according to the dimensions of institutional quality. Indeed, the results show that the different variables that measure institutional quality have varying effects on FFIs. For example, control of corruption and citizen voice and accountability have negative and significant effects on FFI in columns 2 and 4, confirming the idea that these aspects of institutional quality reduce FFI. We can see that, at a significance level of 1%, a one-unit improvement in a country's corruption control, voice and civic responsibility scores reduces outflows of illicit financial flows by around 53.4 and 53.3 percentage points respectively in SSA. This result validates our first hypothesis, which states that corruption control and voice and accountability reduce IFFs in SSA. These findings corroborate with those obtained by several previous empirical studies (Alemu,2018; </w:t>
      </w:r>
      <w:proofErr w:type="spellStart"/>
      <w:r w:rsidRPr="002E65A5">
        <w:rPr>
          <w:rFonts w:ascii="Times New Roman" w:eastAsia="Times New Roman" w:hAnsi="Times New Roman" w:cs="Times New Roman"/>
          <w:sz w:val="24"/>
          <w:szCs w:val="24"/>
          <w:lang w:val="en-US"/>
        </w:rPr>
        <w:t>Orkho</w:t>
      </w:r>
      <w:proofErr w:type="spellEnd"/>
      <w:r w:rsidRPr="002E65A5">
        <w:rPr>
          <w:rFonts w:ascii="Times New Roman" w:eastAsia="Times New Roman" w:hAnsi="Times New Roman" w:cs="Times New Roman"/>
          <w:sz w:val="24"/>
          <w:szCs w:val="24"/>
          <w:lang w:val="en-US"/>
        </w:rPr>
        <w:t xml:space="preserve"> et al. 2018; Thiao,2022; Yelinde,2021). These studies show that corruption is one of the main explanatory factors of IFFs in SSA, as it creates perverse incentives for economic agents to conceal their income and transfer it out of the country to escape control and sanction by the authorities. These two dimensions of governance are crucial in limiting the opportunities and incentives for economic agents to transfer funds out of the country illegally. Controlling corruption reduces the illicit rents generated by the misappropriation of public funds, tax evasion and money laundering. Corruption encourages rent-seeking and the proliferation of underground or informal circuits conducive to illegal financial outflows. Citizen voice and responsibility increase democratic participation and control over public decision-making, and reinforce confidence in institutions. These results are consistent with those of </w:t>
      </w:r>
      <w:proofErr w:type="spellStart"/>
      <w:r w:rsidRPr="002E65A5">
        <w:rPr>
          <w:rFonts w:ascii="Times New Roman" w:eastAsia="Times New Roman" w:hAnsi="Times New Roman" w:cs="Times New Roman"/>
          <w:sz w:val="24"/>
          <w:szCs w:val="24"/>
          <w:lang w:val="en-US"/>
        </w:rPr>
        <w:t>Ndikumana</w:t>
      </w:r>
      <w:proofErr w:type="spellEnd"/>
      <w:r w:rsidRPr="002E65A5">
        <w:rPr>
          <w:rFonts w:ascii="Times New Roman" w:eastAsia="Times New Roman" w:hAnsi="Times New Roman" w:cs="Times New Roman"/>
          <w:sz w:val="24"/>
          <w:szCs w:val="24"/>
          <w:lang w:val="en-US"/>
        </w:rPr>
        <w:t xml:space="preserve"> et al. </w:t>
      </w:r>
      <w:r w:rsidRPr="00474188">
        <w:rPr>
          <w:rFonts w:ascii="Times New Roman" w:eastAsia="Times New Roman" w:hAnsi="Times New Roman" w:cs="Times New Roman"/>
          <w:sz w:val="24"/>
          <w:szCs w:val="24"/>
          <w:lang w:val="en-US"/>
        </w:rPr>
        <w:lastRenderedPageBreak/>
        <w:t>(2015) and Ndiaye and Siri (2018), who find that these two dimensions have a negative effect on FFI in SSA and UEMOA.</w:t>
      </w:r>
    </w:p>
    <w:p w14:paraId="0272BC2C" w14:textId="77777777" w:rsidR="00FC35FA" w:rsidRPr="002E65A5" w:rsidRDefault="00FC35FA"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In contrast, government effectiveness, rule of law and regulatory quality have negative and significant effects at 10% on FFI in columns 3, 5 and 6, suggesting that an improvement in one unit these aspects of institutional quality have a low participation in reducing FFI in SSA respectively 44.8; 32.1; 71.9 percentage points. These results are partly in line with those of </w:t>
      </w:r>
      <w:proofErr w:type="spellStart"/>
      <w:r w:rsidRPr="002E65A5">
        <w:rPr>
          <w:rFonts w:ascii="Times New Roman" w:eastAsia="Times New Roman" w:hAnsi="Times New Roman" w:cs="Times New Roman"/>
          <w:sz w:val="24"/>
          <w:szCs w:val="24"/>
          <w:lang w:val="en-US"/>
        </w:rPr>
        <w:t>Ndikumana</w:t>
      </w:r>
      <w:proofErr w:type="spellEnd"/>
      <w:r w:rsidRPr="002E65A5">
        <w:rPr>
          <w:rFonts w:ascii="Times New Roman" w:eastAsia="Times New Roman" w:hAnsi="Times New Roman" w:cs="Times New Roman"/>
          <w:sz w:val="24"/>
          <w:szCs w:val="24"/>
          <w:lang w:val="en-US"/>
        </w:rPr>
        <w:t xml:space="preserve"> et al. </w:t>
      </w:r>
      <w:r w:rsidRPr="00474188">
        <w:rPr>
          <w:rFonts w:ascii="Times New Roman" w:eastAsia="Times New Roman" w:hAnsi="Times New Roman" w:cs="Times New Roman"/>
          <w:sz w:val="24"/>
          <w:szCs w:val="24"/>
          <w:lang w:val="en-US"/>
        </w:rPr>
        <w:t xml:space="preserve">(2015), who find that government effectiveness and regulatory quality have a negative effect on FFI in SSA, but rule of law does not. </w:t>
      </w:r>
      <w:r w:rsidRPr="002E65A5">
        <w:rPr>
          <w:rFonts w:ascii="Times New Roman" w:eastAsia="Times New Roman" w:hAnsi="Times New Roman" w:cs="Times New Roman"/>
          <w:sz w:val="24"/>
          <w:szCs w:val="24"/>
          <w:lang w:val="en-US"/>
        </w:rPr>
        <w:t>They are also partly consistent with those of Ndiaye and Siri (2018), who find that rule of law and regulatory quality have a negative effect on FFIs in UEMOA, but government efficiency does not. However, these results disagree with those of Ndiaye (2018), who finds that government efficiency and regulatory quality have no significant effect on FFIs in CEMAC countries. It disagrees with that of Reuter (2017), who showed that countries with strong state capacity are more likely to be involved in FFIs. One possible explanation is that these aspects of institutional quality are more reflective of the government's administrative and regulatory capacity, which can be hijacked for illicit purposes by public or private actors. This means that when states have an effective institutional level such as the rule of law reinforcing political stability, the electorate poses a threat to political authorities to the extent that mismanagement and FFI scandals can reduce voting intentions. Since the political elite's political agenda is re-election, they are obliged to keep clear of these scandals. Effective government improves the quality and efficiency of public services, which can encourage agents to invest more in the country rather than take their capital out. Regulatory quality avoids excessive or arbitrary impediments to economic activity, which can reduce the costs and distortions associated with regulation.</w:t>
      </w:r>
    </w:p>
    <w:p w14:paraId="06A9A148" w14:textId="77777777" w:rsidR="00FC35FA" w:rsidRPr="002E65A5" w:rsidRDefault="00FC35FA" w:rsidP="00FE77B1">
      <w:pPr>
        <w:spacing w:after="0" w:line="360" w:lineRule="auto"/>
        <w:ind w:firstLine="708"/>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Finally, political stability has a negative and significant effect at 5% on FFI in the last column, indicating that the more politically stable the country, the lower the FFI. This may be justified by the fact that political stability reduces uncertainty and risk for economic agents, who have less need to transfer their capital to safer countries. This result is consistent with that of Ndiaye and Siri (2018), who found that political instability is a key determinant of FFI in sub-Saharan Africa.</w:t>
      </w:r>
    </w:p>
    <w:p w14:paraId="349CEA9A" w14:textId="77777777" w:rsidR="006327C3" w:rsidRPr="002E65A5" w:rsidRDefault="006327C3"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ab/>
        <w:t xml:space="preserve">In addition to institutional quality, other variables may affect illicit financial flows in SSA. Furthermore, the coefficient of the trade openness variable is positive and statistically significant in columns (1), (2), (3), (4) and (7). Indeed, in the first column, a 1% increase in trade openness leads to a 0.674 percentage point increase in FFI. This means that trade openness has a direct positive effect on FFI in SSA, i.e., too much openness is conducive to the </w:t>
      </w:r>
      <w:r w:rsidRPr="002E65A5">
        <w:rPr>
          <w:rFonts w:ascii="Times New Roman" w:eastAsia="Times New Roman" w:hAnsi="Times New Roman" w:cs="Times New Roman"/>
          <w:sz w:val="24"/>
          <w:szCs w:val="24"/>
          <w:lang w:val="en-US"/>
        </w:rPr>
        <w:lastRenderedPageBreak/>
        <w:t xml:space="preserve">proliferation of illicit outflows either in the form of over-invoicing of imports or in the form of increased exports. This can be explained by the fact that trade openness increases the volume and complexity of international transactions, creating opportunities to conceal or divert funds through practices such as trade </w:t>
      </w:r>
      <w:proofErr w:type="spellStart"/>
      <w:r w:rsidRPr="002E65A5">
        <w:rPr>
          <w:rFonts w:ascii="Times New Roman" w:eastAsia="Times New Roman" w:hAnsi="Times New Roman" w:cs="Times New Roman"/>
          <w:sz w:val="24"/>
          <w:szCs w:val="24"/>
          <w:lang w:val="en-US"/>
        </w:rPr>
        <w:t>misinvoicing</w:t>
      </w:r>
      <w:proofErr w:type="spellEnd"/>
      <w:r w:rsidRPr="002E65A5">
        <w:rPr>
          <w:rFonts w:ascii="Times New Roman" w:eastAsia="Times New Roman" w:hAnsi="Times New Roman" w:cs="Times New Roman"/>
          <w:sz w:val="24"/>
          <w:szCs w:val="24"/>
          <w:lang w:val="en-US"/>
        </w:rPr>
        <w:t>, improper profit transfer or money laundering. This can also be explained by the fact that trade openness increases exposure to external shocks, which may prompt economic agents to take their capital out of the country to protect themselves against risk or volatility. This result is in line with those of Ndiaye (2018), who finds that trade openness has a positive effect on FFIs in CEMAC countries. The author argues that trade openness increases vulnerability to exogenous shocks and favors illicit capital outflows as a means of tax evasion or flight from risk. Moreover, this is justified by the fact that IFFs are associated with trade and financial globalization, not least because of the potential for poor accounting practices, such as transfer mispricing (</w:t>
      </w:r>
      <w:proofErr w:type="spellStart"/>
      <w:r w:rsidRPr="002E65A5">
        <w:rPr>
          <w:rFonts w:ascii="Times New Roman" w:eastAsia="Times New Roman" w:hAnsi="Times New Roman" w:cs="Times New Roman"/>
          <w:sz w:val="24"/>
          <w:szCs w:val="24"/>
          <w:lang w:val="en-US"/>
        </w:rPr>
        <w:t>Asongu</w:t>
      </w:r>
      <w:proofErr w:type="spellEnd"/>
      <w:r w:rsidRPr="002E65A5">
        <w:rPr>
          <w:rFonts w:ascii="Times New Roman" w:eastAsia="Times New Roman" w:hAnsi="Times New Roman" w:cs="Times New Roman"/>
          <w:sz w:val="24"/>
          <w:szCs w:val="24"/>
          <w:lang w:val="en-US"/>
        </w:rPr>
        <w:t xml:space="preserve"> and Amankwah-Amoah, 2018; </w:t>
      </w:r>
      <w:proofErr w:type="spellStart"/>
      <w:r w:rsidRPr="002E65A5">
        <w:rPr>
          <w:rFonts w:ascii="Times New Roman" w:eastAsia="Times New Roman" w:hAnsi="Times New Roman" w:cs="Times New Roman"/>
          <w:sz w:val="24"/>
          <w:szCs w:val="24"/>
          <w:lang w:val="en-US"/>
        </w:rPr>
        <w:t>Ndikumana</w:t>
      </w:r>
      <w:proofErr w:type="spellEnd"/>
      <w:r w:rsidRPr="002E65A5">
        <w:rPr>
          <w:rFonts w:ascii="Times New Roman" w:eastAsia="Times New Roman" w:hAnsi="Times New Roman" w:cs="Times New Roman"/>
          <w:sz w:val="24"/>
          <w:szCs w:val="24"/>
          <w:lang w:val="en-US"/>
        </w:rPr>
        <w:t xml:space="preserve"> and </w:t>
      </w:r>
      <w:proofErr w:type="spellStart"/>
      <w:r w:rsidRPr="002E65A5">
        <w:rPr>
          <w:rFonts w:ascii="Times New Roman" w:eastAsia="Times New Roman" w:hAnsi="Times New Roman" w:cs="Times New Roman"/>
          <w:sz w:val="24"/>
          <w:szCs w:val="24"/>
          <w:lang w:val="en-US"/>
        </w:rPr>
        <w:t>Sarr</w:t>
      </w:r>
      <w:proofErr w:type="spellEnd"/>
      <w:r w:rsidRPr="002E65A5">
        <w:rPr>
          <w:rFonts w:ascii="Times New Roman" w:eastAsia="Times New Roman" w:hAnsi="Times New Roman" w:cs="Times New Roman"/>
          <w:sz w:val="24"/>
          <w:szCs w:val="24"/>
          <w:lang w:val="en-US"/>
        </w:rPr>
        <w:t>, 2019). Our results are similar to those of other authors (Alemu,2018; Ndikumana,2014; Yelindé,2021).</w:t>
      </w:r>
    </w:p>
    <w:p w14:paraId="02E0DD32" w14:textId="77777777" w:rsidR="006327C3" w:rsidRPr="002E65A5" w:rsidRDefault="006327C3"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ab/>
        <w:t>As far as financial rating is concerned, it has a positive and significant effect on IFFs in all columns except the third and fourth. According to the first column, a one-unit improvement in a country's financial rating increases illicit financial flows by 53.3 percentage points at a significance level of 10%. This means that the better the country's financial rating, the higher the FFI. This may be explained by the fact that the financial rating reflects the country's creditworthiness, which may attract illicit financial flows from other, less creditworthy countries.</w:t>
      </w:r>
      <w:r w:rsidR="00D06D2C" w:rsidRPr="002E65A5">
        <w:rPr>
          <w:rFonts w:ascii="Times New Roman" w:eastAsia="Times New Roman" w:hAnsi="Times New Roman" w:cs="Times New Roman"/>
          <w:sz w:val="24"/>
          <w:szCs w:val="24"/>
          <w:lang w:val="en-US"/>
        </w:rPr>
        <w:t xml:space="preserve"> This result is similar to that of </w:t>
      </w:r>
      <w:proofErr w:type="spellStart"/>
      <w:r w:rsidR="00D06D2C" w:rsidRPr="002E65A5">
        <w:rPr>
          <w:rFonts w:ascii="Times New Roman" w:eastAsia="Times New Roman" w:hAnsi="Times New Roman" w:cs="Times New Roman"/>
          <w:sz w:val="24"/>
          <w:szCs w:val="24"/>
          <w:lang w:val="en-US"/>
        </w:rPr>
        <w:t>Ndikumana</w:t>
      </w:r>
      <w:proofErr w:type="spellEnd"/>
      <w:r w:rsidR="00D06D2C" w:rsidRPr="002E65A5">
        <w:rPr>
          <w:rFonts w:ascii="Times New Roman" w:eastAsia="Times New Roman" w:hAnsi="Times New Roman" w:cs="Times New Roman"/>
          <w:sz w:val="24"/>
          <w:szCs w:val="24"/>
          <w:lang w:val="en-US"/>
        </w:rPr>
        <w:t xml:space="preserve"> and Boyce (2011), who found that financial rating is positively related to FFIs in Africa. However, these results are contrary to those of Alemu (2018) and </w:t>
      </w:r>
      <w:proofErr w:type="spellStart"/>
      <w:r w:rsidR="00D06D2C" w:rsidRPr="002E65A5">
        <w:rPr>
          <w:rFonts w:ascii="Times New Roman" w:eastAsia="Times New Roman" w:hAnsi="Times New Roman" w:cs="Times New Roman"/>
          <w:sz w:val="24"/>
          <w:szCs w:val="24"/>
          <w:lang w:val="en-US"/>
        </w:rPr>
        <w:t>Geda</w:t>
      </w:r>
      <w:proofErr w:type="spellEnd"/>
      <w:r w:rsidR="00D06D2C" w:rsidRPr="002E65A5">
        <w:rPr>
          <w:rFonts w:ascii="Times New Roman" w:eastAsia="Times New Roman" w:hAnsi="Times New Roman" w:cs="Times New Roman"/>
          <w:sz w:val="24"/>
          <w:szCs w:val="24"/>
          <w:lang w:val="en-US"/>
        </w:rPr>
        <w:t xml:space="preserve"> and </w:t>
      </w:r>
      <w:proofErr w:type="spellStart"/>
      <w:r w:rsidR="00D06D2C" w:rsidRPr="002E65A5">
        <w:rPr>
          <w:rFonts w:ascii="Times New Roman" w:eastAsia="Times New Roman" w:hAnsi="Times New Roman" w:cs="Times New Roman"/>
          <w:sz w:val="24"/>
          <w:szCs w:val="24"/>
          <w:lang w:val="en-US"/>
        </w:rPr>
        <w:t>Yimer</w:t>
      </w:r>
      <w:proofErr w:type="spellEnd"/>
      <w:r w:rsidR="00D06D2C" w:rsidRPr="002E65A5">
        <w:rPr>
          <w:rFonts w:ascii="Times New Roman" w:eastAsia="Times New Roman" w:hAnsi="Times New Roman" w:cs="Times New Roman"/>
          <w:sz w:val="24"/>
          <w:szCs w:val="24"/>
          <w:lang w:val="en-US"/>
        </w:rPr>
        <w:t xml:space="preserve"> (2016), according to whom the extent of financial sector development has a significant influence on FFIs. Indeed, a well-developed financial sector can have both positive and negative effects depending on banks' adherence to existing laws governing the transfer of funds out of and within the country. Although there is little literature to our knowledge on how banks actually operate as facilitators of illicit financial flows in SSA, there is evidence that banks play an active role in facilitating IFFs in SSA (</w:t>
      </w:r>
      <w:proofErr w:type="spellStart"/>
      <w:r w:rsidR="00D06D2C" w:rsidRPr="002E65A5">
        <w:rPr>
          <w:rFonts w:ascii="Times New Roman" w:eastAsia="Times New Roman" w:hAnsi="Times New Roman" w:cs="Times New Roman"/>
          <w:sz w:val="24"/>
          <w:szCs w:val="24"/>
          <w:lang w:val="en-US"/>
        </w:rPr>
        <w:t>Heggstad</w:t>
      </w:r>
      <w:proofErr w:type="spellEnd"/>
      <w:r w:rsidR="00D06D2C" w:rsidRPr="002E65A5">
        <w:rPr>
          <w:rFonts w:ascii="Times New Roman" w:eastAsia="Times New Roman" w:hAnsi="Times New Roman" w:cs="Times New Roman"/>
          <w:sz w:val="24"/>
          <w:szCs w:val="24"/>
          <w:lang w:val="en-US"/>
        </w:rPr>
        <w:t xml:space="preserve"> and </w:t>
      </w:r>
      <w:proofErr w:type="spellStart"/>
      <w:r w:rsidR="00D06D2C" w:rsidRPr="002E65A5">
        <w:rPr>
          <w:rFonts w:ascii="Times New Roman" w:eastAsia="Times New Roman" w:hAnsi="Times New Roman" w:cs="Times New Roman"/>
          <w:sz w:val="24"/>
          <w:szCs w:val="24"/>
          <w:lang w:val="en-US"/>
        </w:rPr>
        <w:t>Fjeldstad</w:t>
      </w:r>
      <w:proofErr w:type="spellEnd"/>
      <w:r w:rsidR="00D06D2C" w:rsidRPr="002E65A5">
        <w:rPr>
          <w:rFonts w:ascii="Times New Roman" w:eastAsia="Times New Roman" w:hAnsi="Times New Roman" w:cs="Times New Roman"/>
          <w:sz w:val="24"/>
          <w:szCs w:val="24"/>
          <w:lang w:val="en-US"/>
        </w:rPr>
        <w:t>, 2010).</w:t>
      </w:r>
    </w:p>
    <w:p w14:paraId="079287CB" w14:textId="77777777" w:rsidR="00D06D2C" w:rsidRPr="002E65A5" w:rsidRDefault="00D06D2C"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ab/>
        <w:t xml:space="preserve">The public debt variable has a positive and significant coefficient in all specifications (1) to (7), suggesting that the more indebted a country is, the more it needs to resort to illicit financial flows to finance its deficit. However, this effect can be mitigated by financial rating, which has a positive and significant coefficient, implying that the better a country's reputation on the financial markets, the less it needs to resort to illicit financial flows. This result is in line </w:t>
      </w:r>
      <w:r w:rsidRPr="002E65A5">
        <w:rPr>
          <w:rFonts w:ascii="Times New Roman" w:eastAsia="Times New Roman" w:hAnsi="Times New Roman" w:cs="Times New Roman"/>
          <w:sz w:val="24"/>
          <w:szCs w:val="24"/>
          <w:lang w:val="en-US"/>
        </w:rPr>
        <w:lastRenderedPageBreak/>
        <w:t>with the hypothesis that illicit financial flows are motivated by the need for financing or the search for yield (</w:t>
      </w:r>
      <w:proofErr w:type="spellStart"/>
      <w:r w:rsidRPr="002E65A5">
        <w:rPr>
          <w:rFonts w:ascii="Times New Roman" w:eastAsia="Times New Roman" w:hAnsi="Times New Roman" w:cs="Times New Roman"/>
          <w:sz w:val="24"/>
          <w:szCs w:val="24"/>
          <w:lang w:val="en-US"/>
        </w:rPr>
        <w:t>Ndikumana</w:t>
      </w:r>
      <w:proofErr w:type="spellEnd"/>
      <w:r w:rsidRPr="002E65A5">
        <w:rPr>
          <w:rFonts w:ascii="Times New Roman" w:eastAsia="Times New Roman" w:hAnsi="Times New Roman" w:cs="Times New Roman"/>
          <w:sz w:val="24"/>
          <w:szCs w:val="24"/>
          <w:lang w:val="en-US"/>
        </w:rPr>
        <w:t xml:space="preserve"> and Boyce, 2011).</w:t>
      </w:r>
    </w:p>
    <w:p w14:paraId="1B70308F" w14:textId="77777777" w:rsidR="00D06D2C" w:rsidRPr="00474188" w:rsidRDefault="00D06D2C"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ab/>
      </w:r>
      <w:r w:rsidR="0063461B" w:rsidRPr="002E65A5">
        <w:rPr>
          <w:rFonts w:ascii="Times New Roman" w:eastAsia="Times New Roman" w:hAnsi="Times New Roman" w:cs="Times New Roman"/>
          <w:sz w:val="24"/>
          <w:szCs w:val="24"/>
          <w:lang w:val="en-US"/>
        </w:rPr>
        <w:t xml:space="preserve">The exchange rate has an overall negative and significant effect on FFI in SSA. In the first column, a 1% improvement in the exchange rate leads, all other things being equal, to a 08.55 percentage point drop in FFI at the 1% threshold. This means that the higher the exchange rate, </w:t>
      </w:r>
      <w:proofErr w:type="gramStart"/>
      <w:r w:rsidR="0063461B" w:rsidRPr="002E65A5">
        <w:rPr>
          <w:rFonts w:ascii="Times New Roman" w:eastAsia="Times New Roman" w:hAnsi="Times New Roman" w:cs="Times New Roman"/>
          <w:sz w:val="24"/>
          <w:szCs w:val="24"/>
          <w:lang w:val="en-US"/>
        </w:rPr>
        <w:t>i.e.</w:t>
      </w:r>
      <w:proofErr w:type="gramEnd"/>
      <w:r w:rsidR="0063461B" w:rsidRPr="002E65A5">
        <w:rPr>
          <w:rFonts w:ascii="Times New Roman" w:eastAsia="Times New Roman" w:hAnsi="Times New Roman" w:cs="Times New Roman"/>
          <w:sz w:val="24"/>
          <w:szCs w:val="24"/>
          <w:lang w:val="en-US"/>
        </w:rPr>
        <w:t xml:space="preserve"> the more the national currency depreciates against the US dollar, the lower the FFI. This can be justified by the fact that the exchange rate affects the relative cost of illicit transactions between the country and the rest of the world. A high exchange rate makes illicit transactions more costly for agents who want to transfer capital abroad, and less profitable for agents who want to repatriate illicit capital. This result corroborates with those found by </w:t>
      </w:r>
      <w:proofErr w:type="spellStart"/>
      <w:r w:rsidR="0063461B" w:rsidRPr="002E65A5">
        <w:rPr>
          <w:rFonts w:ascii="Times New Roman" w:eastAsia="Times New Roman" w:hAnsi="Times New Roman" w:cs="Times New Roman"/>
          <w:sz w:val="24"/>
          <w:szCs w:val="24"/>
          <w:lang w:val="en-US"/>
        </w:rPr>
        <w:t>Orkho</w:t>
      </w:r>
      <w:proofErr w:type="spellEnd"/>
      <w:r w:rsidR="0063461B" w:rsidRPr="002E65A5">
        <w:rPr>
          <w:rFonts w:ascii="Times New Roman" w:eastAsia="Times New Roman" w:hAnsi="Times New Roman" w:cs="Times New Roman"/>
          <w:sz w:val="24"/>
          <w:szCs w:val="24"/>
          <w:lang w:val="en-US"/>
        </w:rPr>
        <w:t xml:space="preserve"> et al. </w:t>
      </w:r>
      <w:r w:rsidR="0063461B" w:rsidRPr="00474188">
        <w:rPr>
          <w:rFonts w:ascii="Times New Roman" w:eastAsia="Times New Roman" w:hAnsi="Times New Roman" w:cs="Times New Roman"/>
          <w:sz w:val="24"/>
          <w:szCs w:val="24"/>
          <w:lang w:val="en-US"/>
        </w:rPr>
        <w:t>(2018) and with that of Ndiaye and Siri (2018), who found that the exchange rate is negatively related to FFI in SSA.</w:t>
      </w:r>
    </w:p>
    <w:p w14:paraId="3A039A72" w14:textId="77777777" w:rsidR="0063461B" w:rsidRPr="002E65A5" w:rsidRDefault="0063461B" w:rsidP="00FE77B1">
      <w:pPr>
        <w:spacing w:after="0"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Inflation, the interest rate differential, and resource rents have no statistically significant effects on FFI in SSA over the period from 2002 to 2018.</w:t>
      </w:r>
    </w:p>
    <w:p w14:paraId="3748D8B6" w14:textId="77777777" w:rsidR="00044294" w:rsidRPr="002E65A5" w:rsidRDefault="00044294" w:rsidP="00A10559">
      <w:pPr>
        <w:spacing w:after="0" w:line="360" w:lineRule="auto"/>
        <w:rPr>
          <w:rFonts w:ascii="Times New Roman" w:eastAsia="Times New Roman" w:hAnsi="Times New Roman" w:cs="Times New Roman"/>
          <w:sz w:val="24"/>
          <w:szCs w:val="24"/>
          <w:lang w:val="en-US"/>
        </w:rPr>
      </w:pPr>
    </w:p>
    <w:p w14:paraId="00AE9B08" w14:textId="77777777" w:rsidR="00044294" w:rsidRPr="002E65A5" w:rsidRDefault="00044294" w:rsidP="00A10559">
      <w:pPr>
        <w:spacing w:after="0" w:line="360" w:lineRule="auto"/>
        <w:rPr>
          <w:rFonts w:ascii="Times New Roman" w:eastAsia="Times New Roman" w:hAnsi="Times New Roman" w:cs="Times New Roman"/>
          <w:sz w:val="24"/>
          <w:szCs w:val="24"/>
          <w:lang w:val="en-US"/>
        </w:rPr>
      </w:pPr>
    </w:p>
    <w:p w14:paraId="457E3E60" w14:textId="77777777" w:rsidR="00044294" w:rsidRPr="002E65A5" w:rsidRDefault="00044294" w:rsidP="00044294">
      <w:pPr>
        <w:pStyle w:val="Corpsdetexte"/>
        <w:kinsoku w:val="0"/>
        <w:overflowPunct w:val="0"/>
        <w:spacing w:before="91"/>
        <w:rPr>
          <w:b/>
          <w:bCs/>
          <w:lang w:val="en-US"/>
        </w:rPr>
        <w:sectPr w:rsidR="00044294" w:rsidRPr="002E65A5">
          <w:footerReference w:type="default" r:id="rId15"/>
          <w:pgSz w:w="11906" w:h="16838"/>
          <w:pgMar w:top="1417" w:right="1417" w:bottom="1417" w:left="1417" w:header="708" w:footer="708" w:gutter="0"/>
          <w:cols w:space="708"/>
          <w:docGrid w:linePitch="360"/>
        </w:sectPr>
      </w:pPr>
    </w:p>
    <w:p w14:paraId="172BB2C2" w14:textId="77777777" w:rsidR="00044294" w:rsidRPr="002E65A5" w:rsidRDefault="00044294" w:rsidP="00044294">
      <w:pPr>
        <w:pStyle w:val="Corpsdetexte"/>
        <w:kinsoku w:val="0"/>
        <w:overflowPunct w:val="0"/>
        <w:spacing w:before="91"/>
        <w:rPr>
          <w:lang w:val="en-US"/>
        </w:rPr>
      </w:pPr>
      <w:proofErr w:type="gramStart"/>
      <w:r w:rsidRPr="002E65A5">
        <w:rPr>
          <w:b/>
          <w:bCs/>
          <w:lang w:val="en-US"/>
        </w:rPr>
        <w:lastRenderedPageBreak/>
        <w:t>Table  2</w:t>
      </w:r>
      <w:proofErr w:type="gramEnd"/>
      <w:r w:rsidRPr="002E65A5">
        <w:rPr>
          <w:b/>
          <w:bCs/>
          <w:lang w:val="en-US"/>
        </w:rPr>
        <w:t xml:space="preserve">: </w:t>
      </w:r>
      <w:r w:rsidRPr="002E65A5">
        <w:rPr>
          <w:lang w:val="en-US"/>
        </w:rPr>
        <w:t>Effects   of institutional  quality  on illicit   financial   flows  in  SSA: GMM system</w:t>
      </w:r>
    </w:p>
    <w:p w14:paraId="02757F2B" w14:textId="77777777" w:rsidR="00044294" w:rsidRPr="002E65A5" w:rsidRDefault="00044294" w:rsidP="00044294">
      <w:pPr>
        <w:pStyle w:val="Corpsdetexte"/>
        <w:kinsoku w:val="0"/>
        <w:overflowPunct w:val="0"/>
        <w:spacing w:before="5"/>
        <w:rPr>
          <w:sz w:val="12"/>
          <w:szCs w:val="12"/>
          <w:lang w:val="en-US"/>
        </w:rPr>
      </w:pPr>
    </w:p>
    <w:tbl>
      <w:tblPr>
        <w:tblW w:w="0" w:type="auto"/>
        <w:tblInd w:w="116" w:type="dxa"/>
        <w:tblLayout w:type="fixed"/>
        <w:tblCellMar>
          <w:left w:w="0" w:type="dxa"/>
          <w:right w:w="0" w:type="dxa"/>
        </w:tblCellMar>
        <w:tblLook w:val="0000" w:firstRow="0" w:lastRow="0" w:firstColumn="0" w:lastColumn="0" w:noHBand="0" w:noVBand="0"/>
      </w:tblPr>
      <w:tblGrid>
        <w:gridCol w:w="2643"/>
        <w:gridCol w:w="1856"/>
        <w:gridCol w:w="1719"/>
        <w:gridCol w:w="1712"/>
        <w:gridCol w:w="1711"/>
        <w:gridCol w:w="1757"/>
        <w:gridCol w:w="1668"/>
        <w:gridCol w:w="1782"/>
      </w:tblGrid>
      <w:tr w:rsidR="00044294" w:rsidRPr="00020C81" w14:paraId="34928F43" w14:textId="77777777" w:rsidTr="00081E53">
        <w:trPr>
          <w:trHeight w:hRule="exact" w:val="192"/>
        </w:trPr>
        <w:tc>
          <w:tcPr>
            <w:tcW w:w="14848" w:type="dxa"/>
            <w:gridSpan w:val="8"/>
            <w:tcBorders>
              <w:top w:val="single" w:sz="6" w:space="0" w:color="000000"/>
              <w:left w:val="none" w:sz="6" w:space="0" w:color="auto"/>
              <w:bottom w:val="none" w:sz="6" w:space="0" w:color="auto"/>
              <w:right w:val="none" w:sz="6" w:space="0" w:color="auto"/>
            </w:tcBorders>
          </w:tcPr>
          <w:p w14:paraId="709C3B0F" w14:textId="77777777" w:rsidR="00044294" w:rsidRPr="00020C81" w:rsidRDefault="00044294" w:rsidP="00081E53">
            <w:pPr>
              <w:pStyle w:val="TableParagraph"/>
              <w:kinsoku w:val="0"/>
              <w:overflowPunct w:val="0"/>
              <w:spacing w:before="1"/>
              <w:ind w:left="6276" w:right="5242"/>
              <w:jc w:val="center"/>
            </w:pPr>
            <w:r w:rsidRPr="00020C81">
              <w:rPr>
                <w:b/>
                <w:bCs/>
                <w:w w:val="105"/>
                <w:sz w:val="16"/>
                <w:szCs w:val="16"/>
              </w:rPr>
              <w:t xml:space="preserve">Estimation </w:t>
            </w:r>
            <w:proofErr w:type="spellStart"/>
            <w:proofErr w:type="gramStart"/>
            <w:r w:rsidRPr="00020C81">
              <w:rPr>
                <w:b/>
                <w:bCs/>
                <w:w w:val="105"/>
                <w:sz w:val="16"/>
                <w:szCs w:val="16"/>
              </w:rPr>
              <w:t>method</w:t>
            </w:r>
            <w:proofErr w:type="spellEnd"/>
            <w:r w:rsidRPr="00020C81">
              <w:rPr>
                <w:b/>
                <w:bCs/>
                <w:w w:val="105"/>
                <w:sz w:val="16"/>
                <w:szCs w:val="16"/>
              </w:rPr>
              <w:t>:</w:t>
            </w:r>
            <w:proofErr w:type="gramEnd"/>
            <w:r w:rsidRPr="00020C81">
              <w:rPr>
                <w:b/>
                <w:bCs/>
                <w:w w:val="105"/>
                <w:sz w:val="16"/>
                <w:szCs w:val="16"/>
              </w:rPr>
              <w:t xml:space="preserve"> GMM system</w:t>
            </w:r>
          </w:p>
        </w:tc>
      </w:tr>
      <w:tr w:rsidR="00044294" w:rsidRPr="00020C81" w14:paraId="7FC000F9" w14:textId="77777777" w:rsidTr="00081E53">
        <w:trPr>
          <w:trHeight w:hRule="exact" w:val="180"/>
        </w:trPr>
        <w:tc>
          <w:tcPr>
            <w:tcW w:w="14848" w:type="dxa"/>
            <w:gridSpan w:val="8"/>
            <w:tcBorders>
              <w:top w:val="none" w:sz="6" w:space="0" w:color="auto"/>
              <w:left w:val="none" w:sz="6" w:space="0" w:color="auto"/>
              <w:bottom w:val="single" w:sz="6" w:space="0" w:color="000000"/>
              <w:right w:val="none" w:sz="6" w:space="0" w:color="auto"/>
            </w:tcBorders>
          </w:tcPr>
          <w:p w14:paraId="758EBB9A" w14:textId="77777777" w:rsidR="00044294" w:rsidRPr="00020C81" w:rsidRDefault="00044294" w:rsidP="00081E53">
            <w:pPr>
              <w:pStyle w:val="TableParagraph"/>
              <w:kinsoku w:val="0"/>
              <w:overflowPunct w:val="0"/>
              <w:spacing w:line="180" w:lineRule="exact"/>
              <w:ind w:left="6276" w:right="5251"/>
              <w:jc w:val="center"/>
            </w:pPr>
            <w:r w:rsidRPr="00020C81">
              <w:rPr>
                <w:b/>
                <w:bCs/>
                <w:w w:val="105"/>
                <w:sz w:val="16"/>
                <w:szCs w:val="16"/>
              </w:rPr>
              <w:t xml:space="preserve">Variable </w:t>
            </w:r>
            <w:proofErr w:type="spellStart"/>
            <w:proofErr w:type="gramStart"/>
            <w:r w:rsidRPr="00020C81">
              <w:rPr>
                <w:b/>
                <w:bCs/>
                <w:w w:val="105"/>
                <w:sz w:val="16"/>
                <w:szCs w:val="16"/>
              </w:rPr>
              <w:t>ofinterest</w:t>
            </w:r>
            <w:proofErr w:type="spellEnd"/>
            <w:r w:rsidRPr="00020C81">
              <w:rPr>
                <w:b/>
                <w:bCs/>
                <w:w w:val="105"/>
                <w:sz w:val="16"/>
                <w:szCs w:val="16"/>
              </w:rPr>
              <w:t>:</w:t>
            </w:r>
            <w:proofErr w:type="gramEnd"/>
            <w:r w:rsidRPr="00020C81">
              <w:rPr>
                <w:b/>
                <w:bCs/>
                <w:w w:val="105"/>
                <w:sz w:val="16"/>
                <w:szCs w:val="16"/>
              </w:rPr>
              <w:t xml:space="preserve"> </w:t>
            </w:r>
            <w:proofErr w:type="spellStart"/>
            <w:r w:rsidRPr="00020C81">
              <w:rPr>
                <w:b/>
                <w:bCs/>
                <w:w w:val="105"/>
                <w:sz w:val="16"/>
                <w:szCs w:val="16"/>
              </w:rPr>
              <w:t>Illicit</w:t>
            </w:r>
            <w:proofErr w:type="spellEnd"/>
            <w:r w:rsidRPr="00020C81">
              <w:rPr>
                <w:b/>
                <w:bCs/>
                <w:w w:val="105"/>
                <w:sz w:val="16"/>
                <w:szCs w:val="16"/>
              </w:rPr>
              <w:t xml:space="preserve"> </w:t>
            </w:r>
            <w:proofErr w:type="spellStart"/>
            <w:r w:rsidRPr="00020C81">
              <w:rPr>
                <w:b/>
                <w:bCs/>
                <w:w w:val="105"/>
                <w:sz w:val="16"/>
                <w:szCs w:val="16"/>
              </w:rPr>
              <w:t>financial</w:t>
            </w:r>
            <w:proofErr w:type="spellEnd"/>
            <w:r w:rsidRPr="00020C81">
              <w:rPr>
                <w:b/>
                <w:bCs/>
                <w:w w:val="105"/>
                <w:sz w:val="16"/>
                <w:szCs w:val="16"/>
              </w:rPr>
              <w:t xml:space="preserve"> flows (log)</w:t>
            </w:r>
          </w:p>
        </w:tc>
      </w:tr>
      <w:tr w:rsidR="00044294" w:rsidRPr="00020C81" w14:paraId="029042C8" w14:textId="77777777" w:rsidTr="00081E53">
        <w:trPr>
          <w:trHeight w:hRule="exact" w:val="180"/>
        </w:trPr>
        <w:tc>
          <w:tcPr>
            <w:tcW w:w="2643" w:type="dxa"/>
            <w:tcBorders>
              <w:top w:val="single" w:sz="6" w:space="0" w:color="000000"/>
              <w:left w:val="none" w:sz="6" w:space="0" w:color="auto"/>
              <w:bottom w:val="none" w:sz="6" w:space="0" w:color="auto"/>
              <w:right w:val="none" w:sz="6" w:space="0" w:color="auto"/>
            </w:tcBorders>
          </w:tcPr>
          <w:p w14:paraId="03F23E61" w14:textId="77777777" w:rsidR="00044294" w:rsidRPr="00020C81" w:rsidRDefault="00044294" w:rsidP="00081E53">
            <w:pPr>
              <w:pStyle w:val="TableParagraph"/>
              <w:kinsoku w:val="0"/>
              <w:overflowPunct w:val="0"/>
              <w:spacing w:line="170" w:lineRule="exact"/>
            </w:pPr>
            <w:r w:rsidRPr="00020C81">
              <w:rPr>
                <w:w w:val="105"/>
                <w:sz w:val="16"/>
                <w:szCs w:val="16"/>
              </w:rPr>
              <w:t>VARIABLES</w:t>
            </w:r>
          </w:p>
        </w:tc>
        <w:tc>
          <w:tcPr>
            <w:tcW w:w="1856" w:type="dxa"/>
            <w:tcBorders>
              <w:top w:val="single" w:sz="6" w:space="0" w:color="000000"/>
              <w:left w:val="none" w:sz="6" w:space="0" w:color="auto"/>
              <w:bottom w:val="none" w:sz="6" w:space="0" w:color="auto"/>
              <w:right w:val="none" w:sz="6" w:space="0" w:color="auto"/>
            </w:tcBorders>
          </w:tcPr>
          <w:p w14:paraId="7F4FD4B1" w14:textId="77777777" w:rsidR="00044294" w:rsidRPr="00020C81" w:rsidRDefault="00044294" w:rsidP="00081E53">
            <w:pPr>
              <w:pStyle w:val="TableParagraph"/>
              <w:kinsoku w:val="0"/>
              <w:overflowPunct w:val="0"/>
              <w:spacing w:line="170" w:lineRule="exact"/>
              <w:ind w:left="504" w:right="356"/>
              <w:jc w:val="center"/>
            </w:pPr>
            <w:r w:rsidRPr="00020C81">
              <w:rPr>
                <w:w w:val="105"/>
                <w:sz w:val="16"/>
                <w:szCs w:val="16"/>
              </w:rPr>
              <w:t>(1)</w:t>
            </w:r>
          </w:p>
        </w:tc>
        <w:tc>
          <w:tcPr>
            <w:tcW w:w="1719" w:type="dxa"/>
            <w:tcBorders>
              <w:top w:val="single" w:sz="6" w:space="0" w:color="000000"/>
              <w:left w:val="none" w:sz="6" w:space="0" w:color="auto"/>
              <w:bottom w:val="none" w:sz="6" w:space="0" w:color="auto"/>
              <w:right w:val="none" w:sz="6" w:space="0" w:color="auto"/>
            </w:tcBorders>
          </w:tcPr>
          <w:p w14:paraId="349F991D" w14:textId="77777777" w:rsidR="00044294" w:rsidRPr="00020C81" w:rsidRDefault="00044294" w:rsidP="00081E53">
            <w:pPr>
              <w:pStyle w:val="TableParagraph"/>
              <w:kinsoku w:val="0"/>
              <w:overflowPunct w:val="0"/>
              <w:spacing w:line="170" w:lineRule="exact"/>
              <w:ind w:left="374" w:right="349"/>
              <w:jc w:val="center"/>
            </w:pPr>
            <w:r w:rsidRPr="00020C81">
              <w:rPr>
                <w:w w:val="105"/>
                <w:sz w:val="16"/>
                <w:szCs w:val="16"/>
              </w:rPr>
              <w:t>(2)</w:t>
            </w:r>
          </w:p>
        </w:tc>
        <w:tc>
          <w:tcPr>
            <w:tcW w:w="1712" w:type="dxa"/>
            <w:tcBorders>
              <w:top w:val="single" w:sz="6" w:space="0" w:color="000000"/>
              <w:left w:val="none" w:sz="6" w:space="0" w:color="auto"/>
              <w:bottom w:val="none" w:sz="6" w:space="0" w:color="auto"/>
              <w:right w:val="none" w:sz="6" w:space="0" w:color="auto"/>
            </w:tcBorders>
          </w:tcPr>
          <w:p w14:paraId="69C1CF77" w14:textId="77777777" w:rsidR="00044294" w:rsidRPr="00020C81" w:rsidRDefault="00044294" w:rsidP="00081E53">
            <w:pPr>
              <w:pStyle w:val="TableParagraph"/>
              <w:kinsoku w:val="0"/>
              <w:overflowPunct w:val="0"/>
              <w:spacing w:line="170" w:lineRule="exact"/>
              <w:ind w:left="366" w:right="348"/>
              <w:jc w:val="center"/>
            </w:pPr>
            <w:r w:rsidRPr="00020C81">
              <w:rPr>
                <w:w w:val="105"/>
                <w:sz w:val="16"/>
                <w:szCs w:val="16"/>
              </w:rPr>
              <w:t>(3)</w:t>
            </w:r>
          </w:p>
        </w:tc>
        <w:tc>
          <w:tcPr>
            <w:tcW w:w="1711" w:type="dxa"/>
            <w:tcBorders>
              <w:top w:val="single" w:sz="6" w:space="0" w:color="000000"/>
              <w:left w:val="none" w:sz="6" w:space="0" w:color="auto"/>
              <w:bottom w:val="none" w:sz="6" w:space="0" w:color="auto"/>
              <w:right w:val="none" w:sz="6" w:space="0" w:color="auto"/>
            </w:tcBorders>
          </w:tcPr>
          <w:p w14:paraId="4B40F194" w14:textId="77777777" w:rsidR="00044294" w:rsidRPr="00020C81" w:rsidRDefault="00044294" w:rsidP="00081E53">
            <w:pPr>
              <w:pStyle w:val="TableParagraph"/>
              <w:kinsoku w:val="0"/>
              <w:overflowPunct w:val="0"/>
              <w:spacing w:line="170" w:lineRule="exact"/>
              <w:ind w:left="366" w:right="348"/>
              <w:jc w:val="center"/>
            </w:pPr>
            <w:r w:rsidRPr="00020C81">
              <w:rPr>
                <w:w w:val="105"/>
                <w:sz w:val="16"/>
                <w:szCs w:val="16"/>
              </w:rPr>
              <w:t>(4)</w:t>
            </w:r>
          </w:p>
        </w:tc>
        <w:tc>
          <w:tcPr>
            <w:tcW w:w="1757" w:type="dxa"/>
            <w:tcBorders>
              <w:top w:val="single" w:sz="6" w:space="0" w:color="000000"/>
              <w:left w:val="none" w:sz="6" w:space="0" w:color="auto"/>
              <w:bottom w:val="none" w:sz="6" w:space="0" w:color="auto"/>
              <w:right w:val="none" w:sz="6" w:space="0" w:color="auto"/>
            </w:tcBorders>
          </w:tcPr>
          <w:p w14:paraId="1580A372" w14:textId="77777777" w:rsidR="00044294" w:rsidRPr="00020C81" w:rsidRDefault="00044294" w:rsidP="00081E53">
            <w:pPr>
              <w:pStyle w:val="TableParagraph"/>
              <w:kinsoku w:val="0"/>
              <w:overflowPunct w:val="0"/>
              <w:spacing w:line="170" w:lineRule="exact"/>
              <w:ind w:left="367" w:right="391"/>
              <w:jc w:val="center"/>
            </w:pPr>
            <w:r w:rsidRPr="00020C81">
              <w:rPr>
                <w:w w:val="105"/>
                <w:sz w:val="16"/>
                <w:szCs w:val="16"/>
              </w:rPr>
              <w:t>(5)</w:t>
            </w:r>
          </w:p>
        </w:tc>
        <w:tc>
          <w:tcPr>
            <w:tcW w:w="1668" w:type="dxa"/>
            <w:tcBorders>
              <w:top w:val="single" w:sz="6" w:space="0" w:color="000000"/>
              <w:left w:val="none" w:sz="6" w:space="0" w:color="auto"/>
              <w:bottom w:val="none" w:sz="6" w:space="0" w:color="auto"/>
              <w:right w:val="none" w:sz="6" w:space="0" w:color="auto"/>
            </w:tcBorders>
          </w:tcPr>
          <w:p w14:paraId="030AF661" w14:textId="77777777" w:rsidR="00044294" w:rsidRPr="00020C81" w:rsidRDefault="00044294" w:rsidP="00081E53">
            <w:pPr>
              <w:pStyle w:val="TableParagraph"/>
              <w:kinsoku w:val="0"/>
              <w:overflowPunct w:val="0"/>
              <w:spacing w:line="170" w:lineRule="exact"/>
              <w:ind w:left="408" w:right="463"/>
              <w:jc w:val="center"/>
            </w:pPr>
            <w:r w:rsidRPr="00020C81">
              <w:rPr>
                <w:w w:val="105"/>
                <w:sz w:val="16"/>
                <w:szCs w:val="16"/>
              </w:rPr>
              <w:t>(6)</w:t>
            </w:r>
          </w:p>
        </w:tc>
        <w:tc>
          <w:tcPr>
            <w:tcW w:w="1782" w:type="dxa"/>
            <w:tcBorders>
              <w:top w:val="single" w:sz="6" w:space="0" w:color="000000"/>
              <w:left w:val="none" w:sz="6" w:space="0" w:color="auto"/>
              <w:bottom w:val="none" w:sz="6" w:space="0" w:color="auto"/>
              <w:right w:val="none" w:sz="6" w:space="0" w:color="auto"/>
            </w:tcBorders>
          </w:tcPr>
          <w:p w14:paraId="569A8FEC" w14:textId="77777777" w:rsidR="00044294" w:rsidRPr="00020C81" w:rsidRDefault="00044294" w:rsidP="00081E53">
            <w:pPr>
              <w:pStyle w:val="TableParagraph"/>
              <w:kinsoku w:val="0"/>
              <w:overflowPunct w:val="0"/>
              <w:spacing w:line="170" w:lineRule="exact"/>
              <w:ind w:left="585" w:right="608"/>
              <w:jc w:val="center"/>
            </w:pPr>
            <w:r w:rsidRPr="00020C81">
              <w:rPr>
                <w:w w:val="105"/>
                <w:sz w:val="16"/>
                <w:szCs w:val="16"/>
              </w:rPr>
              <w:t>(7)</w:t>
            </w:r>
          </w:p>
        </w:tc>
      </w:tr>
      <w:tr w:rsidR="00044294" w:rsidRPr="00020C81" w14:paraId="1844B791"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735EA84D" w14:textId="77777777" w:rsidR="00044294" w:rsidRPr="00020C81" w:rsidRDefault="00044294" w:rsidP="00081E53">
            <w:pPr>
              <w:pStyle w:val="TableParagraph"/>
              <w:kinsoku w:val="0"/>
              <w:overflowPunct w:val="0"/>
              <w:spacing w:line="180" w:lineRule="exact"/>
            </w:pPr>
            <w:proofErr w:type="spellStart"/>
            <w:r w:rsidRPr="00020C81">
              <w:rPr>
                <w:w w:val="105"/>
                <w:sz w:val="16"/>
                <w:szCs w:val="16"/>
              </w:rPr>
              <w:t>L</w:t>
            </w:r>
            <w:r>
              <w:rPr>
                <w:w w:val="105"/>
                <w:sz w:val="16"/>
                <w:szCs w:val="16"/>
              </w:rPr>
              <w:t>.</w:t>
            </w:r>
            <w:r w:rsidRPr="00020C81">
              <w:rPr>
                <w:w w:val="105"/>
                <w:sz w:val="16"/>
                <w:szCs w:val="16"/>
              </w:rPr>
              <w:t>LnFFI</w:t>
            </w:r>
            <w:proofErr w:type="spellEnd"/>
          </w:p>
        </w:tc>
        <w:tc>
          <w:tcPr>
            <w:tcW w:w="1856" w:type="dxa"/>
            <w:tcBorders>
              <w:top w:val="none" w:sz="6" w:space="0" w:color="auto"/>
              <w:left w:val="none" w:sz="6" w:space="0" w:color="auto"/>
              <w:bottom w:val="none" w:sz="6" w:space="0" w:color="auto"/>
              <w:right w:val="none" w:sz="6" w:space="0" w:color="auto"/>
            </w:tcBorders>
          </w:tcPr>
          <w:p w14:paraId="116B9447" w14:textId="77777777" w:rsidR="00044294" w:rsidRPr="00020C81" w:rsidRDefault="00044294" w:rsidP="00081E53">
            <w:pPr>
              <w:pStyle w:val="TableParagraph"/>
              <w:kinsoku w:val="0"/>
              <w:overflowPunct w:val="0"/>
              <w:spacing w:line="180" w:lineRule="exact"/>
              <w:ind w:left="504" w:right="359"/>
              <w:jc w:val="center"/>
            </w:pPr>
            <w:r w:rsidRPr="00020C81">
              <w:rPr>
                <w:w w:val="105"/>
                <w:sz w:val="16"/>
                <w:szCs w:val="16"/>
              </w:rPr>
              <w:t>0</w:t>
            </w:r>
            <w:r>
              <w:rPr>
                <w:w w:val="105"/>
                <w:sz w:val="16"/>
                <w:szCs w:val="16"/>
              </w:rPr>
              <w:t>.</w:t>
            </w:r>
            <w:r w:rsidRPr="00020C81">
              <w:rPr>
                <w:w w:val="105"/>
                <w:sz w:val="16"/>
                <w:szCs w:val="16"/>
              </w:rPr>
              <w:t>362***</w:t>
            </w:r>
          </w:p>
        </w:tc>
        <w:tc>
          <w:tcPr>
            <w:tcW w:w="1719" w:type="dxa"/>
            <w:tcBorders>
              <w:top w:val="none" w:sz="6" w:space="0" w:color="auto"/>
              <w:left w:val="none" w:sz="6" w:space="0" w:color="auto"/>
              <w:bottom w:val="none" w:sz="6" w:space="0" w:color="auto"/>
              <w:right w:val="none" w:sz="6" w:space="0" w:color="auto"/>
            </w:tcBorders>
          </w:tcPr>
          <w:p w14:paraId="67242D66" w14:textId="77777777" w:rsidR="00044294" w:rsidRPr="00020C81" w:rsidRDefault="00044294" w:rsidP="00081E53">
            <w:pPr>
              <w:pStyle w:val="TableParagraph"/>
              <w:kinsoku w:val="0"/>
              <w:overflowPunct w:val="0"/>
              <w:spacing w:line="180" w:lineRule="exact"/>
              <w:ind w:left="374" w:right="352"/>
              <w:jc w:val="center"/>
            </w:pPr>
            <w:r w:rsidRPr="00020C81">
              <w:rPr>
                <w:w w:val="105"/>
                <w:sz w:val="16"/>
                <w:szCs w:val="16"/>
              </w:rPr>
              <w:t>0</w:t>
            </w:r>
            <w:r>
              <w:rPr>
                <w:w w:val="105"/>
                <w:sz w:val="16"/>
                <w:szCs w:val="16"/>
              </w:rPr>
              <w:t>.</w:t>
            </w:r>
            <w:r w:rsidRPr="00020C81">
              <w:rPr>
                <w:w w:val="105"/>
                <w:sz w:val="16"/>
                <w:szCs w:val="16"/>
              </w:rPr>
              <w:t>314***</w:t>
            </w:r>
          </w:p>
        </w:tc>
        <w:tc>
          <w:tcPr>
            <w:tcW w:w="1712" w:type="dxa"/>
            <w:tcBorders>
              <w:top w:val="none" w:sz="6" w:space="0" w:color="auto"/>
              <w:left w:val="none" w:sz="6" w:space="0" w:color="auto"/>
              <w:bottom w:val="none" w:sz="6" w:space="0" w:color="auto"/>
              <w:right w:val="none" w:sz="6" w:space="0" w:color="auto"/>
            </w:tcBorders>
          </w:tcPr>
          <w:p w14:paraId="71EE9870" w14:textId="77777777" w:rsidR="00044294" w:rsidRPr="00020C81" w:rsidRDefault="00044294" w:rsidP="00081E53">
            <w:pPr>
              <w:pStyle w:val="TableParagraph"/>
              <w:kinsoku w:val="0"/>
              <w:overflowPunct w:val="0"/>
              <w:spacing w:line="180" w:lineRule="exact"/>
              <w:ind w:left="366" w:right="352"/>
              <w:jc w:val="center"/>
            </w:pPr>
            <w:r w:rsidRPr="00020C81">
              <w:rPr>
                <w:w w:val="105"/>
                <w:sz w:val="16"/>
                <w:szCs w:val="16"/>
              </w:rPr>
              <w:t>0</w:t>
            </w:r>
            <w:r>
              <w:rPr>
                <w:w w:val="105"/>
                <w:sz w:val="16"/>
                <w:szCs w:val="16"/>
              </w:rPr>
              <w:t>.</w:t>
            </w:r>
            <w:r w:rsidRPr="00020C81">
              <w:rPr>
                <w:w w:val="105"/>
                <w:sz w:val="16"/>
                <w:szCs w:val="16"/>
              </w:rPr>
              <w:t>280***</w:t>
            </w:r>
          </w:p>
        </w:tc>
        <w:tc>
          <w:tcPr>
            <w:tcW w:w="1711" w:type="dxa"/>
            <w:tcBorders>
              <w:top w:val="none" w:sz="6" w:space="0" w:color="auto"/>
              <w:left w:val="none" w:sz="6" w:space="0" w:color="auto"/>
              <w:bottom w:val="none" w:sz="6" w:space="0" w:color="auto"/>
              <w:right w:val="none" w:sz="6" w:space="0" w:color="auto"/>
            </w:tcBorders>
          </w:tcPr>
          <w:p w14:paraId="695B0097" w14:textId="77777777" w:rsidR="00044294" w:rsidRPr="00020C81" w:rsidRDefault="00044294" w:rsidP="00081E53">
            <w:pPr>
              <w:pStyle w:val="TableParagraph"/>
              <w:kinsoku w:val="0"/>
              <w:overflowPunct w:val="0"/>
              <w:spacing w:line="180" w:lineRule="exact"/>
              <w:ind w:left="366" w:right="352"/>
              <w:jc w:val="center"/>
            </w:pPr>
            <w:r w:rsidRPr="00020C81">
              <w:rPr>
                <w:w w:val="105"/>
                <w:sz w:val="16"/>
                <w:szCs w:val="16"/>
              </w:rPr>
              <w:t>0</w:t>
            </w:r>
            <w:r>
              <w:rPr>
                <w:w w:val="105"/>
                <w:sz w:val="16"/>
                <w:szCs w:val="16"/>
              </w:rPr>
              <w:t>.</w:t>
            </w:r>
            <w:r w:rsidRPr="00020C81">
              <w:rPr>
                <w:w w:val="105"/>
                <w:sz w:val="16"/>
                <w:szCs w:val="16"/>
              </w:rPr>
              <w:t>455***</w:t>
            </w:r>
          </w:p>
        </w:tc>
        <w:tc>
          <w:tcPr>
            <w:tcW w:w="1757" w:type="dxa"/>
            <w:tcBorders>
              <w:top w:val="none" w:sz="6" w:space="0" w:color="auto"/>
              <w:left w:val="none" w:sz="6" w:space="0" w:color="auto"/>
              <w:bottom w:val="none" w:sz="6" w:space="0" w:color="auto"/>
              <w:right w:val="none" w:sz="6" w:space="0" w:color="auto"/>
            </w:tcBorders>
          </w:tcPr>
          <w:p w14:paraId="63327D17" w14:textId="77777777" w:rsidR="00044294" w:rsidRPr="00020C81" w:rsidRDefault="00044294" w:rsidP="00081E53">
            <w:pPr>
              <w:pStyle w:val="TableParagraph"/>
              <w:kinsoku w:val="0"/>
              <w:overflowPunct w:val="0"/>
              <w:spacing w:line="180" w:lineRule="exact"/>
              <w:ind w:left="367" w:right="395"/>
              <w:jc w:val="center"/>
            </w:pPr>
            <w:r w:rsidRPr="00020C81">
              <w:rPr>
                <w:w w:val="105"/>
                <w:sz w:val="16"/>
                <w:szCs w:val="16"/>
              </w:rPr>
              <w:t>0</w:t>
            </w:r>
            <w:r>
              <w:rPr>
                <w:w w:val="105"/>
                <w:sz w:val="16"/>
                <w:szCs w:val="16"/>
              </w:rPr>
              <w:t>.</w:t>
            </w:r>
            <w:r w:rsidRPr="00020C81">
              <w:rPr>
                <w:w w:val="105"/>
                <w:sz w:val="16"/>
                <w:szCs w:val="16"/>
              </w:rPr>
              <w:t>682***</w:t>
            </w:r>
          </w:p>
        </w:tc>
        <w:tc>
          <w:tcPr>
            <w:tcW w:w="1668" w:type="dxa"/>
            <w:tcBorders>
              <w:top w:val="none" w:sz="6" w:space="0" w:color="auto"/>
              <w:left w:val="none" w:sz="6" w:space="0" w:color="auto"/>
              <w:bottom w:val="none" w:sz="6" w:space="0" w:color="auto"/>
              <w:right w:val="none" w:sz="6" w:space="0" w:color="auto"/>
            </w:tcBorders>
          </w:tcPr>
          <w:p w14:paraId="22F5CC33" w14:textId="77777777" w:rsidR="00044294" w:rsidRPr="00020C81" w:rsidRDefault="00044294" w:rsidP="00081E53">
            <w:pPr>
              <w:pStyle w:val="TableParagraph"/>
              <w:kinsoku w:val="0"/>
              <w:overflowPunct w:val="0"/>
              <w:spacing w:line="180" w:lineRule="exact"/>
              <w:ind w:left="404" w:right="463"/>
              <w:jc w:val="center"/>
            </w:pPr>
            <w:r w:rsidRPr="00020C81">
              <w:rPr>
                <w:w w:val="105"/>
                <w:sz w:val="16"/>
                <w:szCs w:val="16"/>
              </w:rPr>
              <w:t>0</w:t>
            </w:r>
            <w:r>
              <w:rPr>
                <w:w w:val="105"/>
                <w:sz w:val="16"/>
                <w:szCs w:val="16"/>
              </w:rPr>
              <w:t>.</w:t>
            </w:r>
            <w:r w:rsidRPr="00020C81">
              <w:rPr>
                <w:w w:val="105"/>
                <w:sz w:val="16"/>
                <w:szCs w:val="16"/>
              </w:rPr>
              <w:t>765***</w:t>
            </w:r>
          </w:p>
        </w:tc>
        <w:tc>
          <w:tcPr>
            <w:tcW w:w="1782" w:type="dxa"/>
            <w:tcBorders>
              <w:top w:val="none" w:sz="6" w:space="0" w:color="auto"/>
              <w:left w:val="none" w:sz="6" w:space="0" w:color="auto"/>
              <w:bottom w:val="none" w:sz="6" w:space="0" w:color="auto"/>
              <w:right w:val="none" w:sz="6" w:space="0" w:color="auto"/>
            </w:tcBorders>
          </w:tcPr>
          <w:p w14:paraId="4AA78922" w14:textId="77777777" w:rsidR="00044294" w:rsidRPr="00020C81" w:rsidRDefault="00044294" w:rsidP="00081E53">
            <w:pPr>
              <w:pStyle w:val="TableParagraph"/>
              <w:kinsoku w:val="0"/>
              <w:overflowPunct w:val="0"/>
              <w:spacing w:line="180" w:lineRule="exact"/>
              <w:ind w:left="551"/>
            </w:pPr>
            <w:r w:rsidRPr="00020C81">
              <w:rPr>
                <w:w w:val="105"/>
                <w:sz w:val="16"/>
                <w:szCs w:val="16"/>
              </w:rPr>
              <w:t>0</w:t>
            </w:r>
            <w:r>
              <w:rPr>
                <w:w w:val="105"/>
                <w:sz w:val="16"/>
                <w:szCs w:val="16"/>
              </w:rPr>
              <w:t>.</w:t>
            </w:r>
            <w:r w:rsidRPr="00020C81">
              <w:rPr>
                <w:w w:val="105"/>
                <w:sz w:val="16"/>
                <w:szCs w:val="16"/>
              </w:rPr>
              <w:t>535***</w:t>
            </w:r>
          </w:p>
        </w:tc>
      </w:tr>
      <w:tr w:rsidR="00044294" w:rsidRPr="00020C81" w14:paraId="3499BDED"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1F4303D4"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68F6A0CC" w14:textId="77777777" w:rsidR="00044294" w:rsidRPr="00020C81" w:rsidRDefault="00044294" w:rsidP="00081E53">
            <w:pPr>
              <w:pStyle w:val="TableParagraph"/>
              <w:kinsoku w:val="0"/>
              <w:overflowPunct w:val="0"/>
              <w:spacing w:before="4"/>
              <w:ind w:left="504" w:right="357"/>
              <w:jc w:val="center"/>
            </w:pPr>
            <w:r w:rsidRPr="00020C81">
              <w:rPr>
                <w:w w:val="105"/>
                <w:sz w:val="16"/>
                <w:szCs w:val="16"/>
              </w:rPr>
              <w:t>(0</w:t>
            </w:r>
            <w:r>
              <w:rPr>
                <w:w w:val="105"/>
                <w:sz w:val="16"/>
                <w:szCs w:val="16"/>
              </w:rPr>
              <w:t>.</w:t>
            </w:r>
            <w:r w:rsidRPr="00020C81">
              <w:rPr>
                <w:w w:val="105"/>
                <w:sz w:val="16"/>
                <w:szCs w:val="16"/>
              </w:rPr>
              <w:t>0800)</w:t>
            </w:r>
          </w:p>
        </w:tc>
        <w:tc>
          <w:tcPr>
            <w:tcW w:w="1719" w:type="dxa"/>
            <w:tcBorders>
              <w:top w:val="none" w:sz="6" w:space="0" w:color="auto"/>
              <w:left w:val="none" w:sz="6" w:space="0" w:color="auto"/>
              <w:bottom w:val="none" w:sz="6" w:space="0" w:color="auto"/>
              <w:right w:val="none" w:sz="6" w:space="0" w:color="auto"/>
            </w:tcBorders>
          </w:tcPr>
          <w:p w14:paraId="5883A892" w14:textId="77777777" w:rsidR="00044294" w:rsidRPr="00020C81" w:rsidRDefault="00044294" w:rsidP="00081E53">
            <w:pPr>
              <w:pStyle w:val="TableParagraph"/>
              <w:kinsoku w:val="0"/>
              <w:overflowPunct w:val="0"/>
              <w:spacing w:before="4"/>
              <w:ind w:left="374" w:right="350"/>
              <w:jc w:val="center"/>
            </w:pPr>
            <w:r w:rsidRPr="00020C81">
              <w:rPr>
                <w:w w:val="105"/>
                <w:sz w:val="16"/>
                <w:szCs w:val="16"/>
              </w:rPr>
              <w:t>(0</w:t>
            </w:r>
            <w:r>
              <w:rPr>
                <w:w w:val="105"/>
                <w:sz w:val="16"/>
                <w:szCs w:val="16"/>
              </w:rPr>
              <w:t>.</w:t>
            </w:r>
            <w:r w:rsidRPr="00020C81">
              <w:rPr>
                <w:w w:val="105"/>
                <w:sz w:val="16"/>
                <w:szCs w:val="16"/>
              </w:rPr>
              <w:t>0949)</w:t>
            </w:r>
          </w:p>
        </w:tc>
        <w:tc>
          <w:tcPr>
            <w:tcW w:w="1712" w:type="dxa"/>
            <w:tcBorders>
              <w:top w:val="none" w:sz="6" w:space="0" w:color="auto"/>
              <w:left w:val="none" w:sz="6" w:space="0" w:color="auto"/>
              <w:bottom w:val="none" w:sz="6" w:space="0" w:color="auto"/>
              <w:right w:val="none" w:sz="6" w:space="0" w:color="auto"/>
            </w:tcBorders>
          </w:tcPr>
          <w:p w14:paraId="4DE6C98C" w14:textId="77777777" w:rsidR="00044294" w:rsidRPr="00020C81" w:rsidRDefault="00044294" w:rsidP="00081E53">
            <w:pPr>
              <w:pStyle w:val="TableParagraph"/>
              <w:kinsoku w:val="0"/>
              <w:overflowPunct w:val="0"/>
              <w:spacing w:before="4"/>
              <w:ind w:left="366" w:right="349"/>
              <w:jc w:val="center"/>
            </w:pPr>
            <w:r w:rsidRPr="00020C81">
              <w:rPr>
                <w:w w:val="105"/>
                <w:sz w:val="16"/>
                <w:szCs w:val="16"/>
              </w:rPr>
              <w:t>(0</w:t>
            </w:r>
            <w:r>
              <w:rPr>
                <w:w w:val="105"/>
                <w:sz w:val="16"/>
                <w:szCs w:val="16"/>
              </w:rPr>
              <w:t>.</w:t>
            </w:r>
            <w:r w:rsidRPr="00020C81">
              <w:rPr>
                <w:w w:val="105"/>
                <w:sz w:val="16"/>
                <w:szCs w:val="16"/>
              </w:rPr>
              <w:t>0642)</w:t>
            </w:r>
          </w:p>
        </w:tc>
        <w:tc>
          <w:tcPr>
            <w:tcW w:w="1711" w:type="dxa"/>
            <w:tcBorders>
              <w:top w:val="none" w:sz="6" w:space="0" w:color="auto"/>
              <w:left w:val="none" w:sz="6" w:space="0" w:color="auto"/>
              <w:bottom w:val="none" w:sz="6" w:space="0" w:color="auto"/>
              <w:right w:val="none" w:sz="6" w:space="0" w:color="auto"/>
            </w:tcBorders>
          </w:tcPr>
          <w:p w14:paraId="29CED7E7" w14:textId="77777777" w:rsidR="00044294" w:rsidRPr="00020C81" w:rsidRDefault="00044294" w:rsidP="00081E53">
            <w:pPr>
              <w:pStyle w:val="TableParagraph"/>
              <w:kinsoku w:val="0"/>
              <w:overflowPunct w:val="0"/>
              <w:spacing w:before="4"/>
              <w:ind w:left="366" w:right="349"/>
              <w:jc w:val="center"/>
            </w:pPr>
            <w:r w:rsidRPr="00020C81">
              <w:rPr>
                <w:w w:val="105"/>
                <w:sz w:val="16"/>
                <w:szCs w:val="16"/>
              </w:rPr>
              <w:t>(0</w:t>
            </w:r>
            <w:r>
              <w:rPr>
                <w:w w:val="105"/>
                <w:sz w:val="16"/>
                <w:szCs w:val="16"/>
              </w:rPr>
              <w:t>.</w:t>
            </w:r>
            <w:r w:rsidRPr="00020C81">
              <w:rPr>
                <w:w w:val="105"/>
                <w:sz w:val="16"/>
                <w:szCs w:val="16"/>
              </w:rPr>
              <w:t>0613)</w:t>
            </w:r>
          </w:p>
        </w:tc>
        <w:tc>
          <w:tcPr>
            <w:tcW w:w="1757" w:type="dxa"/>
            <w:tcBorders>
              <w:top w:val="none" w:sz="6" w:space="0" w:color="auto"/>
              <w:left w:val="none" w:sz="6" w:space="0" w:color="auto"/>
              <w:bottom w:val="none" w:sz="6" w:space="0" w:color="auto"/>
              <w:right w:val="none" w:sz="6" w:space="0" w:color="auto"/>
            </w:tcBorders>
          </w:tcPr>
          <w:p w14:paraId="7F3D7CCD" w14:textId="77777777" w:rsidR="00044294" w:rsidRPr="00020C81" w:rsidRDefault="00044294" w:rsidP="00081E53">
            <w:pPr>
              <w:pStyle w:val="TableParagraph"/>
              <w:kinsoku w:val="0"/>
              <w:overflowPunct w:val="0"/>
              <w:spacing w:before="4"/>
              <w:ind w:left="367" w:right="377"/>
              <w:jc w:val="center"/>
            </w:pPr>
            <w:r w:rsidRPr="00020C81">
              <w:rPr>
                <w:w w:val="105"/>
                <w:sz w:val="16"/>
                <w:szCs w:val="16"/>
              </w:rPr>
              <w:t>(0</w:t>
            </w:r>
            <w:r>
              <w:rPr>
                <w:w w:val="105"/>
                <w:sz w:val="16"/>
                <w:szCs w:val="16"/>
              </w:rPr>
              <w:t>.</w:t>
            </w:r>
            <w:r w:rsidRPr="00020C81">
              <w:rPr>
                <w:w w:val="105"/>
                <w:sz w:val="16"/>
                <w:szCs w:val="16"/>
              </w:rPr>
              <w:t>142)</w:t>
            </w:r>
          </w:p>
        </w:tc>
        <w:tc>
          <w:tcPr>
            <w:tcW w:w="1668" w:type="dxa"/>
            <w:tcBorders>
              <w:top w:val="none" w:sz="6" w:space="0" w:color="auto"/>
              <w:left w:val="none" w:sz="6" w:space="0" w:color="auto"/>
              <w:bottom w:val="none" w:sz="6" w:space="0" w:color="auto"/>
              <w:right w:val="none" w:sz="6" w:space="0" w:color="auto"/>
            </w:tcBorders>
          </w:tcPr>
          <w:p w14:paraId="74E9B40A" w14:textId="77777777" w:rsidR="00044294" w:rsidRPr="00020C81" w:rsidRDefault="00044294" w:rsidP="00081E53">
            <w:pPr>
              <w:pStyle w:val="TableParagraph"/>
              <w:kinsoku w:val="0"/>
              <w:overflowPunct w:val="0"/>
              <w:spacing w:before="4"/>
              <w:ind w:left="406" w:right="463"/>
              <w:jc w:val="center"/>
            </w:pPr>
            <w:r w:rsidRPr="00020C81">
              <w:rPr>
                <w:w w:val="105"/>
                <w:sz w:val="16"/>
                <w:szCs w:val="16"/>
              </w:rPr>
              <w:t>(0</w:t>
            </w:r>
            <w:r>
              <w:rPr>
                <w:w w:val="105"/>
                <w:sz w:val="16"/>
                <w:szCs w:val="16"/>
              </w:rPr>
              <w:t>.</w:t>
            </w:r>
            <w:r w:rsidRPr="00020C81">
              <w:rPr>
                <w:w w:val="105"/>
                <w:sz w:val="16"/>
                <w:szCs w:val="16"/>
              </w:rPr>
              <w:t>0885)</w:t>
            </w:r>
          </w:p>
        </w:tc>
        <w:tc>
          <w:tcPr>
            <w:tcW w:w="1782" w:type="dxa"/>
            <w:tcBorders>
              <w:top w:val="none" w:sz="6" w:space="0" w:color="auto"/>
              <w:left w:val="none" w:sz="6" w:space="0" w:color="auto"/>
              <w:bottom w:val="none" w:sz="6" w:space="0" w:color="auto"/>
              <w:right w:val="none" w:sz="6" w:space="0" w:color="auto"/>
            </w:tcBorders>
          </w:tcPr>
          <w:p w14:paraId="44ACCF4E" w14:textId="77777777" w:rsidR="00044294" w:rsidRPr="00020C81" w:rsidRDefault="00044294" w:rsidP="00081E53">
            <w:pPr>
              <w:pStyle w:val="TableParagraph"/>
              <w:kinsoku w:val="0"/>
              <w:overflowPunct w:val="0"/>
              <w:spacing w:before="4"/>
              <w:ind w:left="581"/>
            </w:pPr>
            <w:r w:rsidRPr="00020C81">
              <w:rPr>
                <w:w w:val="105"/>
                <w:sz w:val="16"/>
                <w:szCs w:val="16"/>
              </w:rPr>
              <w:t>(0</w:t>
            </w:r>
            <w:r>
              <w:rPr>
                <w:w w:val="105"/>
                <w:sz w:val="16"/>
                <w:szCs w:val="16"/>
              </w:rPr>
              <w:t>.</w:t>
            </w:r>
            <w:r w:rsidRPr="00020C81">
              <w:rPr>
                <w:w w:val="105"/>
                <w:sz w:val="16"/>
                <w:szCs w:val="16"/>
              </w:rPr>
              <w:t>0708)</w:t>
            </w:r>
          </w:p>
        </w:tc>
      </w:tr>
      <w:tr w:rsidR="00044294" w:rsidRPr="00020C81" w14:paraId="2493EE38"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0917F7BB" w14:textId="77777777" w:rsidR="00044294" w:rsidRPr="00020C81" w:rsidRDefault="00044294" w:rsidP="00081E53">
            <w:pPr>
              <w:pStyle w:val="TableParagraph"/>
              <w:kinsoku w:val="0"/>
              <w:overflowPunct w:val="0"/>
              <w:spacing w:line="180" w:lineRule="exact"/>
            </w:pPr>
            <w:r w:rsidRPr="00020C81">
              <w:rPr>
                <w:w w:val="105"/>
                <w:sz w:val="16"/>
                <w:szCs w:val="16"/>
              </w:rPr>
              <w:t xml:space="preserve">Commercial </w:t>
            </w:r>
            <w:proofErr w:type="spellStart"/>
            <w:r w:rsidRPr="00020C81">
              <w:rPr>
                <w:w w:val="105"/>
                <w:sz w:val="16"/>
                <w:szCs w:val="16"/>
              </w:rPr>
              <w:t>opening</w:t>
            </w:r>
            <w:proofErr w:type="spellEnd"/>
          </w:p>
        </w:tc>
        <w:tc>
          <w:tcPr>
            <w:tcW w:w="1856" w:type="dxa"/>
            <w:tcBorders>
              <w:top w:val="none" w:sz="6" w:space="0" w:color="auto"/>
              <w:left w:val="none" w:sz="6" w:space="0" w:color="auto"/>
              <w:bottom w:val="none" w:sz="6" w:space="0" w:color="auto"/>
              <w:right w:val="none" w:sz="6" w:space="0" w:color="auto"/>
            </w:tcBorders>
          </w:tcPr>
          <w:p w14:paraId="7787711C" w14:textId="77777777" w:rsidR="00044294" w:rsidRPr="00020C81" w:rsidRDefault="00044294" w:rsidP="00081E53">
            <w:pPr>
              <w:pStyle w:val="TableParagraph"/>
              <w:kinsoku w:val="0"/>
              <w:overflowPunct w:val="0"/>
              <w:spacing w:line="180" w:lineRule="exact"/>
              <w:ind w:left="504" w:right="359"/>
              <w:jc w:val="center"/>
            </w:pPr>
            <w:r w:rsidRPr="00020C81">
              <w:rPr>
                <w:w w:val="105"/>
                <w:sz w:val="16"/>
                <w:szCs w:val="16"/>
              </w:rPr>
              <w:t>0</w:t>
            </w:r>
            <w:r>
              <w:rPr>
                <w:w w:val="105"/>
                <w:sz w:val="16"/>
                <w:szCs w:val="16"/>
              </w:rPr>
              <w:t>.</w:t>
            </w:r>
            <w:r w:rsidRPr="00020C81">
              <w:rPr>
                <w:w w:val="105"/>
                <w:sz w:val="16"/>
                <w:szCs w:val="16"/>
              </w:rPr>
              <w:t>00674*</w:t>
            </w:r>
          </w:p>
        </w:tc>
        <w:tc>
          <w:tcPr>
            <w:tcW w:w="1719" w:type="dxa"/>
            <w:tcBorders>
              <w:top w:val="none" w:sz="6" w:space="0" w:color="auto"/>
              <w:left w:val="none" w:sz="6" w:space="0" w:color="auto"/>
              <w:bottom w:val="none" w:sz="6" w:space="0" w:color="auto"/>
              <w:right w:val="none" w:sz="6" w:space="0" w:color="auto"/>
            </w:tcBorders>
          </w:tcPr>
          <w:p w14:paraId="220B3782" w14:textId="77777777" w:rsidR="00044294" w:rsidRPr="00020C81" w:rsidRDefault="00044294" w:rsidP="00081E53">
            <w:pPr>
              <w:pStyle w:val="TableParagraph"/>
              <w:kinsoku w:val="0"/>
              <w:overflowPunct w:val="0"/>
              <w:spacing w:line="180" w:lineRule="exact"/>
              <w:ind w:left="374" w:right="337"/>
              <w:jc w:val="center"/>
            </w:pPr>
            <w:r w:rsidRPr="00020C81">
              <w:rPr>
                <w:w w:val="105"/>
                <w:sz w:val="16"/>
                <w:szCs w:val="16"/>
              </w:rPr>
              <w:t>0</w:t>
            </w:r>
            <w:r>
              <w:rPr>
                <w:w w:val="105"/>
                <w:sz w:val="16"/>
                <w:szCs w:val="16"/>
              </w:rPr>
              <w:t>.</w:t>
            </w:r>
            <w:r w:rsidRPr="00020C81">
              <w:rPr>
                <w:w w:val="105"/>
                <w:sz w:val="16"/>
                <w:szCs w:val="16"/>
              </w:rPr>
              <w:t>00703**</w:t>
            </w:r>
          </w:p>
        </w:tc>
        <w:tc>
          <w:tcPr>
            <w:tcW w:w="1712" w:type="dxa"/>
            <w:tcBorders>
              <w:top w:val="none" w:sz="6" w:space="0" w:color="auto"/>
              <w:left w:val="none" w:sz="6" w:space="0" w:color="auto"/>
              <w:bottom w:val="none" w:sz="6" w:space="0" w:color="auto"/>
              <w:right w:val="none" w:sz="6" w:space="0" w:color="auto"/>
            </w:tcBorders>
          </w:tcPr>
          <w:p w14:paraId="235D4547" w14:textId="77777777" w:rsidR="00044294" w:rsidRPr="00020C81" w:rsidRDefault="00044294" w:rsidP="00081E53">
            <w:pPr>
              <w:pStyle w:val="TableParagraph"/>
              <w:kinsoku w:val="0"/>
              <w:overflowPunct w:val="0"/>
              <w:spacing w:line="180" w:lineRule="exact"/>
              <w:ind w:left="366" w:right="352"/>
              <w:jc w:val="center"/>
            </w:pPr>
            <w:r w:rsidRPr="00020C81">
              <w:rPr>
                <w:w w:val="105"/>
                <w:sz w:val="16"/>
                <w:szCs w:val="16"/>
              </w:rPr>
              <w:t>0</w:t>
            </w:r>
            <w:r>
              <w:rPr>
                <w:w w:val="105"/>
                <w:sz w:val="16"/>
                <w:szCs w:val="16"/>
              </w:rPr>
              <w:t>.</w:t>
            </w:r>
            <w:r w:rsidRPr="00020C81">
              <w:rPr>
                <w:w w:val="105"/>
                <w:sz w:val="16"/>
                <w:szCs w:val="16"/>
              </w:rPr>
              <w:t>00480*</w:t>
            </w:r>
          </w:p>
        </w:tc>
        <w:tc>
          <w:tcPr>
            <w:tcW w:w="1711" w:type="dxa"/>
            <w:tcBorders>
              <w:top w:val="none" w:sz="6" w:space="0" w:color="auto"/>
              <w:left w:val="none" w:sz="6" w:space="0" w:color="auto"/>
              <w:bottom w:val="none" w:sz="6" w:space="0" w:color="auto"/>
              <w:right w:val="none" w:sz="6" w:space="0" w:color="auto"/>
            </w:tcBorders>
          </w:tcPr>
          <w:p w14:paraId="4C378078" w14:textId="77777777" w:rsidR="00044294" w:rsidRPr="00020C81" w:rsidRDefault="00044294" w:rsidP="00081E53">
            <w:pPr>
              <w:pStyle w:val="TableParagraph"/>
              <w:kinsoku w:val="0"/>
              <w:overflowPunct w:val="0"/>
              <w:spacing w:line="180" w:lineRule="exact"/>
              <w:ind w:left="366" w:right="336"/>
              <w:jc w:val="center"/>
            </w:pPr>
            <w:r w:rsidRPr="00020C81">
              <w:rPr>
                <w:w w:val="105"/>
                <w:sz w:val="16"/>
                <w:szCs w:val="16"/>
              </w:rPr>
              <w:t>0</w:t>
            </w:r>
            <w:r>
              <w:rPr>
                <w:w w:val="105"/>
                <w:sz w:val="16"/>
                <w:szCs w:val="16"/>
              </w:rPr>
              <w:t>.</w:t>
            </w:r>
            <w:r w:rsidRPr="00020C81">
              <w:rPr>
                <w:w w:val="105"/>
                <w:sz w:val="16"/>
                <w:szCs w:val="16"/>
              </w:rPr>
              <w:t>00758**</w:t>
            </w:r>
          </w:p>
        </w:tc>
        <w:tc>
          <w:tcPr>
            <w:tcW w:w="1757" w:type="dxa"/>
            <w:tcBorders>
              <w:top w:val="none" w:sz="6" w:space="0" w:color="auto"/>
              <w:left w:val="none" w:sz="6" w:space="0" w:color="auto"/>
              <w:bottom w:val="none" w:sz="6" w:space="0" w:color="auto"/>
              <w:right w:val="none" w:sz="6" w:space="0" w:color="auto"/>
            </w:tcBorders>
          </w:tcPr>
          <w:p w14:paraId="084866F8" w14:textId="77777777" w:rsidR="00044294" w:rsidRPr="00020C81" w:rsidRDefault="00044294" w:rsidP="00081E53">
            <w:pPr>
              <w:pStyle w:val="TableParagraph"/>
              <w:kinsoku w:val="0"/>
              <w:overflowPunct w:val="0"/>
              <w:spacing w:line="180" w:lineRule="exact"/>
              <w:ind w:left="367" w:right="396"/>
              <w:jc w:val="center"/>
            </w:pPr>
            <w:r w:rsidRPr="00020C81">
              <w:rPr>
                <w:w w:val="105"/>
                <w:sz w:val="16"/>
                <w:szCs w:val="16"/>
              </w:rPr>
              <w:t>0</w:t>
            </w:r>
            <w:r>
              <w:rPr>
                <w:w w:val="105"/>
                <w:sz w:val="16"/>
                <w:szCs w:val="16"/>
              </w:rPr>
              <w:t>.</w:t>
            </w:r>
            <w:r w:rsidRPr="00020C81">
              <w:rPr>
                <w:w w:val="105"/>
                <w:sz w:val="16"/>
                <w:szCs w:val="16"/>
              </w:rPr>
              <w:t>00167</w:t>
            </w:r>
          </w:p>
        </w:tc>
        <w:tc>
          <w:tcPr>
            <w:tcW w:w="1668" w:type="dxa"/>
            <w:tcBorders>
              <w:top w:val="none" w:sz="6" w:space="0" w:color="auto"/>
              <w:left w:val="none" w:sz="6" w:space="0" w:color="auto"/>
              <w:bottom w:val="none" w:sz="6" w:space="0" w:color="auto"/>
              <w:right w:val="none" w:sz="6" w:space="0" w:color="auto"/>
            </w:tcBorders>
          </w:tcPr>
          <w:p w14:paraId="5CA2F6BB" w14:textId="77777777" w:rsidR="00044294" w:rsidRPr="00020C81" w:rsidRDefault="00044294" w:rsidP="00081E53">
            <w:pPr>
              <w:pStyle w:val="TableParagraph"/>
              <w:kinsoku w:val="0"/>
              <w:overflowPunct w:val="0"/>
              <w:spacing w:line="180" w:lineRule="exact"/>
              <w:ind w:left="403" w:right="463"/>
              <w:jc w:val="center"/>
            </w:pPr>
            <w:r w:rsidRPr="00020C81">
              <w:rPr>
                <w:w w:val="105"/>
                <w:sz w:val="16"/>
                <w:szCs w:val="16"/>
              </w:rPr>
              <w:t>0</w:t>
            </w:r>
            <w:r>
              <w:rPr>
                <w:w w:val="105"/>
                <w:sz w:val="16"/>
                <w:szCs w:val="16"/>
              </w:rPr>
              <w:t>.</w:t>
            </w:r>
            <w:r w:rsidRPr="00020C81">
              <w:rPr>
                <w:w w:val="105"/>
                <w:sz w:val="16"/>
                <w:szCs w:val="16"/>
              </w:rPr>
              <w:t>00170</w:t>
            </w:r>
          </w:p>
        </w:tc>
        <w:tc>
          <w:tcPr>
            <w:tcW w:w="1782" w:type="dxa"/>
            <w:tcBorders>
              <w:top w:val="none" w:sz="6" w:space="0" w:color="auto"/>
              <w:left w:val="none" w:sz="6" w:space="0" w:color="auto"/>
              <w:bottom w:val="none" w:sz="6" w:space="0" w:color="auto"/>
              <w:right w:val="none" w:sz="6" w:space="0" w:color="auto"/>
            </w:tcBorders>
          </w:tcPr>
          <w:p w14:paraId="72E05E70" w14:textId="77777777" w:rsidR="00044294" w:rsidRPr="00020C81" w:rsidRDefault="00044294" w:rsidP="00081E53">
            <w:pPr>
              <w:pStyle w:val="TableParagraph"/>
              <w:kinsoku w:val="0"/>
              <w:overflowPunct w:val="0"/>
              <w:spacing w:line="180" w:lineRule="exact"/>
              <w:ind w:left="0" w:right="502"/>
              <w:jc w:val="right"/>
            </w:pPr>
            <w:r w:rsidRPr="00020C81">
              <w:rPr>
                <w:sz w:val="16"/>
                <w:szCs w:val="16"/>
              </w:rPr>
              <w:t>0</w:t>
            </w:r>
            <w:r>
              <w:rPr>
                <w:sz w:val="16"/>
                <w:szCs w:val="16"/>
              </w:rPr>
              <w:t>.</w:t>
            </w:r>
            <w:r w:rsidRPr="00020C81">
              <w:rPr>
                <w:sz w:val="16"/>
                <w:szCs w:val="16"/>
              </w:rPr>
              <w:t>00656***</w:t>
            </w:r>
          </w:p>
        </w:tc>
      </w:tr>
      <w:tr w:rsidR="00044294" w:rsidRPr="00020C81" w14:paraId="044F0545"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5A2693D0"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1501789E" w14:textId="77777777" w:rsidR="00044294" w:rsidRPr="00020C81" w:rsidRDefault="00044294" w:rsidP="00081E53">
            <w:pPr>
              <w:pStyle w:val="TableParagraph"/>
              <w:kinsoku w:val="0"/>
              <w:overflowPunct w:val="0"/>
              <w:spacing w:line="180" w:lineRule="exact"/>
              <w:ind w:left="504" w:right="372"/>
              <w:jc w:val="center"/>
            </w:pPr>
            <w:r w:rsidRPr="00020C81">
              <w:rPr>
                <w:w w:val="105"/>
                <w:sz w:val="16"/>
                <w:szCs w:val="16"/>
              </w:rPr>
              <w:t>(0</w:t>
            </w:r>
            <w:r>
              <w:rPr>
                <w:w w:val="105"/>
                <w:sz w:val="16"/>
                <w:szCs w:val="16"/>
              </w:rPr>
              <w:t>.</w:t>
            </w:r>
            <w:r w:rsidRPr="00020C81">
              <w:rPr>
                <w:w w:val="105"/>
                <w:sz w:val="16"/>
                <w:szCs w:val="16"/>
              </w:rPr>
              <w:t>00378)</w:t>
            </w:r>
          </w:p>
        </w:tc>
        <w:tc>
          <w:tcPr>
            <w:tcW w:w="1719" w:type="dxa"/>
            <w:tcBorders>
              <w:top w:val="none" w:sz="6" w:space="0" w:color="auto"/>
              <w:left w:val="none" w:sz="6" w:space="0" w:color="auto"/>
              <w:bottom w:val="none" w:sz="6" w:space="0" w:color="auto"/>
              <w:right w:val="none" w:sz="6" w:space="0" w:color="auto"/>
            </w:tcBorders>
          </w:tcPr>
          <w:p w14:paraId="747D0802" w14:textId="77777777" w:rsidR="00044294" w:rsidRPr="00020C81" w:rsidRDefault="00044294" w:rsidP="00081E53">
            <w:pPr>
              <w:pStyle w:val="TableParagraph"/>
              <w:kinsoku w:val="0"/>
              <w:overflowPunct w:val="0"/>
              <w:spacing w:line="180" w:lineRule="exact"/>
              <w:ind w:left="374" w:right="365"/>
              <w:jc w:val="center"/>
            </w:pPr>
            <w:r w:rsidRPr="00020C81">
              <w:rPr>
                <w:w w:val="105"/>
                <w:sz w:val="16"/>
                <w:szCs w:val="16"/>
              </w:rPr>
              <w:t>(0</w:t>
            </w:r>
            <w:r>
              <w:rPr>
                <w:w w:val="105"/>
                <w:sz w:val="16"/>
                <w:szCs w:val="16"/>
              </w:rPr>
              <w:t>.</w:t>
            </w:r>
            <w:r w:rsidRPr="00020C81">
              <w:rPr>
                <w:w w:val="105"/>
                <w:sz w:val="16"/>
                <w:szCs w:val="16"/>
              </w:rPr>
              <w:t>00292)</w:t>
            </w:r>
          </w:p>
        </w:tc>
        <w:tc>
          <w:tcPr>
            <w:tcW w:w="1712" w:type="dxa"/>
            <w:tcBorders>
              <w:top w:val="none" w:sz="6" w:space="0" w:color="auto"/>
              <w:left w:val="none" w:sz="6" w:space="0" w:color="auto"/>
              <w:bottom w:val="none" w:sz="6" w:space="0" w:color="auto"/>
              <w:right w:val="none" w:sz="6" w:space="0" w:color="auto"/>
            </w:tcBorders>
          </w:tcPr>
          <w:p w14:paraId="7BA920EB"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00280)</w:t>
            </w:r>
          </w:p>
        </w:tc>
        <w:tc>
          <w:tcPr>
            <w:tcW w:w="1711" w:type="dxa"/>
            <w:tcBorders>
              <w:top w:val="none" w:sz="6" w:space="0" w:color="auto"/>
              <w:left w:val="none" w:sz="6" w:space="0" w:color="auto"/>
              <w:bottom w:val="none" w:sz="6" w:space="0" w:color="auto"/>
              <w:right w:val="none" w:sz="6" w:space="0" w:color="auto"/>
            </w:tcBorders>
          </w:tcPr>
          <w:p w14:paraId="2260E2AA"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00381)</w:t>
            </w:r>
          </w:p>
        </w:tc>
        <w:tc>
          <w:tcPr>
            <w:tcW w:w="1757" w:type="dxa"/>
            <w:tcBorders>
              <w:top w:val="none" w:sz="6" w:space="0" w:color="auto"/>
              <w:left w:val="none" w:sz="6" w:space="0" w:color="auto"/>
              <w:bottom w:val="none" w:sz="6" w:space="0" w:color="auto"/>
              <w:right w:val="none" w:sz="6" w:space="0" w:color="auto"/>
            </w:tcBorders>
          </w:tcPr>
          <w:p w14:paraId="79E46101" w14:textId="77777777" w:rsidR="00044294" w:rsidRPr="00020C81" w:rsidRDefault="00044294" w:rsidP="00081E53">
            <w:pPr>
              <w:pStyle w:val="TableParagraph"/>
              <w:kinsoku w:val="0"/>
              <w:overflowPunct w:val="0"/>
              <w:spacing w:line="180" w:lineRule="exact"/>
              <w:ind w:left="367" w:right="407"/>
              <w:jc w:val="center"/>
            </w:pPr>
            <w:r w:rsidRPr="00020C81">
              <w:rPr>
                <w:w w:val="105"/>
                <w:sz w:val="16"/>
                <w:szCs w:val="16"/>
              </w:rPr>
              <w:t>(0</w:t>
            </w:r>
            <w:r>
              <w:rPr>
                <w:w w:val="105"/>
                <w:sz w:val="16"/>
                <w:szCs w:val="16"/>
              </w:rPr>
              <w:t>.</w:t>
            </w:r>
            <w:r w:rsidRPr="00020C81">
              <w:rPr>
                <w:w w:val="105"/>
                <w:sz w:val="16"/>
                <w:szCs w:val="16"/>
              </w:rPr>
              <w:t>00284)</w:t>
            </w:r>
          </w:p>
        </w:tc>
        <w:tc>
          <w:tcPr>
            <w:tcW w:w="1668" w:type="dxa"/>
            <w:tcBorders>
              <w:top w:val="none" w:sz="6" w:space="0" w:color="auto"/>
              <w:left w:val="none" w:sz="6" w:space="0" w:color="auto"/>
              <w:bottom w:val="none" w:sz="6" w:space="0" w:color="auto"/>
              <w:right w:val="none" w:sz="6" w:space="0" w:color="auto"/>
            </w:tcBorders>
          </w:tcPr>
          <w:p w14:paraId="496A6DFB" w14:textId="77777777" w:rsidR="00044294" w:rsidRPr="00020C81" w:rsidRDefault="00044294" w:rsidP="00081E53">
            <w:pPr>
              <w:pStyle w:val="TableParagraph"/>
              <w:kinsoku w:val="0"/>
              <w:overflowPunct w:val="0"/>
              <w:spacing w:line="180" w:lineRule="exact"/>
              <w:ind w:left="392" w:right="463"/>
              <w:jc w:val="center"/>
            </w:pPr>
            <w:r w:rsidRPr="00020C81">
              <w:rPr>
                <w:w w:val="105"/>
                <w:sz w:val="16"/>
                <w:szCs w:val="16"/>
              </w:rPr>
              <w:t>(0</w:t>
            </w:r>
            <w:r>
              <w:rPr>
                <w:w w:val="105"/>
                <w:sz w:val="16"/>
                <w:szCs w:val="16"/>
              </w:rPr>
              <w:t>.</w:t>
            </w:r>
            <w:r w:rsidRPr="00020C81">
              <w:rPr>
                <w:w w:val="105"/>
                <w:sz w:val="16"/>
                <w:szCs w:val="16"/>
              </w:rPr>
              <w:t>00227)</w:t>
            </w:r>
          </w:p>
        </w:tc>
        <w:tc>
          <w:tcPr>
            <w:tcW w:w="1782" w:type="dxa"/>
            <w:tcBorders>
              <w:top w:val="none" w:sz="6" w:space="0" w:color="auto"/>
              <w:left w:val="none" w:sz="6" w:space="0" w:color="auto"/>
              <w:bottom w:val="none" w:sz="6" w:space="0" w:color="auto"/>
              <w:right w:val="none" w:sz="6" w:space="0" w:color="auto"/>
            </w:tcBorders>
          </w:tcPr>
          <w:p w14:paraId="130A1186" w14:textId="77777777" w:rsidR="00044294" w:rsidRPr="00020C81" w:rsidRDefault="00044294" w:rsidP="00081E53">
            <w:pPr>
              <w:pStyle w:val="TableParagraph"/>
              <w:kinsoku w:val="0"/>
              <w:overflowPunct w:val="0"/>
              <w:spacing w:line="180" w:lineRule="exact"/>
              <w:ind w:left="536"/>
            </w:pPr>
            <w:r w:rsidRPr="00020C81">
              <w:rPr>
                <w:w w:val="105"/>
                <w:sz w:val="16"/>
                <w:szCs w:val="16"/>
              </w:rPr>
              <w:t>(0</w:t>
            </w:r>
            <w:r>
              <w:rPr>
                <w:w w:val="105"/>
                <w:sz w:val="16"/>
                <w:szCs w:val="16"/>
              </w:rPr>
              <w:t>.</w:t>
            </w:r>
            <w:r w:rsidRPr="00020C81">
              <w:rPr>
                <w:w w:val="105"/>
                <w:sz w:val="16"/>
                <w:szCs w:val="16"/>
              </w:rPr>
              <w:t>00238)</w:t>
            </w:r>
          </w:p>
        </w:tc>
      </w:tr>
      <w:tr w:rsidR="00044294" w:rsidRPr="00020C81" w14:paraId="081F3D84"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6689D565" w14:textId="77777777" w:rsidR="00044294" w:rsidRPr="00020C81" w:rsidRDefault="00044294" w:rsidP="00081E53">
            <w:pPr>
              <w:pStyle w:val="TableParagraph"/>
              <w:kinsoku w:val="0"/>
              <w:overflowPunct w:val="0"/>
              <w:spacing w:line="180" w:lineRule="exact"/>
            </w:pPr>
            <w:r w:rsidRPr="00020C81">
              <w:rPr>
                <w:w w:val="105"/>
                <w:sz w:val="16"/>
                <w:szCs w:val="16"/>
              </w:rPr>
              <w:t xml:space="preserve">Public </w:t>
            </w:r>
            <w:proofErr w:type="spellStart"/>
            <w:r w:rsidRPr="00020C81">
              <w:rPr>
                <w:w w:val="105"/>
                <w:sz w:val="16"/>
                <w:szCs w:val="16"/>
              </w:rPr>
              <w:t>debt</w:t>
            </w:r>
            <w:proofErr w:type="spellEnd"/>
            <w:r w:rsidRPr="00020C81">
              <w:rPr>
                <w:w w:val="105"/>
                <w:sz w:val="16"/>
                <w:szCs w:val="16"/>
              </w:rPr>
              <w:t xml:space="preserve"> (log)</w:t>
            </w:r>
          </w:p>
        </w:tc>
        <w:tc>
          <w:tcPr>
            <w:tcW w:w="1856" w:type="dxa"/>
            <w:tcBorders>
              <w:top w:val="none" w:sz="6" w:space="0" w:color="auto"/>
              <w:left w:val="none" w:sz="6" w:space="0" w:color="auto"/>
              <w:bottom w:val="none" w:sz="6" w:space="0" w:color="auto"/>
              <w:right w:val="none" w:sz="6" w:space="0" w:color="auto"/>
            </w:tcBorders>
          </w:tcPr>
          <w:p w14:paraId="50CC7FC6" w14:textId="77777777" w:rsidR="00044294" w:rsidRPr="00020C81" w:rsidRDefault="00044294" w:rsidP="00081E53">
            <w:pPr>
              <w:pStyle w:val="TableParagraph"/>
              <w:kinsoku w:val="0"/>
              <w:overflowPunct w:val="0"/>
              <w:spacing w:line="180" w:lineRule="exact"/>
              <w:ind w:left="504" w:right="359"/>
              <w:jc w:val="center"/>
            </w:pPr>
            <w:r w:rsidRPr="00020C81">
              <w:rPr>
                <w:w w:val="105"/>
                <w:sz w:val="16"/>
                <w:szCs w:val="16"/>
              </w:rPr>
              <w:t>0</w:t>
            </w:r>
            <w:r>
              <w:rPr>
                <w:w w:val="105"/>
                <w:sz w:val="16"/>
                <w:szCs w:val="16"/>
              </w:rPr>
              <w:t>.</w:t>
            </w:r>
            <w:r w:rsidRPr="00020C81">
              <w:rPr>
                <w:w w:val="105"/>
                <w:sz w:val="16"/>
                <w:szCs w:val="16"/>
              </w:rPr>
              <w:t>515***</w:t>
            </w:r>
          </w:p>
        </w:tc>
        <w:tc>
          <w:tcPr>
            <w:tcW w:w="1719" w:type="dxa"/>
            <w:tcBorders>
              <w:top w:val="none" w:sz="6" w:space="0" w:color="auto"/>
              <w:left w:val="none" w:sz="6" w:space="0" w:color="auto"/>
              <w:bottom w:val="none" w:sz="6" w:space="0" w:color="auto"/>
              <w:right w:val="none" w:sz="6" w:space="0" w:color="auto"/>
            </w:tcBorders>
          </w:tcPr>
          <w:p w14:paraId="504EA0FA" w14:textId="77777777" w:rsidR="00044294" w:rsidRPr="00020C81" w:rsidRDefault="00044294" w:rsidP="00081E53">
            <w:pPr>
              <w:pStyle w:val="TableParagraph"/>
              <w:kinsoku w:val="0"/>
              <w:overflowPunct w:val="0"/>
              <w:spacing w:line="180" w:lineRule="exact"/>
              <w:ind w:left="374" w:right="352"/>
              <w:jc w:val="center"/>
            </w:pPr>
            <w:r w:rsidRPr="00020C81">
              <w:rPr>
                <w:w w:val="105"/>
                <w:sz w:val="16"/>
                <w:szCs w:val="16"/>
              </w:rPr>
              <w:t>0</w:t>
            </w:r>
            <w:r>
              <w:rPr>
                <w:w w:val="105"/>
                <w:sz w:val="16"/>
                <w:szCs w:val="16"/>
              </w:rPr>
              <w:t>.</w:t>
            </w:r>
            <w:r w:rsidRPr="00020C81">
              <w:rPr>
                <w:w w:val="105"/>
                <w:sz w:val="16"/>
                <w:szCs w:val="16"/>
              </w:rPr>
              <w:t>545***</w:t>
            </w:r>
          </w:p>
        </w:tc>
        <w:tc>
          <w:tcPr>
            <w:tcW w:w="1712" w:type="dxa"/>
            <w:tcBorders>
              <w:top w:val="none" w:sz="6" w:space="0" w:color="auto"/>
              <w:left w:val="none" w:sz="6" w:space="0" w:color="auto"/>
              <w:bottom w:val="none" w:sz="6" w:space="0" w:color="auto"/>
              <w:right w:val="none" w:sz="6" w:space="0" w:color="auto"/>
            </w:tcBorders>
          </w:tcPr>
          <w:p w14:paraId="73826CAF" w14:textId="77777777" w:rsidR="00044294" w:rsidRPr="00020C81" w:rsidRDefault="00044294" w:rsidP="00081E53">
            <w:pPr>
              <w:pStyle w:val="TableParagraph"/>
              <w:kinsoku w:val="0"/>
              <w:overflowPunct w:val="0"/>
              <w:spacing w:line="180" w:lineRule="exact"/>
              <w:ind w:left="366" w:right="352"/>
              <w:jc w:val="center"/>
            </w:pPr>
            <w:r w:rsidRPr="00020C81">
              <w:rPr>
                <w:w w:val="105"/>
                <w:sz w:val="16"/>
                <w:szCs w:val="16"/>
              </w:rPr>
              <w:t>0</w:t>
            </w:r>
            <w:r>
              <w:rPr>
                <w:w w:val="105"/>
                <w:sz w:val="16"/>
                <w:szCs w:val="16"/>
              </w:rPr>
              <w:t>.</w:t>
            </w:r>
            <w:r w:rsidRPr="00020C81">
              <w:rPr>
                <w:w w:val="105"/>
                <w:sz w:val="16"/>
                <w:szCs w:val="16"/>
              </w:rPr>
              <w:t>628***</w:t>
            </w:r>
          </w:p>
        </w:tc>
        <w:tc>
          <w:tcPr>
            <w:tcW w:w="1711" w:type="dxa"/>
            <w:tcBorders>
              <w:top w:val="none" w:sz="6" w:space="0" w:color="auto"/>
              <w:left w:val="none" w:sz="6" w:space="0" w:color="auto"/>
              <w:bottom w:val="none" w:sz="6" w:space="0" w:color="auto"/>
              <w:right w:val="none" w:sz="6" w:space="0" w:color="auto"/>
            </w:tcBorders>
          </w:tcPr>
          <w:p w14:paraId="6D907BEB" w14:textId="77777777" w:rsidR="00044294" w:rsidRPr="00020C81" w:rsidRDefault="00044294" w:rsidP="00081E53">
            <w:pPr>
              <w:pStyle w:val="TableParagraph"/>
              <w:kinsoku w:val="0"/>
              <w:overflowPunct w:val="0"/>
              <w:spacing w:line="180" w:lineRule="exact"/>
              <w:ind w:left="366" w:right="352"/>
              <w:jc w:val="center"/>
            </w:pPr>
            <w:r w:rsidRPr="00020C81">
              <w:rPr>
                <w:w w:val="105"/>
                <w:sz w:val="16"/>
                <w:szCs w:val="16"/>
              </w:rPr>
              <w:t>0</w:t>
            </w:r>
            <w:r>
              <w:rPr>
                <w:w w:val="105"/>
                <w:sz w:val="16"/>
                <w:szCs w:val="16"/>
              </w:rPr>
              <w:t>.</w:t>
            </w:r>
            <w:r w:rsidRPr="00020C81">
              <w:rPr>
                <w:w w:val="105"/>
                <w:sz w:val="16"/>
                <w:szCs w:val="16"/>
              </w:rPr>
              <w:t>458***</w:t>
            </w:r>
          </w:p>
        </w:tc>
        <w:tc>
          <w:tcPr>
            <w:tcW w:w="1757" w:type="dxa"/>
            <w:tcBorders>
              <w:top w:val="none" w:sz="6" w:space="0" w:color="auto"/>
              <w:left w:val="none" w:sz="6" w:space="0" w:color="auto"/>
              <w:bottom w:val="none" w:sz="6" w:space="0" w:color="auto"/>
              <w:right w:val="none" w:sz="6" w:space="0" w:color="auto"/>
            </w:tcBorders>
          </w:tcPr>
          <w:p w14:paraId="5AEEDA6F" w14:textId="77777777" w:rsidR="00044294" w:rsidRPr="00020C81" w:rsidRDefault="00044294" w:rsidP="00081E53">
            <w:pPr>
              <w:pStyle w:val="TableParagraph"/>
              <w:kinsoku w:val="0"/>
              <w:overflowPunct w:val="0"/>
              <w:spacing w:line="180" w:lineRule="exact"/>
              <w:ind w:left="367" w:right="396"/>
              <w:jc w:val="center"/>
            </w:pPr>
            <w:r w:rsidRPr="00020C81">
              <w:rPr>
                <w:w w:val="105"/>
                <w:sz w:val="16"/>
                <w:szCs w:val="16"/>
              </w:rPr>
              <w:t>0</w:t>
            </w:r>
            <w:r>
              <w:rPr>
                <w:w w:val="105"/>
                <w:sz w:val="16"/>
                <w:szCs w:val="16"/>
              </w:rPr>
              <w:t>.</w:t>
            </w:r>
            <w:r w:rsidRPr="00020C81">
              <w:rPr>
                <w:w w:val="105"/>
                <w:sz w:val="16"/>
                <w:szCs w:val="16"/>
              </w:rPr>
              <w:t>251**</w:t>
            </w:r>
          </w:p>
        </w:tc>
        <w:tc>
          <w:tcPr>
            <w:tcW w:w="1668" w:type="dxa"/>
            <w:tcBorders>
              <w:top w:val="none" w:sz="6" w:space="0" w:color="auto"/>
              <w:left w:val="none" w:sz="6" w:space="0" w:color="auto"/>
              <w:bottom w:val="none" w:sz="6" w:space="0" w:color="auto"/>
              <w:right w:val="none" w:sz="6" w:space="0" w:color="auto"/>
            </w:tcBorders>
          </w:tcPr>
          <w:p w14:paraId="183EBC1A" w14:textId="77777777" w:rsidR="00044294" w:rsidRPr="00020C81" w:rsidRDefault="00044294" w:rsidP="00081E53">
            <w:pPr>
              <w:pStyle w:val="TableParagraph"/>
              <w:kinsoku w:val="0"/>
              <w:overflowPunct w:val="0"/>
              <w:spacing w:line="180" w:lineRule="exact"/>
              <w:ind w:left="404" w:right="463"/>
              <w:jc w:val="center"/>
            </w:pPr>
            <w:r w:rsidRPr="00020C81">
              <w:rPr>
                <w:w w:val="105"/>
                <w:sz w:val="16"/>
                <w:szCs w:val="16"/>
              </w:rPr>
              <w:t>0</w:t>
            </w:r>
            <w:r>
              <w:rPr>
                <w:w w:val="105"/>
                <w:sz w:val="16"/>
                <w:szCs w:val="16"/>
              </w:rPr>
              <w:t>.</w:t>
            </w:r>
            <w:r w:rsidRPr="00020C81">
              <w:rPr>
                <w:w w:val="105"/>
                <w:sz w:val="16"/>
                <w:szCs w:val="16"/>
              </w:rPr>
              <w:t>203***</w:t>
            </w:r>
          </w:p>
        </w:tc>
        <w:tc>
          <w:tcPr>
            <w:tcW w:w="1782" w:type="dxa"/>
            <w:tcBorders>
              <w:top w:val="none" w:sz="6" w:space="0" w:color="auto"/>
              <w:left w:val="none" w:sz="6" w:space="0" w:color="auto"/>
              <w:bottom w:val="none" w:sz="6" w:space="0" w:color="auto"/>
              <w:right w:val="none" w:sz="6" w:space="0" w:color="auto"/>
            </w:tcBorders>
          </w:tcPr>
          <w:p w14:paraId="39C2FAE0" w14:textId="77777777" w:rsidR="00044294" w:rsidRPr="00020C81" w:rsidRDefault="00044294" w:rsidP="00081E53">
            <w:pPr>
              <w:pStyle w:val="TableParagraph"/>
              <w:kinsoku w:val="0"/>
              <w:overflowPunct w:val="0"/>
              <w:spacing w:line="180" w:lineRule="exact"/>
              <w:ind w:left="551"/>
            </w:pPr>
            <w:r w:rsidRPr="00020C81">
              <w:rPr>
                <w:w w:val="105"/>
                <w:sz w:val="16"/>
                <w:szCs w:val="16"/>
              </w:rPr>
              <w:t>0</w:t>
            </w:r>
            <w:r>
              <w:rPr>
                <w:w w:val="105"/>
                <w:sz w:val="16"/>
                <w:szCs w:val="16"/>
              </w:rPr>
              <w:t>.</w:t>
            </w:r>
            <w:r w:rsidRPr="00020C81">
              <w:rPr>
                <w:w w:val="105"/>
                <w:sz w:val="16"/>
                <w:szCs w:val="16"/>
              </w:rPr>
              <w:t>279***</w:t>
            </w:r>
          </w:p>
        </w:tc>
      </w:tr>
      <w:tr w:rsidR="00044294" w:rsidRPr="00020C81" w14:paraId="1164E9CE"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3187B823"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3EAFDF9F" w14:textId="77777777" w:rsidR="00044294" w:rsidRPr="00020C81" w:rsidRDefault="00044294" w:rsidP="00081E53">
            <w:pPr>
              <w:pStyle w:val="TableParagraph"/>
              <w:kinsoku w:val="0"/>
              <w:overflowPunct w:val="0"/>
              <w:spacing w:before="4"/>
              <w:ind w:left="504" w:right="357"/>
              <w:jc w:val="center"/>
            </w:pPr>
            <w:r w:rsidRPr="00020C81">
              <w:rPr>
                <w:w w:val="105"/>
                <w:sz w:val="16"/>
                <w:szCs w:val="16"/>
              </w:rPr>
              <w:t>(0</w:t>
            </w:r>
            <w:r>
              <w:rPr>
                <w:w w:val="105"/>
                <w:sz w:val="16"/>
                <w:szCs w:val="16"/>
              </w:rPr>
              <w:t>.</w:t>
            </w:r>
            <w:r w:rsidRPr="00020C81">
              <w:rPr>
                <w:w w:val="105"/>
                <w:sz w:val="16"/>
                <w:szCs w:val="16"/>
              </w:rPr>
              <w:t>0902)</w:t>
            </w:r>
          </w:p>
        </w:tc>
        <w:tc>
          <w:tcPr>
            <w:tcW w:w="1719" w:type="dxa"/>
            <w:tcBorders>
              <w:top w:val="none" w:sz="6" w:space="0" w:color="auto"/>
              <w:left w:val="none" w:sz="6" w:space="0" w:color="auto"/>
              <w:bottom w:val="none" w:sz="6" w:space="0" w:color="auto"/>
              <w:right w:val="none" w:sz="6" w:space="0" w:color="auto"/>
            </w:tcBorders>
          </w:tcPr>
          <w:p w14:paraId="7C22A67B" w14:textId="77777777" w:rsidR="00044294" w:rsidRPr="00020C81" w:rsidRDefault="00044294" w:rsidP="00081E53">
            <w:pPr>
              <w:pStyle w:val="TableParagraph"/>
              <w:kinsoku w:val="0"/>
              <w:overflowPunct w:val="0"/>
              <w:spacing w:before="4"/>
              <w:ind w:left="374" w:right="350"/>
              <w:jc w:val="center"/>
            </w:pPr>
            <w:r w:rsidRPr="00020C81">
              <w:rPr>
                <w:w w:val="105"/>
                <w:sz w:val="16"/>
                <w:szCs w:val="16"/>
              </w:rPr>
              <w:t>(0</w:t>
            </w:r>
            <w:r>
              <w:rPr>
                <w:w w:val="105"/>
                <w:sz w:val="16"/>
                <w:szCs w:val="16"/>
              </w:rPr>
              <w:t>.</w:t>
            </w:r>
            <w:r w:rsidRPr="00020C81">
              <w:rPr>
                <w:w w:val="105"/>
                <w:sz w:val="16"/>
                <w:szCs w:val="16"/>
              </w:rPr>
              <w:t>0984)</w:t>
            </w:r>
          </w:p>
        </w:tc>
        <w:tc>
          <w:tcPr>
            <w:tcW w:w="1712" w:type="dxa"/>
            <w:tcBorders>
              <w:top w:val="none" w:sz="6" w:space="0" w:color="auto"/>
              <w:left w:val="none" w:sz="6" w:space="0" w:color="auto"/>
              <w:bottom w:val="none" w:sz="6" w:space="0" w:color="auto"/>
              <w:right w:val="none" w:sz="6" w:space="0" w:color="auto"/>
            </w:tcBorders>
          </w:tcPr>
          <w:p w14:paraId="5859C713" w14:textId="77777777" w:rsidR="00044294" w:rsidRPr="00020C81" w:rsidRDefault="00044294" w:rsidP="00081E53">
            <w:pPr>
              <w:pStyle w:val="TableParagraph"/>
              <w:kinsoku w:val="0"/>
              <w:overflowPunct w:val="0"/>
              <w:spacing w:before="4"/>
              <w:ind w:left="366" w:right="349"/>
              <w:jc w:val="center"/>
            </w:pPr>
            <w:r w:rsidRPr="00020C81">
              <w:rPr>
                <w:w w:val="105"/>
                <w:sz w:val="16"/>
                <w:szCs w:val="16"/>
              </w:rPr>
              <w:t>(0</w:t>
            </w:r>
            <w:r>
              <w:rPr>
                <w:w w:val="105"/>
                <w:sz w:val="16"/>
                <w:szCs w:val="16"/>
              </w:rPr>
              <w:t>.</w:t>
            </w:r>
            <w:r w:rsidRPr="00020C81">
              <w:rPr>
                <w:w w:val="105"/>
                <w:sz w:val="16"/>
                <w:szCs w:val="16"/>
              </w:rPr>
              <w:t>0730)</w:t>
            </w:r>
          </w:p>
        </w:tc>
        <w:tc>
          <w:tcPr>
            <w:tcW w:w="1711" w:type="dxa"/>
            <w:tcBorders>
              <w:top w:val="none" w:sz="6" w:space="0" w:color="auto"/>
              <w:left w:val="none" w:sz="6" w:space="0" w:color="auto"/>
              <w:bottom w:val="none" w:sz="6" w:space="0" w:color="auto"/>
              <w:right w:val="none" w:sz="6" w:space="0" w:color="auto"/>
            </w:tcBorders>
          </w:tcPr>
          <w:p w14:paraId="073710A1" w14:textId="77777777" w:rsidR="00044294" w:rsidRPr="00020C81" w:rsidRDefault="00044294" w:rsidP="00081E53">
            <w:pPr>
              <w:pStyle w:val="TableParagraph"/>
              <w:kinsoku w:val="0"/>
              <w:overflowPunct w:val="0"/>
              <w:spacing w:before="4"/>
              <w:ind w:left="366" w:right="349"/>
              <w:jc w:val="center"/>
            </w:pPr>
            <w:r w:rsidRPr="00020C81">
              <w:rPr>
                <w:w w:val="105"/>
                <w:sz w:val="16"/>
                <w:szCs w:val="16"/>
              </w:rPr>
              <w:t>(0</w:t>
            </w:r>
            <w:r>
              <w:rPr>
                <w:w w:val="105"/>
                <w:sz w:val="16"/>
                <w:szCs w:val="16"/>
              </w:rPr>
              <w:t>.</w:t>
            </w:r>
            <w:r w:rsidRPr="00020C81">
              <w:rPr>
                <w:w w:val="105"/>
                <w:sz w:val="16"/>
                <w:szCs w:val="16"/>
              </w:rPr>
              <w:t>0638)</w:t>
            </w:r>
          </w:p>
        </w:tc>
        <w:tc>
          <w:tcPr>
            <w:tcW w:w="1757" w:type="dxa"/>
            <w:tcBorders>
              <w:top w:val="none" w:sz="6" w:space="0" w:color="auto"/>
              <w:left w:val="none" w:sz="6" w:space="0" w:color="auto"/>
              <w:bottom w:val="none" w:sz="6" w:space="0" w:color="auto"/>
              <w:right w:val="none" w:sz="6" w:space="0" w:color="auto"/>
            </w:tcBorders>
          </w:tcPr>
          <w:p w14:paraId="6685931A" w14:textId="77777777" w:rsidR="00044294" w:rsidRPr="00020C81" w:rsidRDefault="00044294" w:rsidP="00081E53">
            <w:pPr>
              <w:pStyle w:val="TableParagraph"/>
              <w:kinsoku w:val="0"/>
              <w:overflowPunct w:val="0"/>
              <w:spacing w:before="4"/>
              <w:ind w:left="367" w:right="377"/>
              <w:jc w:val="center"/>
            </w:pPr>
            <w:r w:rsidRPr="00020C81">
              <w:rPr>
                <w:w w:val="105"/>
                <w:sz w:val="16"/>
                <w:szCs w:val="16"/>
              </w:rPr>
              <w:t>(0</w:t>
            </w:r>
            <w:r>
              <w:rPr>
                <w:w w:val="105"/>
                <w:sz w:val="16"/>
                <w:szCs w:val="16"/>
              </w:rPr>
              <w:t>.</w:t>
            </w:r>
            <w:r w:rsidRPr="00020C81">
              <w:rPr>
                <w:w w:val="105"/>
                <w:sz w:val="16"/>
                <w:szCs w:val="16"/>
              </w:rPr>
              <w:t>117)</w:t>
            </w:r>
          </w:p>
        </w:tc>
        <w:tc>
          <w:tcPr>
            <w:tcW w:w="1668" w:type="dxa"/>
            <w:tcBorders>
              <w:top w:val="none" w:sz="6" w:space="0" w:color="auto"/>
              <w:left w:val="none" w:sz="6" w:space="0" w:color="auto"/>
              <w:bottom w:val="none" w:sz="6" w:space="0" w:color="auto"/>
              <w:right w:val="none" w:sz="6" w:space="0" w:color="auto"/>
            </w:tcBorders>
          </w:tcPr>
          <w:p w14:paraId="2D694981" w14:textId="77777777" w:rsidR="00044294" w:rsidRPr="00020C81" w:rsidRDefault="00044294" w:rsidP="00081E53">
            <w:pPr>
              <w:pStyle w:val="TableParagraph"/>
              <w:kinsoku w:val="0"/>
              <w:overflowPunct w:val="0"/>
              <w:spacing w:before="4"/>
              <w:ind w:left="406" w:right="463"/>
              <w:jc w:val="center"/>
            </w:pPr>
            <w:r w:rsidRPr="00020C81">
              <w:rPr>
                <w:w w:val="105"/>
                <w:sz w:val="16"/>
                <w:szCs w:val="16"/>
              </w:rPr>
              <w:t>(0</w:t>
            </w:r>
            <w:r>
              <w:rPr>
                <w:w w:val="105"/>
                <w:sz w:val="16"/>
                <w:szCs w:val="16"/>
              </w:rPr>
              <w:t>.</w:t>
            </w:r>
            <w:r w:rsidRPr="00020C81">
              <w:rPr>
                <w:w w:val="105"/>
                <w:sz w:val="16"/>
                <w:szCs w:val="16"/>
              </w:rPr>
              <w:t>0787)</w:t>
            </w:r>
          </w:p>
        </w:tc>
        <w:tc>
          <w:tcPr>
            <w:tcW w:w="1782" w:type="dxa"/>
            <w:tcBorders>
              <w:top w:val="none" w:sz="6" w:space="0" w:color="auto"/>
              <w:left w:val="none" w:sz="6" w:space="0" w:color="auto"/>
              <w:bottom w:val="none" w:sz="6" w:space="0" w:color="auto"/>
              <w:right w:val="none" w:sz="6" w:space="0" w:color="auto"/>
            </w:tcBorders>
          </w:tcPr>
          <w:p w14:paraId="3B359369" w14:textId="77777777" w:rsidR="00044294" w:rsidRPr="00020C81" w:rsidRDefault="00044294" w:rsidP="00081E53">
            <w:pPr>
              <w:pStyle w:val="TableParagraph"/>
              <w:kinsoku w:val="0"/>
              <w:overflowPunct w:val="0"/>
              <w:spacing w:before="4"/>
              <w:ind w:left="581"/>
            </w:pPr>
            <w:r w:rsidRPr="00020C81">
              <w:rPr>
                <w:w w:val="105"/>
                <w:sz w:val="16"/>
                <w:szCs w:val="16"/>
              </w:rPr>
              <w:t>(0</w:t>
            </w:r>
            <w:r>
              <w:rPr>
                <w:w w:val="105"/>
                <w:sz w:val="16"/>
                <w:szCs w:val="16"/>
              </w:rPr>
              <w:t>.</w:t>
            </w:r>
            <w:r w:rsidRPr="00020C81">
              <w:rPr>
                <w:w w:val="105"/>
                <w:sz w:val="16"/>
                <w:szCs w:val="16"/>
              </w:rPr>
              <w:t>0611)</w:t>
            </w:r>
          </w:p>
        </w:tc>
      </w:tr>
      <w:tr w:rsidR="00044294" w:rsidRPr="00020C81" w14:paraId="7EAB0204"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676A4253" w14:textId="77777777" w:rsidR="00044294" w:rsidRPr="00020C81" w:rsidRDefault="00044294" w:rsidP="00081E53">
            <w:pPr>
              <w:pStyle w:val="TableParagraph"/>
              <w:kinsoku w:val="0"/>
              <w:overflowPunct w:val="0"/>
              <w:spacing w:line="180" w:lineRule="exact"/>
            </w:pPr>
            <w:proofErr w:type="spellStart"/>
            <w:r w:rsidRPr="00020C81">
              <w:rPr>
                <w:w w:val="105"/>
                <w:sz w:val="16"/>
                <w:szCs w:val="16"/>
              </w:rPr>
              <w:t>Income</w:t>
            </w:r>
            <w:proofErr w:type="spellEnd"/>
            <w:r w:rsidRPr="00020C81">
              <w:rPr>
                <w:w w:val="105"/>
                <w:sz w:val="16"/>
                <w:szCs w:val="16"/>
              </w:rPr>
              <w:t xml:space="preserve"> </w:t>
            </w:r>
            <w:proofErr w:type="spellStart"/>
            <w:r w:rsidRPr="00020C81">
              <w:rPr>
                <w:w w:val="105"/>
                <w:sz w:val="16"/>
                <w:szCs w:val="16"/>
              </w:rPr>
              <w:t>from</w:t>
            </w:r>
            <w:proofErr w:type="spellEnd"/>
            <w:r w:rsidRPr="00020C81">
              <w:rPr>
                <w:w w:val="105"/>
                <w:sz w:val="16"/>
                <w:szCs w:val="16"/>
              </w:rPr>
              <w:t xml:space="preserve"> </w:t>
            </w:r>
            <w:proofErr w:type="spellStart"/>
            <w:r w:rsidRPr="00020C81">
              <w:rPr>
                <w:w w:val="105"/>
                <w:sz w:val="16"/>
                <w:szCs w:val="16"/>
              </w:rPr>
              <w:t>natural</w:t>
            </w:r>
            <w:proofErr w:type="spellEnd"/>
            <w:r w:rsidRPr="00020C81">
              <w:rPr>
                <w:w w:val="105"/>
                <w:sz w:val="16"/>
                <w:szCs w:val="16"/>
              </w:rPr>
              <w:t xml:space="preserve"> </w:t>
            </w:r>
            <w:proofErr w:type="spellStart"/>
            <w:r w:rsidRPr="00020C81">
              <w:rPr>
                <w:w w:val="105"/>
                <w:sz w:val="16"/>
                <w:szCs w:val="16"/>
              </w:rPr>
              <w:t>resources</w:t>
            </w:r>
            <w:proofErr w:type="spellEnd"/>
          </w:p>
        </w:tc>
        <w:tc>
          <w:tcPr>
            <w:tcW w:w="1856" w:type="dxa"/>
            <w:tcBorders>
              <w:top w:val="none" w:sz="6" w:space="0" w:color="auto"/>
              <w:left w:val="none" w:sz="6" w:space="0" w:color="auto"/>
              <w:bottom w:val="none" w:sz="6" w:space="0" w:color="auto"/>
              <w:right w:val="none" w:sz="6" w:space="0" w:color="auto"/>
            </w:tcBorders>
          </w:tcPr>
          <w:p w14:paraId="727F56B8" w14:textId="77777777" w:rsidR="00044294" w:rsidRPr="00020C81" w:rsidRDefault="00044294" w:rsidP="00081E53">
            <w:pPr>
              <w:pStyle w:val="TableParagraph"/>
              <w:kinsoku w:val="0"/>
              <w:overflowPunct w:val="0"/>
              <w:spacing w:line="180" w:lineRule="exact"/>
              <w:ind w:left="504" w:right="344"/>
              <w:jc w:val="center"/>
            </w:pPr>
            <w:r w:rsidRPr="00020C81">
              <w:rPr>
                <w:w w:val="105"/>
                <w:sz w:val="16"/>
                <w:szCs w:val="16"/>
              </w:rPr>
              <w:t>-0</w:t>
            </w:r>
            <w:r>
              <w:rPr>
                <w:w w:val="105"/>
                <w:sz w:val="16"/>
                <w:szCs w:val="16"/>
              </w:rPr>
              <w:t>.</w:t>
            </w:r>
            <w:r w:rsidRPr="00020C81">
              <w:rPr>
                <w:w w:val="105"/>
                <w:sz w:val="16"/>
                <w:szCs w:val="16"/>
              </w:rPr>
              <w:t>0148</w:t>
            </w:r>
          </w:p>
        </w:tc>
        <w:tc>
          <w:tcPr>
            <w:tcW w:w="1719" w:type="dxa"/>
            <w:tcBorders>
              <w:top w:val="none" w:sz="6" w:space="0" w:color="auto"/>
              <w:left w:val="none" w:sz="6" w:space="0" w:color="auto"/>
              <w:bottom w:val="none" w:sz="6" w:space="0" w:color="auto"/>
              <w:right w:val="none" w:sz="6" w:space="0" w:color="auto"/>
            </w:tcBorders>
          </w:tcPr>
          <w:p w14:paraId="1A2ED89E" w14:textId="77777777" w:rsidR="00044294" w:rsidRPr="00020C81" w:rsidRDefault="00044294" w:rsidP="00081E53">
            <w:pPr>
              <w:pStyle w:val="TableParagraph"/>
              <w:kinsoku w:val="0"/>
              <w:overflowPunct w:val="0"/>
              <w:spacing w:line="180" w:lineRule="exact"/>
              <w:ind w:left="374" w:right="337"/>
              <w:jc w:val="center"/>
            </w:pPr>
            <w:r w:rsidRPr="00020C81">
              <w:rPr>
                <w:w w:val="105"/>
                <w:sz w:val="16"/>
                <w:szCs w:val="16"/>
              </w:rPr>
              <w:t>-0</w:t>
            </w:r>
            <w:r>
              <w:rPr>
                <w:w w:val="105"/>
                <w:sz w:val="16"/>
                <w:szCs w:val="16"/>
              </w:rPr>
              <w:t>.</w:t>
            </w:r>
            <w:r w:rsidRPr="00020C81">
              <w:rPr>
                <w:w w:val="105"/>
                <w:sz w:val="16"/>
                <w:szCs w:val="16"/>
              </w:rPr>
              <w:t>0109</w:t>
            </w:r>
          </w:p>
        </w:tc>
        <w:tc>
          <w:tcPr>
            <w:tcW w:w="1712" w:type="dxa"/>
            <w:tcBorders>
              <w:top w:val="none" w:sz="6" w:space="0" w:color="auto"/>
              <w:left w:val="none" w:sz="6" w:space="0" w:color="auto"/>
              <w:bottom w:val="none" w:sz="6" w:space="0" w:color="auto"/>
              <w:right w:val="none" w:sz="6" w:space="0" w:color="auto"/>
            </w:tcBorders>
          </w:tcPr>
          <w:p w14:paraId="1238DDF9" w14:textId="77777777" w:rsidR="00044294" w:rsidRPr="00020C81" w:rsidRDefault="00044294" w:rsidP="00081E53">
            <w:pPr>
              <w:pStyle w:val="TableParagraph"/>
              <w:kinsoku w:val="0"/>
              <w:overflowPunct w:val="0"/>
              <w:spacing w:line="180" w:lineRule="exact"/>
              <w:ind w:left="366" w:right="336"/>
              <w:jc w:val="center"/>
            </w:pPr>
            <w:r w:rsidRPr="00020C81">
              <w:rPr>
                <w:w w:val="105"/>
                <w:sz w:val="16"/>
                <w:szCs w:val="16"/>
              </w:rPr>
              <w:t>-0</w:t>
            </w:r>
            <w:r>
              <w:rPr>
                <w:w w:val="105"/>
                <w:sz w:val="16"/>
                <w:szCs w:val="16"/>
              </w:rPr>
              <w:t>.</w:t>
            </w:r>
            <w:r w:rsidRPr="00020C81">
              <w:rPr>
                <w:w w:val="105"/>
                <w:sz w:val="16"/>
                <w:szCs w:val="16"/>
              </w:rPr>
              <w:t>0150</w:t>
            </w:r>
          </w:p>
        </w:tc>
        <w:tc>
          <w:tcPr>
            <w:tcW w:w="1711" w:type="dxa"/>
            <w:tcBorders>
              <w:top w:val="none" w:sz="6" w:space="0" w:color="auto"/>
              <w:left w:val="none" w:sz="6" w:space="0" w:color="auto"/>
              <w:bottom w:val="none" w:sz="6" w:space="0" w:color="auto"/>
              <w:right w:val="none" w:sz="6" w:space="0" w:color="auto"/>
            </w:tcBorders>
          </w:tcPr>
          <w:p w14:paraId="2AA85241" w14:textId="77777777" w:rsidR="00044294" w:rsidRPr="00020C81" w:rsidRDefault="00044294" w:rsidP="00081E53">
            <w:pPr>
              <w:pStyle w:val="TableParagraph"/>
              <w:kinsoku w:val="0"/>
              <w:overflowPunct w:val="0"/>
              <w:spacing w:line="180" w:lineRule="exact"/>
              <w:ind w:left="366" w:right="351"/>
              <w:jc w:val="center"/>
            </w:pPr>
            <w:r w:rsidRPr="00020C81">
              <w:rPr>
                <w:w w:val="105"/>
                <w:sz w:val="16"/>
                <w:szCs w:val="16"/>
              </w:rPr>
              <w:t>-0</w:t>
            </w:r>
            <w:r>
              <w:rPr>
                <w:w w:val="105"/>
                <w:sz w:val="16"/>
                <w:szCs w:val="16"/>
              </w:rPr>
              <w:t>.</w:t>
            </w:r>
            <w:r w:rsidRPr="00020C81">
              <w:rPr>
                <w:w w:val="105"/>
                <w:sz w:val="16"/>
                <w:szCs w:val="16"/>
              </w:rPr>
              <w:t>00408</w:t>
            </w:r>
          </w:p>
        </w:tc>
        <w:tc>
          <w:tcPr>
            <w:tcW w:w="1757" w:type="dxa"/>
            <w:tcBorders>
              <w:top w:val="none" w:sz="6" w:space="0" w:color="auto"/>
              <w:left w:val="none" w:sz="6" w:space="0" w:color="auto"/>
              <w:bottom w:val="none" w:sz="6" w:space="0" w:color="auto"/>
              <w:right w:val="none" w:sz="6" w:space="0" w:color="auto"/>
            </w:tcBorders>
          </w:tcPr>
          <w:p w14:paraId="16685551" w14:textId="77777777" w:rsidR="00044294" w:rsidRPr="00020C81" w:rsidRDefault="00044294" w:rsidP="00081E53">
            <w:pPr>
              <w:pStyle w:val="TableParagraph"/>
              <w:kinsoku w:val="0"/>
              <w:overflowPunct w:val="0"/>
              <w:spacing w:line="180" w:lineRule="exact"/>
              <w:ind w:left="367" w:right="396"/>
              <w:jc w:val="center"/>
            </w:pPr>
            <w:r w:rsidRPr="00020C81">
              <w:rPr>
                <w:w w:val="105"/>
                <w:sz w:val="16"/>
                <w:szCs w:val="16"/>
              </w:rPr>
              <w:t>0</w:t>
            </w:r>
            <w:r>
              <w:rPr>
                <w:w w:val="105"/>
                <w:sz w:val="16"/>
                <w:szCs w:val="16"/>
              </w:rPr>
              <w:t>.</w:t>
            </w:r>
            <w:r w:rsidRPr="00020C81">
              <w:rPr>
                <w:w w:val="105"/>
                <w:sz w:val="16"/>
                <w:szCs w:val="16"/>
              </w:rPr>
              <w:t>00250</w:t>
            </w:r>
          </w:p>
        </w:tc>
        <w:tc>
          <w:tcPr>
            <w:tcW w:w="1668" w:type="dxa"/>
            <w:tcBorders>
              <w:top w:val="none" w:sz="6" w:space="0" w:color="auto"/>
              <w:left w:val="none" w:sz="6" w:space="0" w:color="auto"/>
              <w:bottom w:val="none" w:sz="6" w:space="0" w:color="auto"/>
              <w:right w:val="none" w:sz="6" w:space="0" w:color="auto"/>
            </w:tcBorders>
          </w:tcPr>
          <w:p w14:paraId="3B9DC5C4" w14:textId="77777777" w:rsidR="00044294" w:rsidRPr="00020C81" w:rsidRDefault="00044294" w:rsidP="00081E53">
            <w:pPr>
              <w:pStyle w:val="TableParagraph"/>
              <w:kinsoku w:val="0"/>
              <w:overflowPunct w:val="0"/>
              <w:spacing w:line="180" w:lineRule="exact"/>
              <w:ind w:left="404" w:right="463"/>
              <w:jc w:val="center"/>
            </w:pPr>
            <w:r w:rsidRPr="00020C81">
              <w:rPr>
                <w:w w:val="105"/>
                <w:sz w:val="16"/>
                <w:szCs w:val="16"/>
              </w:rPr>
              <w:t>-0</w:t>
            </w:r>
            <w:r>
              <w:rPr>
                <w:w w:val="105"/>
                <w:sz w:val="16"/>
                <w:szCs w:val="16"/>
              </w:rPr>
              <w:t>.</w:t>
            </w:r>
            <w:r w:rsidRPr="00020C81">
              <w:rPr>
                <w:w w:val="105"/>
                <w:sz w:val="16"/>
                <w:szCs w:val="16"/>
              </w:rPr>
              <w:t>00627</w:t>
            </w:r>
          </w:p>
        </w:tc>
        <w:tc>
          <w:tcPr>
            <w:tcW w:w="1782" w:type="dxa"/>
            <w:tcBorders>
              <w:top w:val="none" w:sz="6" w:space="0" w:color="auto"/>
              <w:left w:val="none" w:sz="6" w:space="0" w:color="auto"/>
              <w:bottom w:val="none" w:sz="6" w:space="0" w:color="auto"/>
              <w:right w:val="none" w:sz="6" w:space="0" w:color="auto"/>
            </w:tcBorders>
          </w:tcPr>
          <w:p w14:paraId="2EB8B2AA" w14:textId="77777777" w:rsidR="00044294" w:rsidRPr="00020C81" w:rsidRDefault="00044294" w:rsidP="00081E53">
            <w:pPr>
              <w:pStyle w:val="TableParagraph"/>
              <w:kinsoku w:val="0"/>
              <w:overflowPunct w:val="0"/>
              <w:spacing w:line="180" w:lineRule="exact"/>
              <w:ind w:left="521"/>
            </w:pPr>
            <w:r w:rsidRPr="00020C81">
              <w:rPr>
                <w:w w:val="105"/>
                <w:sz w:val="16"/>
                <w:szCs w:val="16"/>
              </w:rPr>
              <w:t>-0</w:t>
            </w:r>
            <w:r>
              <w:rPr>
                <w:w w:val="105"/>
                <w:sz w:val="16"/>
                <w:szCs w:val="16"/>
              </w:rPr>
              <w:t>.</w:t>
            </w:r>
            <w:r w:rsidRPr="00020C81">
              <w:rPr>
                <w:w w:val="105"/>
                <w:sz w:val="16"/>
                <w:szCs w:val="16"/>
              </w:rPr>
              <w:t>00732*</w:t>
            </w:r>
          </w:p>
        </w:tc>
      </w:tr>
      <w:tr w:rsidR="00044294" w:rsidRPr="00020C81" w14:paraId="32DB572E"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017940A1"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23B106A1" w14:textId="77777777" w:rsidR="00044294" w:rsidRPr="00020C81" w:rsidRDefault="00044294" w:rsidP="00081E53">
            <w:pPr>
              <w:pStyle w:val="TableParagraph"/>
              <w:kinsoku w:val="0"/>
              <w:overflowPunct w:val="0"/>
              <w:spacing w:line="180" w:lineRule="exact"/>
              <w:ind w:left="504" w:right="357"/>
              <w:jc w:val="center"/>
            </w:pPr>
            <w:r w:rsidRPr="00020C81">
              <w:rPr>
                <w:w w:val="105"/>
                <w:sz w:val="16"/>
                <w:szCs w:val="16"/>
              </w:rPr>
              <w:t>(0</w:t>
            </w:r>
            <w:r>
              <w:rPr>
                <w:w w:val="105"/>
                <w:sz w:val="16"/>
                <w:szCs w:val="16"/>
              </w:rPr>
              <w:t>.</w:t>
            </w:r>
            <w:r w:rsidRPr="00020C81">
              <w:rPr>
                <w:w w:val="105"/>
                <w:sz w:val="16"/>
                <w:szCs w:val="16"/>
              </w:rPr>
              <w:t>0130)</w:t>
            </w:r>
          </w:p>
        </w:tc>
        <w:tc>
          <w:tcPr>
            <w:tcW w:w="1719" w:type="dxa"/>
            <w:tcBorders>
              <w:top w:val="none" w:sz="6" w:space="0" w:color="auto"/>
              <w:left w:val="none" w:sz="6" w:space="0" w:color="auto"/>
              <w:bottom w:val="none" w:sz="6" w:space="0" w:color="auto"/>
              <w:right w:val="none" w:sz="6" w:space="0" w:color="auto"/>
            </w:tcBorders>
          </w:tcPr>
          <w:p w14:paraId="5958136C" w14:textId="77777777" w:rsidR="00044294" w:rsidRPr="00020C81" w:rsidRDefault="00044294" w:rsidP="00081E53">
            <w:pPr>
              <w:pStyle w:val="TableParagraph"/>
              <w:kinsoku w:val="0"/>
              <w:overflowPunct w:val="0"/>
              <w:spacing w:line="180" w:lineRule="exact"/>
              <w:ind w:left="374" w:right="350"/>
              <w:jc w:val="center"/>
            </w:pPr>
            <w:r w:rsidRPr="00020C81">
              <w:rPr>
                <w:w w:val="105"/>
                <w:sz w:val="16"/>
                <w:szCs w:val="16"/>
              </w:rPr>
              <w:t>(0</w:t>
            </w:r>
            <w:r>
              <w:rPr>
                <w:w w:val="105"/>
                <w:sz w:val="16"/>
                <w:szCs w:val="16"/>
              </w:rPr>
              <w:t>.</w:t>
            </w:r>
            <w:r w:rsidRPr="00020C81">
              <w:rPr>
                <w:w w:val="105"/>
                <w:sz w:val="16"/>
                <w:szCs w:val="16"/>
              </w:rPr>
              <w:t>0125)</w:t>
            </w:r>
          </w:p>
        </w:tc>
        <w:tc>
          <w:tcPr>
            <w:tcW w:w="1712" w:type="dxa"/>
            <w:tcBorders>
              <w:top w:val="none" w:sz="6" w:space="0" w:color="auto"/>
              <w:left w:val="none" w:sz="6" w:space="0" w:color="auto"/>
              <w:bottom w:val="none" w:sz="6" w:space="0" w:color="auto"/>
              <w:right w:val="none" w:sz="6" w:space="0" w:color="auto"/>
            </w:tcBorders>
          </w:tcPr>
          <w:p w14:paraId="22EDFFC6" w14:textId="77777777" w:rsidR="00044294" w:rsidRPr="00020C81" w:rsidRDefault="00044294" w:rsidP="00081E53">
            <w:pPr>
              <w:pStyle w:val="TableParagraph"/>
              <w:kinsoku w:val="0"/>
              <w:overflowPunct w:val="0"/>
              <w:spacing w:line="180" w:lineRule="exact"/>
              <w:ind w:left="366" w:right="349"/>
              <w:jc w:val="center"/>
            </w:pPr>
            <w:r w:rsidRPr="00020C81">
              <w:rPr>
                <w:w w:val="105"/>
                <w:sz w:val="16"/>
                <w:szCs w:val="16"/>
              </w:rPr>
              <w:t>(0</w:t>
            </w:r>
            <w:r>
              <w:rPr>
                <w:w w:val="105"/>
                <w:sz w:val="16"/>
                <w:szCs w:val="16"/>
              </w:rPr>
              <w:t>.</w:t>
            </w:r>
            <w:r w:rsidRPr="00020C81">
              <w:rPr>
                <w:w w:val="105"/>
                <w:sz w:val="16"/>
                <w:szCs w:val="16"/>
              </w:rPr>
              <w:t>0107)</w:t>
            </w:r>
          </w:p>
        </w:tc>
        <w:tc>
          <w:tcPr>
            <w:tcW w:w="1711" w:type="dxa"/>
            <w:tcBorders>
              <w:top w:val="none" w:sz="6" w:space="0" w:color="auto"/>
              <w:left w:val="none" w:sz="6" w:space="0" w:color="auto"/>
              <w:bottom w:val="none" w:sz="6" w:space="0" w:color="auto"/>
              <w:right w:val="none" w:sz="6" w:space="0" w:color="auto"/>
            </w:tcBorders>
          </w:tcPr>
          <w:p w14:paraId="1F7A0F85"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00779)</w:t>
            </w:r>
          </w:p>
        </w:tc>
        <w:tc>
          <w:tcPr>
            <w:tcW w:w="1757" w:type="dxa"/>
            <w:tcBorders>
              <w:top w:val="none" w:sz="6" w:space="0" w:color="auto"/>
              <w:left w:val="none" w:sz="6" w:space="0" w:color="auto"/>
              <w:bottom w:val="none" w:sz="6" w:space="0" w:color="auto"/>
              <w:right w:val="none" w:sz="6" w:space="0" w:color="auto"/>
            </w:tcBorders>
          </w:tcPr>
          <w:p w14:paraId="28B22AD3" w14:textId="77777777" w:rsidR="00044294" w:rsidRPr="00020C81" w:rsidRDefault="00044294" w:rsidP="00081E53">
            <w:pPr>
              <w:pStyle w:val="TableParagraph"/>
              <w:kinsoku w:val="0"/>
              <w:overflowPunct w:val="0"/>
              <w:spacing w:line="180" w:lineRule="exact"/>
              <w:ind w:left="367" w:right="407"/>
              <w:jc w:val="center"/>
            </w:pPr>
            <w:r w:rsidRPr="00020C81">
              <w:rPr>
                <w:w w:val="105"/>
                <w:sz w:val="16"/>
                <w:szCs w:val="16"/>
              </w:rPr>
              <w:t>(0</w:t>
            </w:r>
            <w:r>
              <w:rPr>
                <w:w w:val="105"/>
                <w:sz w:val="16"/>
                <w:szCs w:val="16"/>
              </w:rPr>
              <w:t>.</w:t>
            </w:r>
            <w:r w:rsidRPr="00020C81">
              <w:rPr>
                <w:w w:val="105"/>
                <w:sz w:val="16"/>
                <w:szCs w:val="16"/>
              </w:rPr>
              <w:t>00991)</w:t>
            </w:r>
          </w:p>
        </w:tc>
        <w:tc>
          <w:tcPr>
            <w:tcW w:w="1668" w:type="dxa"/>
            <w:tcBorders>
              <w:top w:val="none" w:sz="6" w:space="0" w:color="auto"/>
              <w:left w:val="none" w:sz="6" w:space="0" w:color="auto"/>
              <w:bottom w:val="none" w:sz="6" w:space="0" w:color="auto"/>
              <w:right w:val="none" w:sz="6" w:space="0" w:color="auto"/>
            </w:tcBorders>
          </w:tcPr>
          <w:p w14:paraId="56219B65" w14:textId="77777777" w:rsidR="00044294" w:rsidRPr="00020C81" w:rsidRDefault="00044294" w:rsidP="00081E53">
            <w:pPr>
              <w:pStyle w:val="TableParagraph"/>
              <w:kinsoku w:val="0"/>
              <w:overflowPunct w:val="0"/>
              <w:spacing w:line="180" w:lineRule="exact"/>
              <w:ind w:left="392" w:right="463"/>
              <w:jc w:val="center"/>
            </w:pPr>
            <w:r w:rsidRPr="00020C81">
              <w:rPr>
                <w:w w:val="105"/>
                <w:sz w:val="16"/>
                <w:szCs w:val="16"/>
              </w:rPr>
              <w:t>(0</w:t>
            </w:r>
            <w:r>
              <w:rPr>
                <w:w w:val="105"/>
                <w:sz w:val="16"/>
                <w:szCs w:val="16"/>
              </w:rPr>
              <w:t>.</w:t>
            </w:r>
            <w:r w:rsidRPr="00020C81">
              <w:rPr>
                <w:w w:val="105"/>
                <w:sz w:val="16"/>
                <w:szCs w:val="16"/>
              </w:rPr>
              <w:t>00738)</w:t>
            </w:r>
          </w:p>
        </w:tc>
        <w:tc>
          <w:tcPr>
            <w:tcW w:w="1782" w:type="dxa"/>
            <w:tcBorders>
              <w:top w:val="none" w:sz="6" w:space="0" w:color="auto"/>
              <w:left w:val="none" w:sz="6" w:space="0" w:color="auto"/>
              <w:bottom w:val="none" w:sz="6" w:space="0" w:color="auto"/>
              <w:right w:val="none" w:sz="6" w:space="0" w:color="auto"/>
            </w:tcBorders>
          </w:tcPr>
          <w:p w14:paraId="62535B1D" w14:textId="77777777" w:rsidR="00044294" w:rsidRPr="00020C81" w:rsidRDefault="00044294" w:rsidP="00081E53">
            <w:pPr>
              <w:pStyle w:val="TableParagraph"/>
              <w:kinsoku w:val="0"/>
              <w:overflowPunct w:val="0"/>
              <w:spacing w:line="180" w:lineRule="exact"/>
              <w:ind w:left="536"/>
            </w:pPr>
            <w:r w:rsidRPr="00020C81">
              <w:rPr>
                <w:w w:val="105"/>
                <w:sz w:val="16"/>
                <w:szCs w:val="16"/>
              </w:rPr>
              <w:t>(0</w:t>
            </w:r>
            <w:r>
              <w:rPr>
                <w:w w:val="105"/>
                <w:sz w:val="16"/>
                <w:szCs w:val="16"/>
              </w:rPr>
              <w:t>.</w:t>
            </w:r>
            <w:r w:rsidRPr="00020C81">
              <w:rPr>
                <w:w w:val="105"/>
                <w:sz w:val="16"/>
                <w:szCs w:val="16"/>
              </w:rPr>
              <w:t>00428)</w:t>
            </w:r>
          </w:p>
        </w:tc>
      </w:tr>
      <w:tr w:rsidR="00044294" w:rsidRPr="00020C81" w14:paraId="2BF7AEE6"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23AC4BEA" w14:textId="77777777" w:rsidR="00044294" w:rsidRPr="00020C81" w:rsidRDefault="00044294" w:rsidP="00081E53">
            <w:pPr>
              <w:pStyle w:val="TableParagraph"/>
              <w:kinsoku w:val="0"/>
              <w:overflowPunct w:val="0"/>
              <w:spacing w:line="181" w:lineRule="exact"/>
            </w:pPr>
            <w:r w:rsidRPr="00020C81">
              <w:rPr>
                <w:w w:val="105"/>
                <w:sz w:val="16"/>
                <w:szCs w:val="16"/>
              </w:rPr>
              <w:t>Financial rating</w:t>
            </w:r>
          </w:p>
        </w:tc>
        <w:tc>
          <w:tcPr>
            <w:tcW w:w="1856" w:type="dxa"/>
            <w:tcBorders>
              <w:top w:val="none" w:sz="6" w:space="0" w:color="auto"/>
              <w:left w:val="none" w:sz="6" w:space="0" w:color="auto"/>
              <w:bottom w:val="none" w:sz="6" w:space="0" w:color="auto"/>
              <w:right w:val="none" w:sz="6" w:space="0" w:color="auto"/>
            </w:tcBorders>
          </w:tcPr>
          <w:p w14:paraId="23E91F6F" w14:textId="77777777" w:rsidR="00044294" w:rsidRPr="00020C81" w:rsidRDefault="00044294" w:rsidP="00081E53">
            <w:pPr>
              <w:pStyle w:val="TableParagraph"/>
              <w:kinsoku w:val="0"/>
              <w:overflowPunct w:val="0"/>
              <w:spacing w:line="181" w:lineRule="exact"/>
              <w:ind w:left="504" w:right="344"/>
              <w:jc w:val="center"/>
            </w:pPr>
            <w:r w:rsidRPr="00020C81">
              <w:rPr>
                <w:w w:val="105"/>
                <w:sz w:val="16"/>
                <w:szCs w:val="16"/>
              </w:rPr>
              <w:t>0</w:t>
            </w:r>
            <w:r>
              <w:rPr>
                <w:w w:val="105"/>
                <w:sz w:val="16"/>
                <w:szCs w:val="16"/>
              </w:rPr>
              <w:t>.</w:t>
            </w:r>
            <w:r w:rsidRPr="00020C81">
              <w:rPr>
                <w:w w:val="105"/>
                <w:sz w:val="16"/>
                <w:szCs w:val="16"/>
              </w:rPr>
              <w:t>533*</w:t>
            </w:r>
          </w:p>
        </w:tc>
        <w:tc>
          <w:tcPr>
            <w:tcW w:w="1719" w:type="dxa"/>
            <w:tcBorders>
              <w:top w:val="none" w:sz="6" w:space="0" w:color="auto"/>
              <w:left w:val="none" w:sz="6" w:space="0" w:color="auto"/>
              <w:bottom w:val="none" w:sz="6" w:space="0" w:color="auto"/>
              <w:right w:val="none" w:sz="6" w:space="0" w:color="auto"/>
            </w:tcBorders>
          </w:tcPr>
          <w:p w14:paraId="4167AD7B" w14:textId="77777777" w:rsidR="00044294" w:rsidRPr="00020C81" w:rsidRDefault="00044294" w:rsidP="00081E53">
            <w:pPr>
              <w:pStyle w:val="TableParagraph"/>
              <w:kinsoku w:val="0"/>
              <w:overflowPunct w:val="0"/>
              <w:spacing w:line="181" w:lineRule="exact"/>
              <w:ind w:left="374" w:right="352"/>
              <w:jc w:val="center"/>
            </w:pPr>
            <w:r w:rsidRPr="00020C81">
              <w:rPr>
                <w:w w:val="105"/>
                <w:sz w:val="16"/>
                <w:szCs w:val="16"/>
              </w:rPr>
              <w:t>0</w:t>
            </w:r>
            <w:r>
              <w:rPr>
                <w:w w:val="105"/>
                <w:sz w:val="16"/>
                <w:szCs w:val="16"/>
              </w:rPr>
              <w:t>.</w:t>
            </w:r>
            <w:r w:rsidRPr="00020C81">
              <w:rPr>
                <w:w w:val="105"/>
                <w:sz w:val="16"/>
                <w:szCs w:val="16"/>
              </w:rPr>
              <w:t>482**</w:t>
            </w:r>
          </w:p>
        </w:tc>
        <w:tc>
          <w:tcPr>
            <w:tcW w:w="1712" w:type="dxa"/>
            <w:tcBorders>
              <w:top w:val="none" w:sz="6" w:space="0" w:color="auto"/>
              <w:left w:val="none" w:sz="6" w:space="0" w:color="auto"/>
              <w:bottom w:val="none" w:sz="6" w:space="0" w:color="auto"/>
              <w:right w:val="none" w:sz="6" w:space="0" w:color="auto"/>
            </w:tcBorders>
          </w:tcPr>
          <w:p w14:paraId="41771E73"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326</w:t>
            </w:r>
          </w:p>
        </w:tc>
        <w:tc>
          <w:tcPr>
            <w:tcW w:w="1711" w:type="dxa"/>
            <w:tcBorders>
              <w:top w:val="none" w:sz="6" w:space="0" w:color="auto"/>
              <w:left w:val="none" w:sz="6" w:space="0" w:color="auto"/>
              <w:bottom w:val="none" w:sz="6" w:space="0" w:color="auto"/>
              <w:right w:val="none" w:sz="6" w:space="0" w:color="auto"/>
            </w:tcBorders>
          </w:tcPr>
          <w:p w14:paraId="11D808A8"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197</w:t>
            </w:r>
          </w:p>
        </w:tc>
        <w:tc>
          <w:tcPr>
            <w:tcW w:w="1757" w:type="dxa"/>
            <w:tcBorders>
              <w:top w:val="none" w:sz="6" w:space="0" w:color="auto"/>
              <w:left w:val="none" w:sz="6" w:space="0" w:color="auto"/>
              <w:bottom w:val="none" w:sz="6" w:space="0" w:color="auto"/>
              <w:right w:val="none" w:sz="6" w:space="0" w:color="auto"/>
            </w:tcBorders>
          </w:tcPr>
          <w:p w14:paraId="27D0D792" w14:textId="77777777" w:rsidR="00044294" w:rsidRPr="00020C81" w:rsidRDefault="00044294" w:rsidP="00081E53">
            <w:pPr>
              <w:pStyle w:val="TableParagraph"/>
              <w:kinsoku w:val="0"/>
              <w:overflowPunct w:val="0"/>
              <w:spacing w:line="181" w:lineRule="exact"/>
              <w:ind w:left="367" w:right="380"/>
              <w:jc w:val="center"/>
            </w:pPr>
            <w:r w:rsidRPr="00020C81">
              <w:rPr>
                <w:w w:val="105"/>
                <w:sz w:val="16"/>
                <w:szCs w:val="16"/>
              </w:rPr>
              <w:t>0</w:t>
            </w:r>
            <w:r>
              <w:rPr>
                <w:w w:val="105"/>
                <w:sz w:val="16"/>
                <w:szCs w:val="16"/>
              </w:rPr>
              <w:t>.</w:t>
            </w:r>
            <w:r w:rsidRPr="00020C81">
              <w:rPr>
                <w:w w:val="105"/>
                <w:sz w:val="16"/>
                <w:szCs w:val="16"/>
              </w:rPr>
              <w:t>333*</w:t>
            </w:r>
          </w:p>
        </w:tc>
        <w:tc>
          <w:tcPr>
            <w:tcW w:w="1668" w:type="dxa"/>
            <w:tcBorders>
              <w:top w:val="none" w:sz="6" w:space="0" w:color="auto"/>
              <w:left w:val="none" w:sz="6" w:space="0" w:color="auto"/>
              <w:bottom w:val="none" w:sz="6" w:space="0" w:color="auto"/>
              <w:right w:val="none" w:sz="6" w:space="0" w:color="auto"/>
            </w:tcBorders>
          </w:tcPr>
          <w:p w14:paraId="11EABAE8" w14:textId="77777777" w:rsidR="00044294" w:rsidRPr="00020C81" w:rsidRDefault="00044294" w:rsidP="00081E53">
            <w:pPr>
              <w:pStyle w:val="TableParagraph"/>
              <w:kinsoku w:val="0"/>
              <w:overflowPunct w:val="0"/>
              <w:spacing w:line="181" w:lineRule="exact"/>
              <w:ind w:left="403" w:right="463"/>
              <w:jc w:val="center"/>
            </w:pPr>
            <w:r w:rsidRPr="00020C81">
              <w:rPr>
                <w:w w:val="105"/>
                <w:sz w:val="16"/>
                <w:szCs w:val="16"/>
              </w:rPr>
              <w:t>0</w:t>
            </w:r>
            <w:r>
              <w:rPr>
                <w:w w:val="105"/>
                <w:sz w:val="16"/>
                <w:szCs w:val="16"/>
              </w:rPr>
              <w:t>.</w:t>
            </w:r>
            <w:r w:rsidRPr="00020C81">
              <w:rPr>
                <w:w w:val="105"/>
                <w:sz w:val="16"/>
                <w:szCs w:val="16"/>
              </w:rPr>
              <w:t>558**</w:t>
            </w:r>
          </w:p>
        </w:tc>
        <w:tc>
          <w:tcPr>
            <w:tcW w:w="1782" w:type="dxa"/>
            <w:tcBorders>
              <w:top w:val="none" w:sz="6" w:space="0" w:color="auto"/>
              <w:left w:val="none" w:sz="6" w:space="0" w:color="auto"/>
              <w:bottom w:val="none" w:sz="6" w:space="0" w:color="auto"/>
              <w:right w:val="none" w:sz="6" w:space="0" w:color="auto"/>
            </w:tcBorders>
          </w:tcPr>
          <w:p w14:paraId="751118F7" w14:textId="77777777" w:rsidR="00044294" w:rsidRPr="00020C81" w:rsidRDefault="00044294" w:rsidP="00081E53">
            <w:pPr>
              <w:pStyle w:val="TableParagraph"/>
              <w:kinsoku w:val="0"/>
              <w:overflowPunct w:val="0"/>
              <w:spacing w:line="181" w:lineRule="exact"/>
              <w:ind w:left="585" w:right="596"/>
              <w:jc w:val="center"/>
            </w:pPr>
            <w:r w:rsidRPr="00020C81">
              <w:rPr>
                <w:w w:val="105"/>
                <w:sz w:val="16"/>
                <w:szCs w:val="16"/>
              </w:rPr>
              <w:t>0</w:t>
            </w:r>
            <w:r>
              <w:rPr>
                <w:w w:val="105"/>
                <w:sz w:val="16"/>
                <w:szCs w:val="16"/>
              </w:rPr>
              <w:t>.</w:t>
            </w:r>
            <w:r w:rsidRPr="00020C81">
              <w:rPr>
                <w:w w:val="105"/>
                <w:sz w:val="16"/>
                <w:szCs w:val="16"/>
              </w:rPr>
              <w:t>187*</w:t>
            </w:r>
          </w:p>
        </w:tc>
      </w:tr>
      <w:tr w:rsidR="00044294" w:rsidRPr="00020C81" w14:paraId="342ACB53"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57FD6813"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2F8E756C" w14:textId="77777777" w:rsidR="00044294" w:rsidRPr="00020C81" w:rsidRDefault="00044294" w:rsidP="00081E53">
            <w:pPr>
              <w:pStyle w:val="TableParagraph"/>
              <w:kinsoku w:val="0"/>
              <w:overflowPunct w:val="0"/>
              <w:spacing w:before="3"/>
              <w:ind w:left="504" w:right="342"/>
              <w:jc w:val="center"/>
            </w:pPr>
            <w:r w:rsidRPr="00020C81">
              <w:rPr>
                <w:w w:val="105"/>
                <w:sz w:val="16"/>
                <w:szCs w:val="16"/>
              </w:rPr>
              <w:t>(0</w:t>
            </w:r>
            <w:r>
              <w:rPr>
                <w:w w:val="105"/>
                <w:sz w:val="16"/>
                <w:szCs w:val="16"/>
              </w:rPr>
              <w:t>.</w:t>
            </w:r>
            <w:r w:rsidRPr="00020C81">
              <w:rPr>
                <w:w w:val="105"/>
                <w:sz w:val="16"/>
                <w:szCs w:val="16"/>
              </w:rPr>
              <w:t>286)</w:t>
            </w:r>
          </w:p>
        </w:tc>
        <w:tc>
          <w:tcPr>
            <w:tcW w:w="1719" w:type="dxa"/>
            <w:tcBorders>
              <w:top w:val="none" w:sz="6" w:space="0" w:color="auto"/>
              <w:left w:val="none" w:sz="6" w:space="0" w:color="auto"/>
              <w:bottom w:val="none" w:sz="6" w:space="0" w:color="auto"/>
              <w:right w:val="none" w:sz="6" w:space="0" w:color="auto"/>
            </w:tcBorders>
          </w:tcPr>
          <w:p w14:paraId="073B85E2" w14:textId="77777777" w:rsidR="00044294" w:rsidRPr="00020C81" w:rsidRDefault="00044294" w:rsidP="00081E53">
            <w:pPr>
              <w:pStyle w:val="TableParagraph"/>
              <w:kinsoku w:val="0"/>
              <w:overflowPunct w:val="0"/>
              <w:spacing w:before="3"/>
              <w:ind w:left="374" w:right="335"/>
              <w:jc w:val="center"/>
            </w:pPr>
            <w:r w:rsidRPr="00020C81">
              <w:rPr>
                <w:w w:val="105"/>
                <w:sz w:val="16"/>
                <w:szCs w:val="16"/>
              </w:rPr>
              <w:t>(0</w:t>
            </w:r>
            <w:r>
              <w:rPr>
                <w:w w:val="105"/>
                <w:sz w:val="16"/>
                <w:szCs w:val="16"/>
              </w:rPr>
              <w:t>.</w:t>
            </w:r>
            <w:r w:rsidRPr="00020C81">
              <w:rPr>
                <w:w w:val="105"/>
                <w:sz w:val="16"/>
                <w:szCs w:val="16"/>
              </w:rPr>
              <w:t>232)</w:t>
            </w:r>
          </w:p>
        </w:tc>
        <w:tc>
          <w:tcPr>
            <w:tcW w:w="1712" w:type="dxa"/>
            <w:tcBorders>
              <w:top w:val="none" w:sz="6" w:space="0" w:color="auto"/>
              <w:left w:val="none" w:sz="6" w:space="0" w:color="auto"/>
              <w:bottom w:val="none" w:sz="6" w:space="0" w:color="auto"/>
              <w:right w:val="none" w:sz="6" w:space="0" w:color="auto"/>
            </w:tcBorders>
          </w:tcPr>
          <w:p w14:paraId="118BD3D2" w14:textId="77777777" w:rsidR="00044294" w:rsidRPr="00020C81" w:rsidRDefault="00044294" w:rsidP="00081E53">
            <w:pPr>
              <w:pStyle w:val="TableParagraph"/>
              <w:kinsoku w:val="0"/>
              <w:overflowPunct w:val="0"/>
              <w:spacing w:before="3"/>
              <w:ind w:left="366" w:right="334"/>
              <w:jc w:val="center"/>
            </w:pPr>
            <w:r w:rsidRPr="00020C81">
              <w:rPr>
                <w:w w:val="105"/>
                <w:sz w:val="16"/>
                <w:szCs w:val="16"/>
              </w:rPr>
              <w:t>(0</w:t>
            </w:r>
            <w:r>
              <w:rPr>
                <w:w w:val="105"/>
                <w:sz w:val="16"/>
                <w:szCs w:val="16"/>
              </w:rPr>
              <w:t>.</w:t>
            </w:r>
            <w:r w:rsidRPr="00020C81">
              <w:rPr>
                <w:w w:val="105"/>
                <w:sz w:val="16"/>
                <w:szCs w:val="16"/>
              </w:rPr>
              <w:t>230)</w:t>
            </w:r>
          </w:p>
        </w:tc>
        <w:tc>
          <w:tcPr>
            <w:tcW w:w="1711" w:type="dxa"/>
            <w:tcBorders>
              <w:top w:val="none" w:sz="6" w:space="0" w:color="auto"/>
              <w:left w:val="none" w:sz="6" w:space="0" w:color="auto"/>
              <w:bottom w:val="none" w:sz="6" w:space="0" w:color="auto"/>
              <w:right w:val="none" w:sz="6" w:space="0" w:color="auto"/>
            </w:tcBorders>
          </w:tcPr>
          <w:p w14:paraId="3C49D2EA" w14:textId="77777777" w:rsidR="00044294" w:rsidRPr="00020C81" w:rsidRDefault="00044294" w:rsidP="00081E53">
            <w:pPr>
              <w:pStyle w:val="TableParagraph"/>
              <w:kinsoku w:val="0"/>
              <w:overflowPunct w:val="0"/>
              <w:spacing w:before="3"/>
              <w:ind w:left="366" w:right="334"/>
              <w:jc w:val="center"/>
            </w:pPr>
            <w:r w:rsidRPr="00020C81">
              <w:rPr>
                <w:w w:val="105"/>
                <w:sz w:val="16"/>
                <w:szCs w:val="16"/>
              </w:rPr>
              <w:t>(0</w:t>
            </w:r>
            <w:r>
              <w:rPr>
                <w:w w:val="105"/>
                <w:sz w:val="16"/>
                <w:szCs w:val="16"/>
              </w:rPr>
              <w:t>.</w:t>
            </w:r>
            <w:r w:rsidRPr="00020C81">
              <w:rPr>
                <w:w w:val="105"/>
                <w:sz w:val="16"/>
                <w:szCs w:val="16"/>
              </w:rPr>
              <w:t>160)</w:t>
            </w:r>
          </w:p>
        </w:tc>
        <w:tc>
          <w:tcPr>
            <w:tcW w:w="1757" w:type="dxa"/>
            <w:tcBorders>
              <w:top w:val="none" w:sz="6" w:space="0" w:color="auto"/>
              <w:left w:val="none" w:sz="6" w:space="0" w:color="auto"/>
              <w:bottom w:val="none" w:sz="6" w:space="0" w:color="auto"/>
              <w:right w:val="none" w:sz="6" w:space="0" w:color="auto"/>
            </w:tcBorders>
          </w:tcPr>
          <w:p w14:paraId="772D3A9D" w14:textId="77777777" w:rsidR="00044294" w:rsidRPr="00020C81" w:rsidRDefault="00044294" w:rsidP="00081E53">
            <w:pPr>
              <w:pStyle w:val="TableParagraph"/>
              <w:kinsoku w:val="0"/>
              <w:overflowPunct w:val="0"/>
              <w:spacing w:before="3"/>
              <w:ind w:left="367" w:right="377"/>
              <w:jc w:val="center"/>
            </w:pPr>
            <w:r w:rsidRPr="00020C81">
              <w:rPr>
                <w:w w:val="105"/>
                <w:sz w:val="16"/>
                <w:szCs w:val="16"/>
              </w:rPr>
              <w:t>(0</w:t>
            </w:r>
            <w:r>
              <w:rPr>
                <w:w w:val="105"/>
                <w:sz w:val="16"/>
                <w:szCs w:val="16"/>
              </w:rPr>
              <w:t>.</w:t>
            </w:r>
            <w:r w:rsidRPr="00020C81">
              <w:rPr>
                <w:w w:val="105"/>
                <w:sz w:val="16"/>
                <w:szCs w:val="16"/>
              </w:rPr>
              <w:t>180)</w:t>
            </w:r>
          </w:p>
        </w:tc>
        <w:tc>
          <w:tcPr>
            <w:tcW w:w="1668" w:type="dxa"/>
            <w:tcBorders>
              <w:top w:val="none" w:sz="6" w:space="0" w:color="auto"/>
              <w:left w:val="none" w:sz="6" w:space="0" w:color="auto"/>
              <w:bottom w:val="none" w:sz="6" w:space="0" w:color="auto"/>
              <w:right w:val="none" w:sz="6" w:space="0" w:color="auto"/>
            </w:tcBorders>
          </w:tcPr>
          <w:p w14:paraId="1D2E908C" w14:textId="77777777" w:rsidR="00044294" w:rsidRPr="00020C81" w:rsidRDefault="00044294" w:rsidP="00081E53">
            <w:pPr>
              <w:pStyle w:val="TableParagraph"/>
              <w:kinsoku w:val="0"/>
              <w:overflowPunct w:val="0"/>
              <w:spacing w:before="3"/>
              <w:ind w:left="421" w:right="463"/>
              <w:jc w:val="center"/>
            </w:pPr>
            <w:r w:rsidRPr="00020C81">
              <w:rPr>
                <w:w w:val="105"/>
                <w:sz w:val="16"/>
                <w:szCs w:val="16"/>
              </w:rPr>
              <w:t>(0</w:t>
            </w:r>
            <w:r>
              <w:rPr>
                <w:w w:val="105"/>
                <w:sz w:val="16"/>
                <w:szCs w:val="16"/>
              </w:rPr>
              <w:t>.</w:t>
            </w:r>
            <w:r w:rsidRPr="00020C81">
              <w:rPr>
                <w:w w:val="105"/>
                <w:sz w:val="16"/>
                <w:szCs w:val="16"/>
              </w:rPr>
              <w:t>240)</w:t>
            </w:r>
          </w:p>
        </w:tc>
        <w:tc>
          <w:tcPr>
            <w:tcW w:w="1782" w:type="dxa"/>
            <w:tcBorders>
              <w:top w:val="none" w:sz="6" w:space="0" w:color="auto"/>
              <w:left w:val="none" w:sz="6" w:space="0" w:color="auto"/>
              <w:bottom w:val="none" w:sz="6" w:space="0" w:color="auto"/>
              <w:right w:val="none" w:sz="6" w:space="0" w:color="auto"/>
            </w:tcBorders>
          </w:tcPr>
          <w:p w14:paraId="1E6C19E9" w14:textId="77777777" w:rsidR="00044294" w:rsidRPr="00020C81" w:rsidRDefault="00044294" w:rsidP="00081E53">
            <w:pPr>
              <w:pStyle w:val="TableParagraph"/>
              <w:kinsoku w:val="0"/>
              <w:overflowPunct w:val="0"/>
              <w:spacing w:before="3"/>
              <w:ind w:left="581"/>
            </w:pPr>
            <w:r w:rsidRPr="00020C81">
              <w:rPr>
                <w:w w:val="105"/>
                <w:sz w:val="16"/>
                <w:szCs w:val="16"/>
              </w:rPr>
              <w:t>(0</w:t>
            </w:r>
            <w:r>
              <w:rPr>
                <w:w w:val="105"/>
                <w:sz w:val="16"/>
                <w:szCs w:val="16"/>
              </w:rPr>
              <w:t>.</w:t>
            </w:r>
            <w:r w:rsidRPr="00020C81">
              <w:rPr>
                <w:w w:val="105"/>
                <w:sz w:val="16"/>
                <w:szCs w:val="16"/>
              </w:rPr>
              <w:t>0962)</w:t>
            </w:r>
          </w:p>
        </w:tc>
      </w:tr>
      <w:tr w:rsidR="00044294" w:rsidRPr="00020C81" w14:paraId="1A08B2E4"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68C6F429" w14:textId="77777777" w:rsidR="00044294" w:rsidRPr="00020C81" w:rsidRDefault="00044294" w:rsidP="00081E53">
            <w:pPr>
              <w:pStyle w:val="TableParagraph"/>
              <w:kinsoku w:val="0"/>
              <w:overflowPunct w:val="0"/>
              <w:spacing w:line="181" w:lineRule="exact"/>
            </w:pPr>
            <w:r w:rsidRPr="00020C81">
              <w:rPr>
                <w:w w:val="105"/>
                <w:sz w:val="16"/>
                <w:szCs w:val="16"/>
              </w:rPr>
              <w:t>Inflation</w:t>
            </w:r>
          </w:p>
        </w:tc>
        <w:tc>
          <w:tcPr>
            <w:tcW w:w="1856" w:type="dxa"/>
            <w:tcBorders>
              <w:top w:val="none" w:sz="6" w:space="0" w:color="auto"/>
              <w:left w:val="none" w:sz="6" w:space="0" w:color="auto"/>
              <w:bottom w:val="none" w:sz="6" w:space="0" w:color="auto"/>
              <w:right w:val="none" w:sz="6" w:space="0" w:color="auto"/>
            </w:tcBorders>
          </w:tcPr>
          <w:p w14:paraId="3391ADE6" w14:textId="77777777" w:rsidR="00044294" w:rsidRPr="00020C81" w:rsidRDefault="00044294" w:rsidP="00081E53">
            <w:pPr>
              <w:pStyle w:val="TableParagraph"/>
              <w:kinsoku w:val="0"/>
              <w:overflowPunct w:val="0"/>
              <w:spacing w:line="181" w:lineRule="exact"/>
              <w:ind w:left="504" w:right="374"/>
              <w:jc w:val="center"/>
            </w:pPr>
            <w:r w:rsidRPr="00020C81">
              <w:rPr>
                <w:w w:val="105"/>
                <w:sz w:val="16"/>
                <w:szCs w:val="16"/>
              </w:rPr>
              <w:t>-0</w:t>
            </w:r>
            <w:r>
              <w:rPr>
                <w:w w:val="105"/>
                <w:sz w:val="16"/>
                <w:szCs w:val="16"/>
              </w:rPr>
              <w:t>.</w:t>
            </w:r>
            <w:r w:rsidRPr="00020C81">
              <w:rPr>
                <w:w w:val="105"/>
                <w:sz w:val="16"/>
                <w:szCs w:val="16"/>
              </w:rPr>
              <w:t>000407</w:t>
            </w:r>
          </w:p>
        </w:tc>
        <w:tc>
          <w:tcPr>
            <w:tcW w:w="1719" w:type="dxa"/>
            <w:tcBorders>
              <w:top w:val="none" w:sz="6" w:space="0" w:color="auto"/>
              <w:left w:val="none" w:sz="6" w:space="0" w:color="auto"/>
              <w:bottom w:val="none" w:sz="6" w:space="0" w:color="auto"/>
              <w:right w:val="none" w:sz="6" w:space="0" w:color="auto"/>
            </w:tcBorders>
          </w:tcPr>
          <w:p w14:paraId="76C924B2" w14:textId="77777777" w:rsidR="00044294" w:rsidRPr="00020C81" w:rsidRDefault="00044294" w:rsidP="00081E53">
            <w:pPr>
              <w:pStyle w:val="TableParagraph"/>
              <w:kinsoku w:val="0"/>
              <w:overflowPunct w:val="0"/>
              <w:spacing w:line="181" w:lineRule="exact"/>
              <w:ind w:left="374" w:right="352"/>
              <w:jc w:val="center"/>
            </w:pPr>
            <w:r w:rsidRPr="00020C81">
              <w:rPr>
                <w:w w:val="105"/>
                <w:sz w:val="16"/>
                <w:szCs w:val="16"/>
              </w:rPr>
              <w:t>-0</w:t>
            </w:r>
            <w:r>
              <w:rPr>
                <w:w w:val="105"/>
                <w:sz w:val="16"/>
                <w:szCs w:val="16"/>
              </w:rPr>
              <w:t>.</w:t>
            </w:r>
            <w:r w:rsidRPr="00020C81">
              <w:rPr>
                <w:w w:val="105"/>
                <w:sz w:val="16"/>
                <w:szCs w:val="16"/>
              </w:rPr>
              <w:t>00198</w:t>
            </w:r>
          </w:p>
        </w:tc>
        <w:tc>
          <w:tcPr>
            <w:tcW w:w="1712" w:type="dxa"/>
            <w:tcBorders>
              <w:top w:val="none" w:sz="6" w:space="0" w:color="auto"/>
              <w:left w:val="none" w:sz="6" w:space="0" w:color="auto"/>
              <w:bottom w:val="none" w:sz="6" w:space="0" w:color="auto"/>
              <w:right w:val="none" w:sz="6" w:space="0" w:color="auto"/>
            </w:tcBorders>
          </w:tcPr>
          <w:p w14:paraId="1D91C032"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000780</w:t>
            </w:r>
          </w:p>
        </w:tc>
        <w:tc>
          <w:tcPr>
            <w:tcW w:w="1711" w:type="dxa"/>
            <w:tcBorders>
              <w:top w:val="none" w:sz="6" w:space="0" w:color="auto"/>
              <w:left w:val="none" w:sz="6" w:space="0" w:color="auto"/>
              <w:bottom w:val="none" w:sz="6" w:space="0" w:color="auto"/>
              <w:right w:val="none" w:sz="6" w:space="0" w:color="auto"/>
            </w:tcBorders>
          </w:tcPr>
          <w:p w14:paraId="7B86F7A1" w14:textId="77777777" w:rsidR="00044294" w:rsidRPr="00020C81" w:rsidRDefault="00044294" w:rsidP="00081E53">
            <w:pPr>
              <w:pStyle w:val="TableParagraph"/>
              <w:kinsoku w:val="0"/>
              <w:overflowPunct w:val="0"/>
              <w:spacing w:line="181" w:lineRule="exact"/>
              <w:ind w:left="366" w:right="351"/>
              <w:jc w:val="center"/>
            </w:pPr>
            <w:r w:rsidRPr="00020C81">
              <w:rPr>
                <w:w w:val="105"/>
                <w:sz w:val="16"/>
                <w:szCs w:val="16"/>
              </w:rPr>
              <w:t>-0</w:t>
            </w:r>
            <w:r>
              <w:rPr>
                <w:w w:val="105"/>
                <w:sz w:val="16"/>
                <w:szCs w:val="16"/>
              </w:rPr>
              <w:t>.</w:t>
            </w:r>
            <w:r w:rsidRPr="00020C81">
              <w:rPr>
                <w:w w:val="105"/>
                <w:sz w:val="16"/>
                <w:szCs w:val="16"/>
              </w:rPr>
              <w:t>00542</w:t>
            </w:r>
          </w:p>
        </w:tc>
        <w:tc>
          <w:tcPr>
            <w:tcW w:w="1757" w:type="dxa"/>
            <w:tcBorders>
              <w:top w:val="none" w:sz="6" w:space="0" w:color="auto"/>
              <w:left w:val="none" w:sz="6" w:space="0" w:color="auto"/>
              <w:bottom w:val="none" w:sz="6" w:space="0" w:color="auto"/>
              <w:right w:val="none" w:sz="6" w:space="0" w:color="auto"/>
            </w:tcBorders>
          </w:tcPr>
          <w:p w14:paraId="03D6E7E8" w14:textId="77777777" w:rsidR="00044294" w:rsidRPr="00020C81" w:rsidRDefault="00044294" w:rsidP="00081E53">
            <w:pPr>
              <w:pStyle w:val="TableParagraph"/>
              <w:kinsoku w:val="0"/>
              <w:overflowPunct w:val="0"/>
              <w:spacing w:line="181" w:lineRule="exact"/>
              <w:ind w:left="367" w:right="396"/>
              <w:jc w:val="center"/>
            </w:pPr>
            <w:r w:rsidRPr="00020C81">
              <w:rPr>
                <w:w w:val="105"/>
                <w:sz w:val="16"/>
                <w:szCs w:val="16"/>
              </w:rPr>
              <w:t>0</w:t>
            </w:r>
            <w:r>
              <w:rPr>
                <w:w w:val="105"/>
                <w:sz w:val="16"/>
                <w:szCs w:val="16"/>
              </w:rPr>
              <w:t>.</w:t>
            </w:r>
            <w:r w:rsidRPr="00020C81">
              <w:rPr>
                <w:w w:val="105"/>
                <w:sz w:val="16"/>
                <w:szCs w:val="16"/>
              </w:rPr>
              <w:t>00183</w:t>
            </w:r>
          </w:p>
        </w:tc>
        <w:tc>
          <w:tcPr>
            <w:tcW w:w="1668" w:type="dxa"/>
            <w:tcBorders>
              <w:top w:val="none" w:sz="6" w:space="0" w:color="auto"/>
              <w:left w:val="none" w:sz="6" w:space="0" w:color="auto"/>
              <w:bottom w:val="none" w:sz="6" w:space="0" w:color="auto"/>
              <w:right w:val="none" w:sz="6" w:space="0" w:color="auto"/>
            </w:tcBorders>
          </w:tcPr>
          <w:p w14:paraId="668B720A" w14:textId="77777777" w:rsidR="00044294" w:rsidRPr="00020C81" w:rsidRDefault="00044294" w:rsidP="00081E53">
            <w:pPr>
              <w:pStyle w:val="TableParagraph"/>
              <w:kinsoku w:val="0"/>
              <w:overflowPunct w:val="0"/>
              <w:spacing w:line="181" w:lineRule="exact"/>
              <w:ind w:left="403" w:right="463"/>
              <w:jc w:val="center"/>
            </w:pPr>
            <w:r w:rsidRPr="00020C81">
              <w:rPr>
                <w:w w:val="105"/>
                <w:sz w:val="16"/>
                <w:szCs w:val="16"/>
              </w:rPr>
              <w:t>0</w:t>
            </w:r>
            <w:r>
              <w:rPr>
                <w:w w:val="105"/>
                <w:sz w:val="16"/>
                <w:szCs w:val="16"/>
              </w:rPr>
              <w:t>.</w:t>
            </w:r>
            <w:r w:rsidRPr="00020C81">
              <w:rPr>
                <w:w w:val="105"/>
                <w:sz w:val="16"/>
                <w:szCs w:val="16"/>
              </w:rPr>
              <w:t>00832</w:t>
            </w:r>
          </w:p>
        </w:tc>
        <w:tc>
          <w:tcPr>
            <w:tcW w:w="1782" w:type="dxa"/>
            <w:tcBorders>
              <w:top w:val="none" w:sz="6" w:space="0" w:color="auto"/>
              <w:left w:val="none" w:sz="6" w:space="0" w:color="auto"/>
              <w:bottom w:val="none" w:sz="6" w:space="0" w:color="auto"/>
              <w:right w:val="none" w:sz="6" w:space="0" w:color="auto"/>
            </w:tcBorders>
          </w:tcPr>
          <w:p w14:paraId="0EA2E3C5" w14:textId="77777777" w:rsidR="00044294" w:rsidRPr="00020C81" w:rsidRDefault="00044294" w:rsidP="00081E53">
            <w:pPr>
              <w:pStyle w:val="TableParagraph"/>
              <w:kinsoku w:val="0"/>
              <w:overflowPunct w:val="0"/>
              <w:spacing w:line="181" w:lineRule="exact"/>
              <w:ind w:left="585" w:right="611"/>
              <w:jc w:val="center"/>
            </w:pPr>
            <w:r w:rsidRPr="00020C81">
              <w:rPr>
                <w:w w:val="105"/>
                <w:sz w:val="16"/>
                <w:szCs w:val="16"/>
              </w:rPr>
              <w:t>0</w:t>
            </w:r>
            <w:r>
              <w:rPr>
                <w:w w:val="105"/>
                <w:sz w:val="16"/>
                <w:szCs w:val="16"/>
              </w:rPr>
              <w:t>.</w:t>
            </w:r>
            <w:r w:rsidRPr="00020C81">
              <w:rPr>
                <w:w w:val="105"/>
                <w:sz w:val="16"/>
                <w:szCs w:val="16"/>
              </w:rPr>
              <w:t>00545</w:t>
            </w:r>
          </w:p>
        </w:tc>
      </w:tr>
      <w:tr w:rsidR="00044294" w:rsidRPr="00020C81" w14:paraId="6B3C2C1C"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5AC3A2C1"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1E479C5C" w14:textId="77777777" w:rsidR="00044294" w:rsidRPr="00020C81" w:rsidRDefault="00044294" w:rsidP="00081E53">
            <w:pPr>
              <w:pStyle w:val="TableParagraph"/>
              <w:kinsoku w:val="0"/>
              <w:overflowPunct w:val="0"/>
              <w:spacing w:line="180" w:lineRule="exact"/>
              <w:ind w:left="504" w:right="372"/>
              <w:jc w:val="center"/>
            </w:pPr>
            <w:r w:rsidRPr="00020C81">
              <w:rPr>
                <w:w w:val="105"/>
                <w:sz w:val="16"/>
                <w:szCs w:val="16"/>
              </w:rPr>
              <w:t>(0</w:t>
            </w:r>
            <w:r>
              <w:rPr>
                <w:w w:val="105"/>
                <w:sz w:val="16"/>
                <w:szCs w:val="16"/>
              </w:rPr>
              <w:t>.</w:t>
            </w:r>
            <w:r w:rsidRPr="00020C81">
              <w:rPr>
                <w:w w:val="105"/>
                <w:sz w:val="16"/>
                <w:szCs w:val="16"/>
              </w:rPr>
              <w:t>00662)</w:t>
            </w:r>
          </w:p>
        </w:tc>
        <w:tc>
          <w:tcPr>
            <w:tcW w:w="1719" w:type="dxa"/>
            <w:tcBorders>
              <w:top w:val="none" w:sz="6" w:space="0" w:color="auto"/>
              <w:left w:val="none" w:sz="6" w:space="0" w:color="auto"/>
              <w:bottom w:val="none" w:sz="6" w:space="0" w:color="auto"/>
              <w:right w:val="none" w:sz="6" w:space="0" w:color="auto"/>
            </w:tcBorders>
          </w:tcPr>
          <w:p w14:paraId="3C462B85" w14:textId="77777777" w:rsidR="00044294" w:rsidRPr="00020C81" w:rsidRDefault="00044294" w:rsidP="00081E53">
            <w:pPr>
              <w:pStyle w:val="TableParagraph"/>
              <w:kinsoku w:val="0"/>
              <w:overflowPunct w:val="0"/>
              <w:spacing w:line="180" w:lineRule="exact"/>
              <w:ind w:left="374" w:right="365"/>
              <w:jc w:val="center"/>
            </w:pPr>
            <w:r w:rsidRPr="00020C81">
              <w:rPr>
                <w:w w:val="105"/>
                <w:sz w:val="16"/>
                <w:szCs w:val="16"/>
              </w:rPr>
              <w:t>(0</w:t>
            </w:r>
            <w:r>
              <w:rPr>
                <w:w w:val="105"/>
                <w:sz w:val="16"/>
                <w:szCs w:val="16"/>
              </w:rPr>
              <w:t>.</w:t>
            </w:r>
            <w:r w:rsidRPr="00020C81">
              <w:rPr>
                <w:w w:val="105"/>
                <w:sz w:val="16"/>
                <w:szCs w:val="16"/>
              </w:rPr>
              <w:t>00746)</w:t>
            </w:r>
          </w:p>
        </w:tc>
        <w:tc>
          <w:tcPr>
            <w:tcW w:w="1712" w:type="dxa"/>
            <w:tcBorders>
              <w:top w:val="none" w:sz="6" w:space="0" w:color="auto"/>
              <w:left w:val="none" w:sz="6" w:space="0" w:color="auto"/>
              <w:bottom w:val="none" w:sz="6" w:space="0" w:color="auto"/>
              <w:right w:val="none" w:sz="6" w:space="0" w:color="auto"/>
            </w:tcBorders>
          </w:tcPr>
          <w:p w14:paraId="6B006CB3"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00758)</w:t>
            </w:r>
          </w:p>
        </w:tc>
        <w:tc>
          <w:tcPr>
            <w:tcW w:w="1711" w:type="dxa"/>
            <w:tcBorders>
              <w:top w:val="none" w:sz="6" w:space="0" w:color="auto"/>
              <w:left w:val="none" w:sz="6" w:space="0" w:color="auto"/>
              <w:bottom w:val="none" w:sz="6" w:space="0" w:color="auto"/>
              <w:right w:val="none" w:sz="6" w:space="0" w:color="auto"/>
            </w:tcBorders>
          </w:tcPr>
          <w:p w14:paraId="0A56F1A3"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00712)</w:t>
            </w:r>
          </w:p>
        </w:tc>
        <w:tc>
          <w:tcPr>
            <w:tcW w:w="1757" w:type="dxa"/>
            <w:tcBorders>
              <w:top w:val="none" w:sz="6" w:space="0" w:color="auto"/>
              <w:left w:val="none" w:sz="6" w:space="0" w:color="auto"/>
              <w:bottom w:val="none" w:sz="6" w:space="0" w:color="auto"/>
              <w:right w:val="none" w:sz="6" w:space="0" w:color="auto"/>
            </w:tcBorders>
          </w:tcPr>
          <w:p w14:paraId="4480AF30" w14:textId="77777777" w:rsidR="00044294" w:rsidRPr="00020C81" w:rsidRDefault="00044294" w:rsidP="00081E53">
            <w:pPr>
              <w:pStyle w:val="TableParagraph"/>
              <w:kinsoku w:val="0"/>
              <w:overflowPunct w:val="0"/>
              <w:spacing w:line="180" w:lineRule="exact"/>
              <w:ind w:left="367" w:right="392"/>
              <w:jc w:val="center"/>
            </w:pPr>
            <w:r w:rsidRPr="00020C81">
              <w:rPr>
                <w:w w:val="105"/>
                <w:sz w:val="16"/>
                <w:szCs w:val="16"/>
              </w:rPr>
              <w:t>(0</w:t>
            </w:r>
            <w:r>
              <w:rPr>
                <w:w w:val="105"/>
                <w:sz w:val="16"/>
                <w:szCs w:val="16"/>
              </w:rPr>
              <w:t>.</w:t>
            </w:r>
            <w:r w:rsidRPr="00020C81">
              <w:rPr>
                <w:w w:val="105"/>
                <w:sz w:val="16"/>
                <w:szCs w:val="16"/>
              </w:rPr>
              <w:t>0103)</w:t>
            </w:r>
          </w:p>
        </w:tc>
        <w:tc>
          <w:tcPr>
            <w:tcW w:w="1668" w:type="dxa"/>
            <w:tcBorders>
              <w:top w:val="none" w:sz="6" w:space="0" w:color="auto"/>
              <w:left w:val="none" w:sz="6" w:space="0" w:color="auto"/>
              <w:bottom w:val="none" w:sz="6" w:space="0" w:color="auto"/>
              <w:right w:val="none" w:sz="6" w:space="0" w:color="auto"/>
            </w:tcBorders>
          </w:tcPr>
          <w:p w14:paraId="17CDAE64" w14:textId="77777777" w:rsidR="00044294" w:rsidRPr="00020C81" w:rsidRDefault="00044294" w:rsidP="00081E53">
            <w:pPr>
              <w:pStyle w:val="TableParagraph"/>
              <w:kinsoku w:val="0"/>
              <w:overflowPunct w:val="0"/>
              <w:spacing w:line="180" w:lineRule="exact"/>
              <w:ind w:left="392" w:right="463"/>
              <w:jc w:val="center"/>
            </w:pPr>
            <w:r w:rsidRPr="00020C81">
              <w:rPr>
                <w:w w:val="105"/>
                <w:sz w:val="16"/>
                <w:szCs w:val="16"/>
              </w:rPr>
              <w:t>(0</w:t>
            </w:r>
            <w:r>
              <w:rPr>
                <w:w w:val="105"/>
                <w:sz w:val="16"/>
                <w:szCs w:val="16"/>
              </w:rPr>
              <w:t>.</w:t>
            </w:r>
            <w:r w:rsidRPr="00020C81">
              <w:rPr>
                <w:w w:val="105"/>
                <w:sz w:val="16"/>
                <w:szCs w:val="16"/>
              </w:rPr>
              <w:t>00694)</w:t>
            </w:r>
          </w:p>
        </w:tc>
        <w:tc>
          <w:tcPr>
            <w:tcW w:w="1782" w:type="dxa"/>
            <w:tcBorders>
              <w:top w:val="none" w:sz="6" w:space="0" w:color="auto"/>
              <w:left w:val="none" w:sz="6" w:space="0" w:color="auto"/>
              <w:bottom w:val="none" w:sz="6" w:space="0" w:color="auto"/>
              <w:right w:val="none" w:sz="6" w:space="0" w:color="auto"/>
            </w:tcBorders>
          </w:tcPr>
          <w:p w14:paraId="48A7DFA9" w14:textId="77777777" w:rsidR="00044294" w:rsidRPr="00020C81" w:rsidRDefault="00044294" w:rsidP="00081E53">
            <w:pPr>
              <w:pStyle w:val="TableParagraph"/>
              <w:kinsoku w:val="0"/>
              <w:overflowPunct w:val="0"/>
              <w:spacing w:line="180" w:lineRule="exact"/>
              <w:ind w:left="536"/>
            </w:pPr>
            <w:r w:rsidRPr="00020C81">
              <w:rPr>
                <w:w w:val="105"/>
                <w:sz w:val="16"/>
                <w:szCs w:val="16"/>
              </w:rPr>
              <w:t>(0</w:t>
            </w:r>
            <w:r>
              <w:rPr>
                <w:w w:val="105"/>
                <w:sz w:val="16"/>
                <w:szCs w:val="16"/>
              </w:rPr>
              <w:t>.</w:t>
            </w:r>
            <w:r w:rsidRPr="00020C81">
              <w:rPr>
                <w:w w:val="105"/>
                <w:sz w:val="16"/>
                <w:szCs w:val="16"/>
              </w:rPr>
              <w:t>00717)</w:t>
            </w:r>
          </w:p>
        </w:tc>
      </w:tr>
      <w:tr w:rsidR="00044294" w:rsidRPr="00020C81" w14:paraId="3D0B43CF"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7E752694" w14:textId="77777777" w:rsidR="00044294" w:rsidRPr="00020C81" w:rsidRDefault="00044294" w:rsidP="00081E53">
            <w:pPr>
              <w:pStyle w:val="TableParagraph"/>
              <w:kinsoku w:val="0"/>
              <w:overflowPunct w:val="0"/>
              <w:spacing w:line="181" w:lineRule="exact"/>
            </w:pPr>
            <w:r w:rsidRPr="00020C81">
              <w:rPr>
                <w:w w:val="105"/>
                <w:sz w:val="16"/>
                <w:szCs w:val="16"/>
              </w:rPr>
              <w:t>Exchange rates</w:t>
            </w:r>
          </w:p>
        </w:tc>
        <w:tc>
          <w:tcPr>
            <w:tcW w:w="1856" w:type="dxa"/>
            <w:tcBorders>
              <w:top w:val="none" w:sz="6" w:space="0" w:color="auto"/>
              <w:left w:val="none" w:sz="6" w:space="0" w:color="auto"/>
              <w:bottom w:val="none" w:sz="6" w:space="0" w:color="auto"/>
              <w:right w:val="none" w:sz="6" w:space="0" w:color="auto"/>
            </w:tcBorders>
          </w:tcPr>
          <w:p w14:paraId="6F55F812" w14:textId="77777777" w:rsidR="00044294" w:rsidRPr="00020C81" w:rsidRDefault="00044294" w:rsidP="00081E53">
            <w:pPr>
              <w:pStyle w:val="TableParagraph"/>
              <w:kinsoku w:val="0"/>
              <w:overflowPunct w:val="0"/>
              <w:spacing w:line="181" w:lineRule="exact"/>
              <w:ind w:left="504" w:right="374"/>
              <w:jc w:val="center"/>
            </w:pPr>
            <w:r w:rsidRPr="00020C81">
              <w:rPr>
                <w:w w:val="105"/>
                <w:sz w:val="16"/>
                <w:szCs w:val="16"/>
              </w:rPr>
              <w:t>-0</w:t>
            </w:r>
            <w:r>
              <w:rPr>
                <w:w w:val="105"/>
                <w:sz w:val="16"/>
                <w:szCs w:val="16"/>
              </w:rPr>
              <w:t>.</w:t>
            </w:r>
            <w:r w:rsidRPr="00020C81">
              <w:rPr>
                <w:w w:val="105"/>
                <w:sz w:val="16"/>
                <w:szCs w:val="16"/>
              </w:rPr>
              <w:t>000381***</w:t>
            </w:r>
          </w:p>
        </w:tc>
        <w:tc>
          <w:tcPr>
            <w:tcW w:w="1719" w:type="dxa"/>
            <w:tcBorders>
              <w:top w:val="none" w:sz="6" w:space="0" w:color="auto"/>
              <w:left w:val="none" w:sz="6" w:space="0" w:color="auto"/>
              <w:bottom w:val="none" w:sz="6" w:space="0" w:color="auto"/>
              <w:right w:val="none" w:sz="6" w:space="0" w:color="auto"/>
            </w:tcBorders>
          </w:tcPr>
          <w:p w14:paraId="501AB191" w14:textId="77777777" w:rsidR="00044294" w:rsidRPr="00020C81" w:rsidRDefault="00044294" w:rsidP="00081E53">
            <w:pPr>
              <w:pStyle w:val="TableParagraph"/>
              <w:kinsoku w:val="0"/>
              <w:overflowPunct w:val="0"/>
              <w:spacing w:line="181" w:lineRule="exact"/>
              <w:ind w:left="374" w:right="367"/>
              <w:jc w:val="center"/>
            </w:pPr>
            <w:r w:rsidRPr="00020C81">
              <w:rPr>
                <w:w w:val="105"/>
                <w:sz w:val="16"/>
                <w:szCs w:val="16"/>
              </w:rPr>
              <w:t>-0</w:t>
            </w:r>
            <w:r>
              <w:rPr>
                <w:w w:val="105"/>
                <w:sz w:val="16"/>
                <w:szCs w:val="16"/>
              </w:rPr>
              <w:t>.</w:t>
            </w:r>
            <w:r w:rsidRPr="00020C81">
              <w:rPr>
                <w:w w:val="105"/>
                <w:sz w:val="16"/>
                <w:szCs w:val="16"/>
              </w:rPr>
              <w:t>000308***</w:t>
            </w:r>
          </w:p>
        </w:tc>
        <w:tc>
          <w:tcPr>
            <w:tcW w:w="1712" w:type="dxa"/>
            <w:tcBorders>
              <w:top w:val="none" w:sz="6" w:space="0" w:color="auto"/>
              <w:left w:val="none" w:sz="6" w:space="0" w:color="auto"/>
              <w:bottom w:val="none" w:sz="6" w:space="0" w:color="auto"/>
              <w:right w:val="none" w:sz="6" w:space="0" w:color="auto"/>
            </w:tcBorders>
          </w:tcPr>
          <w:p w14:paraId="2B1AD83A"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000303***</w:t>
            </w:r>
          </w:p>
        </w:tc>
        <w:tc>
          <w:tcPr>
            <w:tcW w:w="1711" w:type="dxa"/>
            <w:tcBorders>
              <w:top w:val="none" w:sz="6" w:space="0" w:color="auto"/>
              <w:left w:val="none" w:sz="6" w:space="0" w:color="auto"/>
              <w:bottom w:val="none" w:sz="6" w:space="0" w:color="auto"/>
              <w:right w:val="none" w:sz="6" w:space="0" w:color="auto"/>
            </w:tcBorders>
          </w:tcPr>
          <w:p w14:paraId="3FE5E6A9"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000213***</w:t>
            </w:r>
          </w:p>
        </w:tc>
        <w:tc>
          <w:tcPr>
            <w:tcW w:w="1757" w:type="dxa"/>
            <w:tcBorders>
              <w:top w:val="none" w:sz="6" w:space="0" w:color="auto"/>
              <w:left w:val="none" w:sz="6" w:space="0" w:color="auto"/>
              <w:bottom w:val="none" w:sz="6" w:space="0" w:color="auto"/>
              <w:right w:val="none" w:sz="6" w:space="0" w:color="auto"/>
            </w:tcBorders>
          </w:tcPr>
          <w:p w14:paraId="71CEC712" w14:textId="77777777" w:rsidR="00044294" w:rsidRPr="00020C81" w:rsidRDefault="00044294" w:rsidP="00081E53">
            <w:pPr>
              <w:pStyle w:val="TableParagraph"/>
              <w:kinsoku w:val="0"/>
              <w:overflowPunct w:val="0"/>
              <w:spacing w:line="181" w:lineRule="exact"/>
              <w:ind w:left="367" w:right="410"/>
              <w:jc w:val="center"/>
            </w:pPr>
            <w:r w:rsidRPr="00020C81">
              <w:rPr>
                <w:w w:val="105"/>
                <w:sz w:val="16"/>
                <w:szCs w:val="16"/>
              </w:rPr>
              <w:t>-0</w:t>
            </w:r>
            <w:r>
              <w:rPr>
                <w:w w:val="105"/>
                <w:sz w:val="16"/>
                <w:szCs w:val="16"/>
              </w:rPr>
              <w:t>.</w:t>
            </w:r>
            <w:r w:rsidRPr="00020C81">
              <w:rPr>
                <w:w w:val="105"/>
                <w:sz w:val="16"/>
                <w:szCs w:val="16"/>
              </w:rPr>
              <w:t>000225***</w:t>
            </w:r>
          </w:p>
        </w:tc>
        <w:tc>
          <w:tcPr>
            <w:tcW w:w="1668" w:type="dxa"/>
            <w:tcBorders>
              <w:top w:val="none" w:sz="6" w:space="0" w:color="auto"/>
              <w:left w:val="none" w:sz="6" w:space="0" w:color="auto"/>
              <w:bottom w:val="none" w:sz="6" w:space="0" w:color="auto"/>
              <w:right w:val="none" w:sz="6" w:space="0" w:color="auto"/>
            </w:tcBorders>
          </w:tcPr>
          <w:p w14:paraId="24B7EA0A" w14:textId="77777777" w:rsidR="00044294" w:rsidRPr="00020C81" w:rsidRDefault="00044294" w:rsidP="00081E53">
            <w:pPr>
              <w:pStyle w:val="TableParagraph"/>
              <w:kinsoku w:val="0"/>
              <w:overflowPunct w:val="0"/>
              <w:spacing w:line="181" w:lineRule="exact"/>
              <w:ind w:left="413" w:right="463"/>
              <w:jc w:val="center"/>
            </w:pPr>
            <w:r w:rsidRPr="00020C81">
              <w:rPr>
                <w:w w:val="105"/>
                <w:sz w:val="16"/>
                <w:szCs w:val="16"/>
              </w:rPr>
              <w:t>-8</w:t>
            </w:r>
            <w:r>
              <w:rPr>
                <w:w w:val="105"/>
                <w:sz w:val="16"/>
                <w:szCs w:val="16"/>
              </w:rPr>
              <w:t>.</w:t>
            </w:r>
            <w:r w:rsidRPr="00020C81">
              <w:rPr>
                <w:w w:val="105"/>
                <w:sz w:val="16"/>
                <w:szCs w:val="16"/>
              </w:rPr>
              <w:t>85e-05</w:t>
            </w:r>
          </w:p>
        </w:tc>
        <w:tc>
          <w:tcPr>
            <w:tcW w:w="1782" w:type="dxa"/>
            <w:tcBorders>
              <w:top w:val="none" w:sz="6" w:space="0" w:color="auto"/>
              <w:left w:val="none" w:sz="6" w:space="0" w:color="auto"/>
              <w:bottom w:val="none" w:sz="6" w:space="0" w:color="auto"/>
              <w:right w:val="none" w:sz="6" w:space="0" w:color="auto"/>
            </w:tcBorders>
          </w:tcPr>
          <w:p w14:paraId="3E9A35B5" w14:textId="77777777" w:rsidR="00044294" w:rsidRPr="00020C81" w:rsidRDefault="00044294" w:rsidP="00081E53">
            <w:pPr>
              <w:pStyle w:val="TableParagraph"/>
              <w:kinsoku w:val="0"/>
              <w:overflowPunct w:val="0"/>
              <w:spacing w:line="181" w:lineRule="exact"/>
              <w:ind w:left="551"/>
            </w:pPr>
            <w:r w:rsidRPr="00020C81">
              <w:rPr>
                <w:w w:val="105"/>
                <w:sz w:val="16"/>
                <w:szCs w:val="16"/>
              </w:rPr>
              <w:t>-5</w:t>
            </w:r>
            <w:r>
              <w:rPr>
                <w:w w:val="105"/>
                <w:sz w:val="16"/>
                <w:szCs w:val="16"/>
              </w:rPr>
              <w:t>.</w:t>
            </w:r>
            <w:r w:rsidRPr="00020C81">
              <w:rPr>
                <w:w w:val="105"/>
                <w:sz w:val="16"/>
                <w:szCs w:val="16"/>
              </w:rPr>
              <w:t>63e-05</w:t>
            </w:r>
          </w:p>
        </w:tc>
      </w:tr>
      <w:tr w:rsidR="00044294" w:rsidRPr="00020C81" w14:paraId="308A4F3E"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74353AFB"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3924A6C5" w14:textId="77777777" w:rsidR="00044294" w:rsidRPr="00020C81" w:rsidRDefault="00044294" w:rsidP="00081E53">
            <w:pPr>
              <w:pStyle w:val="TableParagraph"/>
              <w:kinsoku w:val="0"/>
              <w:overflowPunct w:val="0"/>
              <w:spacing w:before="3"/>
              <w:ind w:left="504" w:right="342"/>
              <w:jc w:val="center"/>
            </w:pPr>
            <w:r w:rsidRPr="00020C81">
              <w:rPr>
                <w:w w:val="105"/>
                <w:sz w:val="16"/>
                <w:szCs w:val="16"/>
              </w:rPr>
              <w:t>(0</w:t>
            </w:r>
            <w:r>
              <w:rPr>
                <w:w w:val="105"/>
                <w:sz w:val="16"/>
                <w:szCs w:val="16"/>
              </w:rPr>
              <w:t>.</w:t>
            </w:r>
            <w:r w:rsidRPr="00020C81">
              <w:rPr>
                <w:w w:val="105"/>
                <w:sz w:val="16"/>
                <w:szCs w:val="16"/>
              </w:rPr>
              <w:t>000131)</w:t>
            </w:r>
          </w:p>
        </w:tc>
        <w:tc>
          <w:tcPr>
            <w:tcW w:w="1719" w:type="dxa"/>
            <w:tcBorders>
              <w:top w:val="none" w:sz="6" w:space="0" w:color="auto"/>
              <w:left w:val="none" w:sz="6" w:space="0" w:color="auto"/>
              <w:bottom w:val="none" w:sz="6" w:space="0" w:color="auto"/>
              <w:right w:val="none" w:sz="6" w:space="0" w:color="auto"/>
            </w:tcBorders>
          </w:tcPr>
          <w:p w14:paraId="4E1EA982" w14:textId="77777777" w:rsidR="00044294" w:rsidRPr="00020C81" w:rsidRDefault="00044294" w:rsidP="00081E53">
            <w:pPr>
              <w:pStyle w:val="TableParagraph"/>
              <w:kinsoku w:val="0"/>
              <w:overflowPunct w:val="0"/>
              <w:spacing w:before="3"/>
              <w:ind w:left="374" w:right="335"/>
              <w:jc w:val="center"/>
            </w:pPr>
            <w:r w:rsidRPr="00020C81">
              <w:rPr>
                <w:w w:val="105"/>
                <w:sz w:val="16"/>
                <w:szCs w:val="16"/>
              </w:rPr>
              <w:t>(0</w:t>
            </w:r>
            <w:r>
              <w:rPr>
                <w:w w:val="105"/>
                <w:sz w:val="16"/>
                <w:szCs w:val="16"/>
              </w:rPr>
              <w:t>.</w:t>
            </w:r>
            <w:r w:rsidRPr="00020C81">
              <w:rPr>
                <w:w w:val="105"/>
                <w:sz w:val="16"/>
                <w:szCs w:val="16"/>
              </w:rPr>
              <w:t>000103)</w:t>
            </w:r>
          </w:p>
        </w:tc>
        <w:tc>
          <w:tcPr>
            <w:tcW w:w="1712" w:type="dxa"/>
            <w:tcBorders>
              <w:top w:val="none" w:sz="6" w:space="0" w:color="auto"/>
              <w:left w:val="none" w:sz="6" w:space="0" w:color="auto"/>
              <w:bottom w:val="none" w:sz="6" w:space="0" w:color="auto"/>
              <w:right w:val="none" w:sz="6" w:space="0" w:color="auto"/>
            </w:tcBorders>
          </w:tcPr>
          <w:p w14:paraId="0959C72F" w14:textId="77777777" w:rsidR="00044294" w:rsidRPr="00020C81" w:rsidRDefault="00044294" w:rsidP="00081E53">
            <w:pPr>
              <w:pStyle w:val="TableParagraph"/>
              <w:kinsoku w:val="0"/>
              <w:overflowPunct w:val="0"/>
              <w:spacing w:before="3"/>
              <w:ind w:left="366" w:right="334"/>
              <w:jc w:val="center"/>
            </w:pPr>
            <w:r w:rsidRPr="00020C81">
              <w:rPr>
                <w:w w:val="105"/>
                <w:sz w:val="16"/>
                <w:szCs w:val="16"/>
              </w:rPr>
              <w:t>(0</w:t>
            </w:r>
            <w:r>
              <w:rPr>
                <w:w w:val="105"/>
                <w:sz w:val="16"/>
                <w:szCs w:val="16"/>
              </w:rPr>
              <w:t>.</w:t>
            </w:r>
            <w:r w:rsidRPr="00020C81">
              <w:rPr>
                <w:w w:val="105"/>
                <w:sz w:val="16"/>
                <w:szCs w:val="16"/>
              </w:rPr>
              <w:t>000105)</w:t>
            </w:r>
          </w:p>
        </w:tc>
        <w:tc>
          <w:tcPr>
            <w:tcW w:w="1711" w:type="dxa"/>
            <w:tcBorders>
              <w:top w:val="none" w:sz="6" w:space="0" w:color="auto"/>
              <w:left w:val="none" w:sz="6" w:space="0" w:color="auto"/>
              <w:bottom w:val="none" w:sz="6" w:space="0" w:color="auto"/>
              <w:right w:val="none" w:sz="6" w:space="0" w:color="auto"/>
            </w:tcBorders>
          </w:tcPr>
          <w:p w14:paraId="543AF937" w14:textId="77777777" w:rsidR="00044294" w:rsidRPr="00020C81" w:rsidRDefault="00044294" w:rsidP="00081E53">
            <w:pPr>
              <w:pStyle w:val="TableParagraph"/>
              <w:kinsoku w:val="0"/>
              <w:overflowPunct w:val="0"/>
              <w:spacing w:before="3"/>
              <w:ind w:left="366" w:right="355"/>
              <w:jc w:val="center"/>
            </w:pPr>
            <w:r w:rsidRPr="00020C81">
              <w:rPr>
                <w:w w:val="105"/>
                <w:sz w:val="16"/>
                <w:szCs w:val="16"/>
              </w:rPr>
              <w:t>(5</w:t>
            </w:r>
            <w:r>
              <w:rPr>
                <w:w w:val="105"/>
                <w:sz w:val="16"/>
                <w:szCs w:val="16"/>
              </w:rPr>
              <w:t>.</w:t>
            </w:r>
            <w:r w:rsidRPr="00020C81">
              <w:rPr>
                <w:w w:val="105"/>
                <w:sz w:val="16"/>
                <w:szCs w:val="16"/>
              </w:rPr>
              <w:t>56e-05)</w:t>
            </w:r>
          </w:p>
        </w:tc>
        <w:tc>
          <w:tcPr>
            <w:tcW w:w="1757" w:type="dxa"/>
            <w:tcBorders>
              <w:top w:val="none" w:sz="6" w:space="0" w:color="auto"/>
              <w:left w:val="none" w:sz="6" w:space="0" w:color="auto"/>
              <w:bottom w:val="none" w:sz="6" w:space="0" w:color="auto"/>
              <w:right w:val="none" w:sz="6" w:space="0" w:color="auto"/>
            </w:tcBorders>
          </w:tcPr>
          <w:p w14:paraId="75779416" w14:textId="77777777" w:rsidR="00044294" w:rsidRPr="00020C81" w:rsidRDefault="00044294" w:rsidP="00081E53">
            <w:pPr>
              <w:pStyle w:val="TableParagraph"/>
              <w:kinsoku w:val="0"/>
              <w:overflowPunct w:val="0"/>
              <w:spacing w:before="3"/>
              <w:ind w:left="367" w:right="398"/>
              <w:jc w:val="center"/>
            </w:pPr>
            <w:r w:rsidRPr="00020C81">
              <w:rPr>
                <w:w w:val="105"/>
                <w:sz w:val="16"/>
                <w:szCs w:val="16"/>
              </w:rPr>
              <w:t>(8</w:t>
            </w:r>
            <w:r>
              <w:rPr>
                <w:w w:val="105"/>
                <w:sz w:val="16"/>
                <w:szCs w:val="16"/>
              </w:rPr>
              <w:t>.</w:t>
            </w:r>
            <w:r w:rsidRPr="00020C81">
              <w:rPr>
                <w:w w:val="105"/>
                <w:sz w:val="16"/>
                <w:szCs w:val="16"/>
              </w:rPr>
              <w:t>53e-05)</w:t>
            </w:r>
          </w:p>
        </w:tc>
        <w:tc>
          <w:tcPr>
            <w:tcW w:w="1668" w:type="dxa"/>
            <w:tcBorders>
              <w:top w:val="none" w:sz="6" w:space="0" w:color="auto"/>
              <w:left w:val="none" w:sz="6" w:space="0" w:color="auto"/>
              <w:bottom w:val="none" w:sz="6" w:space="0" w:color="auto"/>
              <w:right w:val="none" w:sz="6" w:space="0" w:color="auto"/>
            </w:tcBorders>
          </w:tcPr>
          <w:p w14:paraId="0778F96C" w14:textId="77777777" w:rsidR="00044294" w:rsidRPr="00020C81" w:rsidRDefault="00044294" w:rsidP="00081E53">
            <w:pPr>
              <w:pStyle w:val="TableParagraph"/>
              <w:kinsoku w:val="0"/>
              <w:overflowPunct w:val="0"/>
              <w:spacing w:before="3"/>
              <w:ind w:left="422" w:right="463"/>
              <w:jc w:val="center"/>
            </w:pPr>
            <w:r w:rsidRPr="00020C81">
              <w:rPr>
                <w:w w:val="105"/>
                <w:sz w:val="16"/>
                <w:szCs w:val="16"/>
              </w:rPr>
              <w:t>(0</w:t>
            </w:r>
            <w:r>
              <w:rPr>
                <w:w w:val="105"/>
                <w:sz w:val="16"/>
                <w:szCs w:val="16"/>
              </w:rPr>
              <w:t>.</w:t>
            </w:r>
            <w:r w:rsidRPr="00020C81">
              <w:rPr>
                <w:w w:val="105"/>
                <w:sz w:val="16"/>
                <w:szCs w:val="16"/>
              </w:rPr>
              <w:t>000114)</w:t>
            </w:r>
          </w:p>
        </w:tc>
        <w:tc>
          <w:tcPr>
            <w:tcW w:w="1782" w:type="dxa"/>
            <w:tcBorders>
              <w:top w:val="none" w:sz="6" w:space="0" w:color="auto"/>
              <w:left w:val="none" w:sz="6" w:space="0" w:color="auto"/>
              <w:bottom w:val="none" w:sz="6" w:space="0" w:color="auto"/>
              <w:right w:val="none" w:sz="6" w:space="0" w:color="auto"/>
            </w:tcBorders>
          </w:tcPr>
          <w:p w14:paraId="4705473A" w14:textId="77777777" w:rsidR="00044294" w:rsidRPr="00020C81" w:rsidRDefault="00044294" w:rsidP="00081E53">
            <w:pPr>
              <w:pStyle w:val="TableParagraph"/>
              <w:kinsoku w:val="0"/>
              <w:overflowPunct w:val="0"/>
              <w:spacing w:before="3"/>
              <w:ind w:left="0" w:right="515"/>
              <w:jc w:val="right"/>
            </w:pPr>
            <w:r w:rsidRPr="00020C81">
              <w:rPr>
                <w:sz w:val="16"/>
                <w:szCs w:val="16"/>
              </w:rPr>
              <w:t>(0</w:t>
            </w:r>
            <w:r>
              <w:rPr>
                <w:sz w:val="16"/>
                <w:szCs w:val="16"/>
              </w:rPr>
              <w:t>.</w:t>
            </w:r>
            <w:r w:rsidRPr="00020C81">
              <w:rPr>
                <w:sz w:val="16"/>
                <w:szCs w:val="16"/>
              </w:rPr>
              <w:t>000106)</w:t>
            </w:r>
          </w:p>
        </w:tc>
      </w:tr>
      <w:tr w:rsidR="00044294" w:rsidRPr="00020C81" w14:paraId="1B4737E0"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450EC8D4" w14:textId="77777777" w:rsidR="00044294" w:rsidRPr="00020C81" w:rsidRDefault="00044294" w:rsidP="00081E53">
            <w:pPr>
              <w:pStyle w:val="TableParagraph"/>
              <w:kinsoku w:val="0"/>
              <w:overflowPunct w:val="0"/>
              <w:spacing w:line="180" w:lineRule="exact"/>
            </w:pPr>
            <w:proofErr w:type="spellStart"/>
            <w:r w:rsidRPr="00020C81">
              <w:rPr>
                <w:w w:val="105"/>
                <w:sz w:val="16"/>
                <w:szCs w:val="16"/>
              </w:rPr>
              <w:t>Interest</w:t>
            </w:r>
            <w:proofErr w:type="spellEnd"/>
            <w:r w:rsidRPr="00020C81">
              <w:rPr>
                <w:w w:val="105"/>
                <w:sz w:val="16"/>
                <w:szCs w:val="16"/>
              </w:rPr>
              <w:t xml:space="preserve"> rate </w:t>
            </w:r>
            <w:proofErr w:type="spellStart"/>
            <w:r w:rsidRPr="00020C81">
              <w:rPr>
                <w:w w:val="105"/>
                <w:sz w:val="16"/>
                <w:szCs w:val="16"/>
              </w:rPr>
              <w:t>differential</w:t>
            </w:r>
            <w:proofErr w:type="spellEnd"/>
          </w:p>
        </w:tc>
        <w:tc>
          <w:tcPr>
            <w:tcW w:w="1856" w:type="dxa"/>
            <w:tcBorders>
              <w:top w:val="none" w:sz="6" w:space="0" w:color="auto"/>
              <w:left w:val="none" w:sz="6" w:space="0" w:color="auto"/>
              <w:bottom w:val="none" w:sz="6" w:space="0" w:color="auto"/>
              <w:right w:val="none" w:sz="6" w:space="0" w:color="auto"/>
            </w:tcBorders>
          </w:tcPr>
          <w:p w14:paraId="633B358B" w14:textId="77777777" w:rsidR="00044294" w:rsidRPr="00020C81" w:rsidRDefault="00044294" w:rsidP="00081E53">
            <w:pPr>
              <w:pStyle w:val="TableParagraph"/>
              <w:kinsoku w:val="0"/>
              <w:overflowPunct w:val="0"/>
              <w:spacing w:line="180" w:lineRule="exact"/>
              <w:ind w:left="504" w:right="359"/>
              <w:jc w:val="center"/>
            </w:pPr>
            <w:r w:rsidRPr="00020C81">
              <w:rPr>
                <w:w w:val="105"/>
                <w:sz w:val="16"/>
                <w:szCs w:val="16"/>
              </w:rPr>
              <w:t>-0</w:t>
            </w:r>
            <w:r>
              <w:rPr>
                <w:w w:val="105"/>
                <w:sz w:val="16"/>
                <w:szCs w:val="16"/>
              </w:rPr>
              <w:t>.</w:t>
            </w:r>
            <w:r w:rsidRPr="00020C81">
              <w:rPr>
                <w:w w:val="105"/>
                <w:sz w:val="16"/>
                <w:szCs w:val="16"/>
              </w:rPr>
              <w:t>00838</w:t>
            </w:r>
          </w:p>
        </w:tc>
        <w:tc>
          <w:tcPr>
            <w:tcW w:w="1719" w:type="dxa"/>
            <w:tcBorders>
              <w:top w:val="none" w:sz="6" w:space="0" w:color="auto"/>
              <w:left w:val="none" w:sz="6" w:space="0" w:color="auto"/>
              <w:bottom w:val="none" w:sz="6" w:space="0" w:color="auto"/>
              <w:right w:val="none" w:sz="6" w:space="0" w:color="auto"/>
            </w:tcBorders>
          </w:tcPr>
          <w:p w14:paraId="71820F1A" w14:textId="77777777" w:rsidR="00044294" w:rsidRPr="00020C81" w:rsidRDefault="00044294" w:rsidP="00081E53">
            <w:pPr>
              <w:pStyle w:val="TableParagraph"/>
              <w:kinsoku w:val="0"/>
              <w:overflowPunct w:val="0"/>
              <w:spacing w:line="180" w:lineRule="exact"/>
              <w:ind w:left="374" w:right="337"/>
              <w:jc w:val="center"/>
            </w:pPr>
            <w:r w:rsidRPr="00020C81">
              <w:rPr>
                <w:w w:val="105"/>
                <w:sz w:val="16"/>
                <w:szCs w:val="16"/>
              </w:rPr>
              <w:t>-0</w:t>
            </w:r>
            <w:r>
              <w:rPr>
                <w:w w:val="105"/>
                <w:sz w:val="16"/>
                <w:szCs w:val="16"/>
              </w:rPr>
              <w:t>.</w:t>
            </w:r>
            <w:r w:rsidRPr="00020C81">
              <w:rPr>
                <w:w w:val="105"/>
                <w:sz w:val="16"/>
                <w:szCs w:val="16"/>
              </w:rPr>
              <w:t>0111</w:t>
            </w:r>
          </w:p>
        </w:tc>
        <w:tc>
          <w:tcPr>
            <w:tcW w:w="1712" w:type="dxa"/>
            <w:tcBorders>
              <w:top w:val="none" w:sz="6" w:space="0" w:color="auto"/>
              <w:left w:val="none" w:sz="6" w:space="0" w:color="auto"/>
              <w:bottom w:val="none" w:sz="6" w:space="0" w:color="auto"/>
              <w:right w:val="none" w:sz="6" w:space="0" w:color="auto"/>
            </w:tcBorders>
          </w:tcPr>
          <w:p w14:paraId="258A5115" w14:textId="77777777" w:rsidR="00044294" w:rsidRPr="00020C81" w:rsidRDefault="00044294" w:rsidP="00081E53">
            <w:pPr>
              <w:pStyle w:val="TableParagraph"/>
              <w:kinsoku w:val="0"/>
              <w:overflowPunct w:val="0"/>
              <w:spacing w:line="180" w:lineRule="exact"/>
              <w:ind w:left="366" w:right="351"/>
              <w:jc w:val="center"/>
            </w:pPr>
            <w:r w:rsidRPr="00020C81">
              <w:rPr>
                <w:w w:val="105"/>
                <w:sz w:val="16"/>
                <w:szCs w:val="16"/>
              </w:rPr>
              <w:t>-0</w:t>
            </w:r>
            <w:r>
              <w:rPr>
                <w:w w:val="105"/>
                <w:sz w:val="16"/>
                <w:szCs w:val="16"/>
              </w:rPr>
              <w:t>.</w:t>
            </w:r>
            <w:r w:rsidRPr="00020C81">
              <w:rPr>
                <w:w w:val="105"/>
                <w:sz w:val="16"/>
                <w:szCs w:val="16"/>
              </w:rPr>
              <w:t>00994</w:t>
            </w:r>
          </w:p>
        </w:tc>
        <w:tc>
          <w:tcPr>
            <w:tcW w:w="1711" w:type="dxa"/>
            <w:tcBorders>
              <w:top w:val="none" w:sz="6" w:space="0" w:color="auto"/>
              <w:left w:val="none" w:sz="6" w:space="0" w:color="auto"/>
              <w:bottom w:val="none" w:sz="6" w:space="0" w:color="auto"/>
              <w:right w:val="none" w:sz="6" w:space="0" w:color="auto"/>
            </w:tcBorders>
          </w:tcPr>
          <w:p w14:paraId="46555730" w14:textId="77777777" w:rsidR="00044294" w:rsidRPr="00020C81" w:rsidRDefault="00044294" w:rsidP="00081E53">
            <w:pPr>
              <w:pStyle w:val="TableParagraph"/>
              <w:kinsoku w:val="0"/>
              <w:overflowPunct w:val="0"/>
              <w:spacing w:line="180" w:lineRule="exact"/>
              <w:ind w:left="366" w:right="351"/>
              <w:jc w:val="center"/>
            </w:pPr>
            <w:r w:rsidRPr="00020C81">
              <w:rPr>
                <w:w w:val="105"/>
                <w:sz w:val="16"/>
                <w:szCs w:val="16"/>
              </w:rPr>
              <w:t>-0</w:t>
            </w:r>
            <w:r>
              <w:rPr>
                <w:w w:val="105"/>
                <w:sz w:val="16"/>
                <w:szCs w:val="16"/>
              </w:rPr>
              <w:t>.</w:t>
            </w:r>
            <w:r w:rsidRPr="00020C81">
              <w:rPr>
                <w:w w:val="105"/>
                <w:sz w:val="16"/>
                <w:szCs w:val="16"/>
              </w:rPr>
              <w:t>00229</w:t>
            </w:r>
          </w:p>
        </w:tc>
        <w:tc>
          <w:tcPr>
            <w:tcW w:w="1757" w:type="dxa"/>
            <w:tcBorders>
              <w:top w:val="none" w:sz="6" w:space="0" w:color="auto"/>
              <w:left w:val="none" w:sz="6" w:space="0" w:color="auto"/>
              <w:bottom w:val="none" w:sz="6" w:space="0" w:color="auto"/>
              <w:right w:val="none" w:sz="6" w:space="0" w:color="auto"/>
            </w:tcBorders>
          </w:tcPr>
          <w:p w14:paraId="52FEADFE" w14:textId="77777777" w:rsidR="00044294" w:rsidRPr="00020C81" w:rsidRDefault="00044294" w:rsidP="00081E53">
            <w:pPr>
              <w:pStyle w:val="TableParagraph"/>
              <w:kinsoku w:val="0"/>
              <w:overflowPunct w:val="0"/>
              <w:spacing w:line="180" w:lineRule="exact"/>
              <w:ind w:left="367" w:right="396"/>
              <w:jc w:val="center"/>
            </w:pPr>
            <w:r w:rsidRPr="00020C81">
              <w:rPr>
                <w:w w:val="105"/>
                <w:sz w:val="16"/>
                <w:szCs w:val="16"/>
              </w:rPr>
              <w:t>-0</w:t>
            </w:r>
            <w:r>
              <w:rPr>
                <w:w w:val="105"/>
                <w:sz w:val="16"/>
                <w:szCs w:val="16"/>
              </w:rPr>
              <w:t>.</w:t>
            </w:r>
            <w:r w:rsidRPr="00020C81">
              <w:rPr>
                <w:w w:val="105"/>
                <w:sz w:val="16"/>
                <w:szCs w:val="16"/>
              </w:rPr>
              <w:t>00354</w:t>
            </w:r>
          </w:p>
        </w:tc>
        <w:tc>
          <w:tcPr>
            <w:tcW w:w="1668" w:type="dxa"/>
            <w:tcBorders>
              <w:top w:val="none" w:sz="6" w:space="0" w:color="auto"/>
              <w:left w:val="none" w:sz="6" w:space="0" w:color="auto"/>
              <w:bottom w:val="none" w:sz="6" w:space="0" w:color="auto"/>
              <w:right w:val="none" w:sz="6" w:space="0" w:color="auto"/>
            </w:tcBorders>
          </w:tcPr>
          <w:p w14:paraId="0F65D626" w14:textId="77777777" w:rsidR="00044294" w:rsidRPr="00020C81" w:rsidRDefault="00044294" w:rsidP="00081E53">
            <w:pPr>
              <w:pStyle w:val="TableParagraph"/>
              <w:kinsoku w:val="0"/>
              <w:overflowPunct w:val="0"/>
              <w:spacing w:line="180" w:lineRule="exact"/>
              <w:ind w:left="404" w:right="463"/>
              <w:jc w:val="center"/>
            </w:pPr>
            <w:r w:rsidRPr="00020C81">
              <w:rPr>
                <w:w w:val="105"/>
                <w:sz w:val="16"/>
                <w:szCs w:val="16"/>
              </w:rPr>
              <w:t>-0</w:t>
            </w:r>
            <w:r>
              <w:rPr>
                <w:w w:val="105"/>
                <w:sz w:val="16"/>
                <w:szCs w:val="16"/>
              </w:rPr>
              <w:t>.</w:t>
            </w:r>
            <w:r w:rsidRPr="00020C81">
              <w:rPr>
                <w:w w:val="105"/>
                <w:sz w:val="16"/>
                <w:szCs w:val="16"/>
              </w:rPr>
              <w:t>00637</w:t>
            </w:r>
          </w:p>
        </w:tc>
        <w:tc>
          <w:tcPr>
            <w:tcW w:w="1782" w:type="dxa"/>
            <w:tcBorders>
              <w:top w:val="none" w:sz="6" w:space="0" w:color="auto"/>
              <w:left w:val="none" w:sz="6" w:space="0" w:color="auto"/>
              <w:bottom w:val="none" w:sz="6" w:space="0" w:color="auto"/>
              <w:right w:val="none" w:sz="6" w:space="0" w:color="auto"/>
            </w:tcBorders>
          </w:tcPr>
          <w:p w14:paraId="50D5205C" w14:textId="77777777" w:rsidR="00044294" w:rsidRPr="00020C81" w:rsidRDefault="00044294" w:rsidP="00081E53">
            <w:pPr>
              <w:pStyle w:val="TableParagraph"/>
              <w:kinsoku w:val="0"/>
              <w:overflowPunct w:val="0"/>
              <w:spacing w:line="180" w:lineRule="exact"/>
              <w:ind w:left="521"/>
            </w:pPr>
            <w:r w:rsidRPr="00020C81">
              <w:rPr>
                <w:w w:val="105"/>
                <w:sz w:val="16"/>
                <w:szCs w:val="16"/>
              </w:rPr>
              <w:t>-0</w:t>
            </w:r>
            <w:r>
              <w:rPr>
                <w:w w:val="105"/>
                <w:sz w:val="16"/>
                <w:szCs w:val="16"/>
              </w:rPr>
              <w:t>.</w:t>
            </w:r>
            <w:r w:rsidRPr="00020C81">
              <w:rPr>
                <w:w w:val="105"/>
                <w:sz w:val="16"/>
                <w:szCs w:val="16"/>
              </w:rPr>
              <w:t>0173**</w:t>
            </w:r>
          </w:p>
        </w:tc>
      </w:tr>
      <w:tr w:rsidR="00044294" w:rsidRPr="00020C81" w14:paraId="4D17EC46"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163746AC"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619EF419" w14:textId="77777777" w:rsidR="00044294" w:rsidRPr="00020C81" w:rsidRDefault="00044294" w:rsidP="00081E53">
            <w:pPr>
              <w:pStyle w:val="TableParagraph"/>
              <w:kinsoku w:val="0"/>
              <w:overflowPunct w:val="0"/>
              <w:spacing w:line="180" w:lineRule="exact"/>
              <w:ind w:left="504" w:right="357"/>
              <w:jc w:val="center"/>
            </w:pPr>
            <w:r w:rsidRPr="00020C81">
              <w:rPr>
                <w:w w:val="105"/>
                <w:sz w:val="16"/>
                <w:szCs w:val="16"/>
              </w:rPr>
              <w:t>(0</w:t>
            </w:r>
            <w:r>
              <w:rPr>
                <w:w w:val="105"/>
                <w:sz w:val="16"/>
                <w:szCs w:val="16"/>
              </w:rPr>
              <w:t>.</w:t>
            </w:r>
            <w:r w:rsidRPr="00020C81">
              <w:rPr>
                <w:w w:val="105"/>
                <w:sz w:val="16"/>
                <w:szCs w:val="16"/>
              </w:rPr>
              <w:t>0125)</w:t>
            </w:r>
          </w:p>
        </w:tc>
        <w:tc>
          <w:tcPr>
            <w:tcW w:w="1719" w:type="dxa"/>
            <w:tcBorders>
              <w:top w:val="none" w:sz="6" w:space="0" w:color="auto"/>
              <w:left w:val="none" w:sz="6" w:space="0" w:color="auto"/>
              <w:bottom w:val="none" w:sz="6" w:space="0" w:color="auto"/>
              <w:right w:val="none" w:sz="6" w:space="0" w:color="auto"/>
            </w:tcBorders>
          </w:tcPr>
          <w:p w14:paraId="2A074517" w14:textId="77777777" w:rsidR="00044294" w:rsidRPr="00020C81" w:rsidRDefault="00044294" w:rsidP="00081E53">
            <w:pPr>
              <w:pStyle w:val="TableParagraph"/>
              <w:kinsoku w:val="0"/>
              <w:overflowPunct w:val="0"/>
              <w:spacing w:line="180" w:lineRule="exact"/>
              <w:ind w:left="374" w:right="350"/>
              <w:jc w:val="center"/>
            </w:pPr>
            <w:r w:rsidRPr="00020C81">
              <w:rPr>
                <w:w w:val="105"/>
                <w:sz w:val="16"/>
                <w:szCs w:val="16"/>
              </w:rPr>
              <w:t>(0</w:t>
            </w:r>
            <w:r>
              <w:rPr>
                <w:w w:val="105"/>
                <w:sz w:val="16"/>
                <w:szCs w:val="16"/>
              </w:rPr>
              <w:t>.</w:t>
            </w:r>
            <w:r w:rsidRPr="00020C81">
              <w:rPr>
                <w:w w:val="105"/>
                <w:sz w:val="16"/>
                <w:szCs w:val="16"/>
              </w:rPr>
              <w:t>0126)</w:t>
            </w:r>
          </w:p>
        </w:tc>
        <w:tc>
          <w:tcPr>
            <w:tcW w:w="1712" w:type="dxa"/>
            <w:tcBorders>
              <w:top w:val="none" w:sz="6" w:space="0" w:color="auto"/>
              <w:left w:val="none" w:sz="6" w:space="0" w:color="auto"/>
              <w:bottom w:val="none" w:sz="6" w:space="0" w:color="auto"/>
              <w:right w:val="none" w:sz="6" w:space="0" w:color="auto"/>
            </w:tcBorders>
          </w:tcPr>
          <w:p w14:paraId="73F24D4F" w14:textId="77777777" w:rsidR="00044294" w:rsidRPr="00020C81" w:rsidRDefault="00044294" w:rsidP="00081E53">
            <w:pPr>
              <w:pStyle w:val="TableParagraph"/>
              <w:kinsoku w:val="0"/>
              <w:overflowPunct w:val="0"/>
              <w:spacing w:line="180" w:lineRule="exact"/>
              <w:ind w:left="366" w:right="349"/>
              <w:jc w:val="center"/>
            </w:pPr>
            <w:r w:rsidRPr="00020C81">
              <w:rPr>
                <w:w w:val="105"/>
                <w:sz w:val="16"/>
                <w:szCs w:val="16"/>
              </w:rPr>
              <w:t>(0</w:t>
            </w:r>
            <w:r>
              <w:rPr>
                <w:w w:val="105"/>
                <w:sz w:val="16"/>
                <w:szCs w:val="16"/>
              </w:rPr>
              <w:t>.</w:t>
            </w:r>
            <w:r w:rsidRPr="00020C81">
              <w:rPr>
                <w:w w:val="105"/>
                <w:sz w:val="16"/>
                <w:szCs w:val="16"/>
              </w:rPr>
              <w:t>0120)</w:t>
            </w:r>
          </w:p>
        </w:tc>
        <w:tc>
          <w:tcPr>
            <w:tcW w:w="1711" w:type="dxa"/>
            <w:tcBorders>
              <w:top w:val="none" w:sz="6" w:space="0" w:color="auto"/>
              <w:left w:val="none" w:sz="6" w:space="0" w:color="auto"/>
              <w:bottom w:val="none" w:sz="6" w:space="0" w:color="auto"/>
              <w:right w:val="none" w:sz="6" w:space="0" w:color="auto"/>
            </w:tcBorders>
          </w:tcPr>
          <w:p w14:paraId="318CB441" w14:textId="77777777" w:rsidR="00044294" w:rsidRPr="00020C81" w:rsidRDefault="00044294" w:rsidP="00081E53">
            <w:pPr>
              <w:pStyle w:val="TableParagraph"/>
              <w:kinsoku w:val="0"/>
              <w:overflowPunct w:val="0"/>
              <w:spacing w:line="180" w:lineRule="exact"/>
              <w:ind w:left="366" w:right="364"/>
              <w:jc w:val="center"/>
            </w:pPr>
            <w:r w:rsidRPr="00020C81">
              <w:rPr>
                <w:w w:val="105"/>
                <w:sz w:val="16"/>
                <w:szCs w:val="16"/>
              </w:rPr>
              <w:t>(0</w:t>
            </w:r>
            <w:r>
              <w:rPr>
                <w:w w:val="105"/>
                <w:sz w:val="16"/>
                <w:szCs w:val="16"/>
              </w:rPr>
              <w:t>.</w:t>
            </w:r>
            <w:r w:rsidRPr="00020C81">
              <w:rPr>
                <w:w w:val="105"/>
                <w:sz w:val="16"/>
                <w:szCs w:val="16"/>
              </w:rPr>
              <w:t>00988)</w:t>
            </w:r>
          </w:p>
        </w:tc>
        <w:tc>
          <w:tcPr>
            <w:tcW w:w="1757" w:type="dxa"/>
            <w:tcBorders>
              <w:top w:val="none" w:sz="6" w:space="0" w:color="auto"/>
              <w:left w:val="none" w:sz="6" w:space="0" w:color="auto"/>
              <w:bottom w:val="none" w:sz="6" w:space="0" w:color="auto"/>
              <w:right w:val="none" w:sz="6" w:space="0" w:color="auto"/>
            </w:tcBorders>
          </w:tcPr>
          <w:p w14:paraId="7DEBF275" w14:textId="77777777" w:rsidR="00044294" w:rsidRPr="00020C81" w:rsidRDefault="00044294" w:rsidP="00081E53">
            <w:pPr>
              <w:pStyle w:val="TableParagraph"/>
              <w:kinsoku w:val="0"/>
              <w:overflowPunct w:val="0"/>
              <w:spacing w:line="180" w:lineRule="exact"/>
              <w:ind w:left="367" w:right="407"/>
              <w:jc w:val="center"/>
            </w:pPr>
            <w:r w:rsidRPr="00020C81">
              <w:rPr>
                <w:w w:val="105"/>
                <w:sz w:val="16"/>
                <w:szCs w:val="16"/>
              </w:rPr>
              <w:t>(0</w:t>
            </w:r>
            <w:r>
              <w:rPr>
                <w:w w:val="105"/>
                <w:sz w:val="16"/>
                <w:szCs w:val="16"/>
              </w:rPr>
              <w:t>.</w:t>
            </w:r>
            <w:r w:rsidRPr="00020C81">
              <w:rPr>
                <w:w w:val="105"/>
                <w:sz w:val="16"/>
                <w:szCs w:val="16"/>
              </w:rPr>
              <w:t>00866)</w:t>
            </w:r>
          </w:p>
        </w:tc>
        <w:tc>
          <w:tcPr>
            <w:tcW w:w="1668" w:type="dxa"/>
            <w:tcBorders>
              <w:top w:val="none" w:sz="6" w:space="0" w:color="auto"/>
              <w:left w:val="none" w:sz="6" w:space="0" w:color="auto"/>
              <w:bottom w:val="none" w:sz="6" w:space="0" w:color="auto"/>
              <w:right w:val="none" w:sz="6" w:space="0" w:color="auto"/>
            </w:tcBorders>
          </w:tcPr>
          <w:p w14:paraId="5FC17254" w14:textId="77777777" w:rsidR="00044294" w:rsidRPr="00020C81" w:rsidRDefault="00044294" w:rsidP="00081E53">
            <w:pPr>
              <w:pStyle w:val="TableParagraph"/>
              <w:kinsoku w:val="0"/>
              <w:overflowPunct w:val="0"/>
              <w:spacing w:line="180" w:lineRule="exact"/>
              <w:ind w:left="392" w:right="463"/>
              <w:jc w:val="center"/>
            </w:pPr>
            <w:r w:rsidRPr="00020C81">
              <w:rPr>
                <w:w w:val="105"/>
                <w:sz w:val="16"/>
                <w:szCs w:val="16"/>
              </w:rPr>
              <w:t>(0</w:t>
            </w:r>
            <w:r>
              <w:rPr>
                <w:w w:val="105"/>
                <w:sz w:val="16"/>
                <w:szCs w:val="16"/>
              </w:rPr>
              <w:t>.</w:t>
            </w:r>
            <w:r w:rsidRPr="00020C81">
              <w:rPr>
                <w:w w:val="105"/>
                <w:sz w:val="16"/>
                <w:szCs w:val="16"/>
              </w:rPr>
              <w:t>00873)</w:t>
            </w:r>
          </w:p>
        </w:tc>
        <w:tc>
          <w:tcPr>
            <w:tcW w:w="1782" w:type="dxa"/>
            <w:tcBorders>
              <w:top w:val="none" w:sz="6" w:space="0" w:color="auto"/>
              <w:left w:val="none" w:sz="6" w:space="0" w:color="auto"/>
              <w:bottom w:val="none" w:sz="6" w:space="0" w:color="auto"/>
              <w:right w:val="none" w:sz="6" w:space="0" w:color="auto"/>
            </w:tcBorders>
          </w:tcPr>
          <w:p w14:paraId="1B4BFC3A" w14:textId="77777777" w:rsidR="00044294" w:rsidRPr="00020C81" w:rsidRDefault="00044294" w:rsidP="00081E53">
            <w:pPr>
              <w:pStyle w:val="TableParagraph"/>
              <w:kinsoku w:val="0"/>
              <w:overflowPunct w:val="0"/>
              <w:spacing w:line="180" w:lineRule="exact"/>
              <w:ind w:left="536"/>
            </w:pPr>
            <w:r w:rsidRPr="00020C81">
              <w:rPr>
                <w:w w:val="105"/>
                <w:sz w:val="16"/>
                <w:szCs w:val="16"/>
              </w:rPr>
              <w:t>(0</w:t>
            </w:r>
            <w:r>
              <w:rPr>
                <w:w w:val="105"/>
                <w:sz w:val="16"/>
                <w:szCs w:val="16"/>
              </w:rPr>
              <w:t>.</w:t>
            </w:r>
            <w:r w:rsidRPr="00020C81">
              <w:rPr>
                <w:w w:val="105"/>
                <w:sz w:val="16"/>
                <w:szCs w:val="16"/>
              </w:rPr>
              <w:t>00701)</w:t>
            </w:r>
          </w:p>
        </w:tc>
      </w:tr>
      <w:tr w:rsidR="00044294" w:rsidRPr="00020C81" w14:paraId="78B561EF"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29D023E8" w14:textId="77777777" w:rsidR="00044294" w:rsidRPr="00020C81" w:rsidRDefault="00044294" w:rsidP="00081E53">
            <w:pPr>
              <w:pStyle w:val="TableParagraph"/>
              <w:kinsoku w:val="0"/>
              <w:overflowPunct w:val="0"/>
              <w:spacing w:before="4"/>
            </w:pPr>
            <w:proofErr w:type="spellStart"/>
            <w:r w:rsidRPr="00020C81">
              <w:rPr>
                <w:w w:val="105"/>
                <w:sz w:val="16"/>
                <w:szCs w:val="16"/>
              </w:rPr>
              <w:t>Corporate</w:t>
            </w:r>
            <w:proofErr w:type="spellEnd"/>
            <w:r w:rsidRPr="00020C81">
              <w:rPr>
                <w:w w:val="105"/>
                <w:sz w:val="16"/>
                <w:szCs w:val="16"/>
              </w:rPr>
              <w:t xml:space="preserve"> </w:t>
            </w:r>
            <w:proofErr w:type="spellStart"/>
            <w:r w:rsidRPr="00020C81">
              <w:rPr>
                <w:w w:val="105"/>
                <w:sz w:val="16"/>
                <w:szCs w:val="16"/>
              </w:rPr>
              <w:t>quality</w:t>
            </w:r>
            <w:proofErr w:type="spellEnd"/>
          </w:p>
        </w:tc>
        <w:tc>
          <w:tcPr>
            <w:tcW w:w="1856" w:type="dxa"/>
            <w:tcBorders>
              <w:top w:val="none" w:sz="6" w:space="0" w:color="auto"/>
              <w:left w:val="none" w:sz="6" w:space="0" w:color="auto"/>
              <w:bottom w:val="none" w:sz="6" w:space="0" w:color="auto"/>
              <w:right w:val="none" w:sz="6" w:space="0" w:color="auto"/>
            </w:tcBorders>
          </w:tcPr>
          <w:p w14:paraId="30FE3307" w14:textId="77777777" w:rsidR="00044294" w:rsidRPr="00020C81" w:rsidRDefault="00044294" w:rsidP="00081E53">
            <w:pPr>
              <w:pStyle w:val="TableParagraph"/>
              <w:kinsoku w:val="0"/>
              <w:overflowPunct w:val="0"/>
              <w:spacing w:before="4"/>
              <w:ind w:left="504" w:right="374"/>
              <w:jc w:val="center"/>
            </w:pPr>
            <w:r w:rsidRPr="00020C81">
              <w:rPr>
                <w:w w:val="105"/>
                <w:sz w:val="16"/>
                <w:szCs w:val="16"/>
              </w:rPr>
              <w:t>-0</w:t>
            </w:r>
            <w:r>
              <w:rPr>
                <w:w w:val="105"/>
                <w:sz w:val="16"/>
                <w:szCs w:val="16"/>
              </w:rPr>
              <w:t>.</w:t>
            </w:r>
            <w:r w:rsidRPr="00020C81">
              <w:rPr>
                <w:w w:val="105"/>
                <w:sz w:val="16"/>
                <w:szCs w:val="16"/>
              </w:rPr>
              <w:t>790***</w:t>
            </w:r>
          </w:p>
        </w:tc>
        <w:tc>
          <w:tcPr>
            <w:tcW w:w="1719" w:type="dxa"/>
            <w:tcBorders>
              <w:top w:val="none" w:sz="6" w:space="0" w:color="auto"/>
              <w:left w:val="none" w:sz="6" w:space="0" w:color="auto"/>
              <w:bottom w:val="none" w:sz="6" w:space="0" w:color="auto"/>
              <w:right w:val="none" w:sz="6" w:space="0" w:color="auto"/>
            </w:tcBorders>
          </w:tcPr>
          <w:p w14:paraId="22F872C7"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305810F7"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3D8F90F3"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47B87D1D"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0BA49C47"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450C01FF" w14:textId="77777777" w:rsidR="00044294" w:rsidRPr="00020C81" w:rsidRDefault="00044294" w:rsidP="00081E53"/>
        </w:tc>
      </w:tr>
      <w:tr w:rsidR="00044294" w:rsidRPr="00020C81" w14:paraId="3F3FF7C6"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617B06E8"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47C4E080" w14:textId="77777777" w:rsidR="00044294" w:rsidRPr="00020C81" w:rsidRDefault="00044294" w:rsidP="00081E53">
            <w:pPr>
              <w:pStyle w:val="TableParagraph"/>
              <w:kinsoku w:val="0"/>
              <w:overflowPunct w:val="0"/>
              <w:spacing w:line="180" w:lineRule="exact"/>
              <w:ind w:left="504" w:right="342"/>
              <w:jc w:val="center"/>
            </w:pPr>
            <w:r w:rsidRPr="00020C81">
              <w:rPr>
                <w:w w:val="105"/>
                <w:sz w:val="16"/>
                <w:szCs w:val="16"/>
              </w:rPr>
              <w:t>(0</w:t>
            </w:r>
            <w:r>
              <w:rPr>
                <w:w w:val="105"/>
                <w:sz w:val="16"/>
                <w:szCs w:val="16"/>
              </w:rPr>
              <w:t>.</w:t>
            </w:r>
            <w:r w:rsidRPr="00020C81">
              <w:rPr>
                <w:w w:val="105"/>
                <w:sz w:val="16"/>
                <w:szCs w:val="16"/>
              </w:rPr>
              <w:t>257)</w:t>
            </w:r>
          </w:p>
        </w:tc>
        <w:tc>
          <w:tcPr>
            <w:tcW w:w="1719" w:type="dxa"/>
            <w:tcBorders>
              <w:top w:val="none" w:sz="6" w:space="0" w:color="auto"/>
              <w:left w:val="none" w:sz="6" w:space="0" w:color="auto"/>
              <w:bottom w:val="none" w:sz="6" w:space="0" w:color="auto"/>
              <w:right w:val="none" w:sz="6" w:space="0" w:color="auto"/>
            </w:tcBorders>
          </w:tcPr>
          <w:p w14:paraId="66E56FC1"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0AFD367A"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F1FA75C"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6C64415F"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5D2CC841"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1A0B5170" w14:textId="77777777" w:rsidR="00044294" w:rsidRPr="00020C81" w:rsidRDefault="00044294" w:rsidP="00081E53"/>
        </w:tc>
      </w:tr>
      <w:tr w:rsidR="00044294" w:rsidRPr="00020C81" w14:paraId="59E521CB"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141148B7" w14:textId="77777777" w:rsidR="00044294" w:rsidRPr="00020C81" w:rsidRDefault="00044294" w:rsidP="00081E53">
            <w:pPr>
              <w:pStyle w:val="TableParagraph"/>
              <w:kinsoku w:val="0"/>
              <w:overflowPunct w:val="0"/>
              <w:spacing w:line="181" w:lineRule="exact"/>
            </w:pPr>
            <w:r w:rsidRPr="00020C81">
              <w:rPr>
                <w:w w:val="105"/>
                <w:sz w:val="16"/>
                <w:szCs w:val="16"/>
              </w:rPr>
              <w:t>Corruption control</w:t>
            </w:r>
          </w:p>
        </w:tc>
        <w:tc>
          <w:tcPr>
            <w:tcW w:w="1856" w:type="dxa"/>
            <w:tcBorders>
              <w:top w:val="none" w:sz="6" w:space="0" w:color="auto"/>
              <w:left w:val="none" w:sz="6" w:space="0" w:color="auto"/>
              <w:bottom w:val="none" w:sz="6" w:space="0" w:color="auto"/>
              <w:right w:val="none" w:sz="6" w:space="0" w:color="auto"/>
            </w:tcBorders>
          </w:tcPr>
          <w:p w14:paraId="761F4987"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2954B0F6" w14:textId="77777777" w:rsidR="00044294" w:rsidRPr="00020C81" w:rsidRDefault="00044294" w:rsidP="00081E53">
            <w:pPr>
              <w:pStyle w:val="TableParagraph"/>
              <w:kinsoku w:val="0"/>
              <w:overflowPunct w:val="0"/>
              <w:spacing w:line="181" w:lineRule="exact"/>
              <w:ind w:left="374" w:right="367"/>
              <w:jc w:val="center"/>
            </w:pPr>
            <w:r w:rsidRPr="00020C81">
              <w:rPr>
                <w:w w:val="105"/>
                <w:sz w:val="16"/>
                <w:szCs w:val="16"/>
              </w:rPr>
              <w:t>-0</w:t>
            </w:r>
            <w:r>
              <w:rPr>
                <w:w w:val="105"/>
                <w:sz w:val="16"/>
                <w:szCs w:val="16"/>
              </w:rPr>
              <w:t>.</w:t>
            </w:r>
            <w:r w:rsidRPr="00020C81">
              <w:rPr>
                <w:w w:val="105"/>
                <w:sz w:val="16"/>
                <w:szCs w:val="16"/>
              </w:rPr>
              <w:t>534***</w:t>
            </w:r>
          </w:p>
        </w:tc>
        <w:tc>
          <w:tcPr>
            <w:tcW w:w="1712" w:type="dxa"/>
            <w:tcBorders>
              <w:top w:val="none" w:sz="6" w:space="0" w:color="auto"/>
              <w:left w:val="none" w:sz="6" w:space="0" w:color="auto"/>
              <w:bottom w:val="none" w:sz="6" w:space="0" w:color="auto"/>
              <w:right w:val="none" w:sz="6" w:space="0" w:color="auto"/>
            </w:tcBorders>
          </w:tcPr>
          <w:p w14:paraId="31159D04"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5357F84"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1069B55C"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425F4C0F"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5CF5B9C8" w14:textId="77777777" w:rsidR="00044294" w:rsidRPr="00020C81" w:rsidRDefault="00044294" w:rsidP="00081E53"/>
        </w:tc>
      </w:tr>
      <w:tr w:rsidR="00044294" w:rsidRPr="00020C81" w14:paraId="7278C08E"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464E576A"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467C6236"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2CD09041" w14:textId="77777777" w:rsidR="00044294" w:rsidRPr="00020C81" w:rsidRDefault="00044294" w:rsidP="00081E53">
            <w:pPr>
              <w:pStyle w:val="TableParagraph"/>
              <w:kinsoku w:val="0"/>
              <w:overflowPunct w:val="0"/>
              <w:spacing w:line="180" w:lineRule="exact"/>
              <w:ind w:left="374" w:right="335"/>
              <w:jc w:val="center"/>
            </w:pPr>
            <w:r w:rsidRPr="00020C81">
              <w:rPr>
                <w:w w:val="105"/>
                <w:sz w:val="16"/>
                <w:szCs w:val="16"/>
              </w:rPr>
              <w:t>(0</w:t>
            </w:r>
            <w:r>
              <w:rPr>
                <w:w w:val="105"/>
                <w:sz w:val="16"/>
                <w:szCs w:val="16"/>
              </w:rPr>
              <w:t>.</w:t>
            </w:r>
            <w:r w:rsidRPr="00020C81">
              <w:rPr>
                <w:w w:val="105"/>
                <w:sz w:val="16"/>
                <w:szCs w:val="16"/>
              </w:rPr>
              <w:t>147)</w:t>
            </w:r>
          </w:p>
        </w:tc>
        <w:tc>
          <w:tcPr>
            <w:tcW w:w="1712" w:type="dxa"/>
            <w:tcBorders>
              <w:top w:val="none" w:sz="6" w:space="0" w:color="auto"/>
              <w:left w:val="none" w:sz="6" w:space="0" w:color="auto"/>
              <w:bottom w:val="none" w:sz="6" w:space="0" w:color="auto"/>
              <w:right w:val="none" w:sz="6" w:space="0" w:color="auto"/>
            </w:tcBorders>
          </w:tcPr>
          <w:p w14:paraId="583AD0E6"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636CE5BD"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63B669DC"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680813D5"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18EDB656" w14:textId="77777777" w:rsidR="00044294" w:rsidRPr="00020C81" w:rsidRDefault="00044294" w:rsidP="00081E53"/>
        </w:tc>
      </w:tr>
      <w:tr w:rsidR="00044294" w:rsidRPr="00020C81" w14:paraId="2FD92D35"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1D7FF416" w14:textId="77777777" w:rsidR="00044294" w:rsidRPr="00020C81" w:rsidRDefault="00044294" w:rsidP="00081E53">
            <w:pPr>
              <w:pStyle w:val="TableParagraph"/>
              <w:kinsoku w:val="0"/>
              <w:overflowPunct w:val="0"/>
              <w:spacing w:before="4"/>
            </w:pPr>
            <w:proofErr w:type="spellStart"/>
            <w:r w:rsidRPr="00020C81">
              <w:rPr>
                <w:sz w:val="16"/>
                <w:szCs w:val="16"/>
              </w:rPr>
              <w:t>Government</w:t>
            </w:r>
            <w:proofErr w:type="spellEnd"/>
            <w:r w:rsidRPr="00020C81">
              <w:rPr>
                <w:sz w:val="16"/>
                <w:szCs w:val="16"/>
              </w:rPr>
              <w:t xml:space="preserve"> </w:t>
            </w:r>
            <w:proofErr w:type="spellStart"/>
            <w:r w:rsidRPr="00020C81">
              <w:rPr>
                <w:sz w:val="16"/>
                <w:szCs w:val="16"/>
              </w:rPr>
              <w:t>efficiency</w:t>
            </w:r>
            <w:proofErr w:type="spellEnd"/>
          </w:p>
        </w:tc>
        <w:tc>
          <w:tcPr>
            <w:tcW w:w="1856" w:type="dxa"/>
            <w:tcBorders>
              <w:top w:val="none" w:sz="6" w:space="0" w:color="auto"/>
              <w:left w:val="none" w:sz="6" w:space="0" w:color="auto"/>
              <w:bottom w:val="none" w:sz="6" w:space="0" w:color="auto"/>
              <w:right w:val="none" w:sz="6" w:space="0" w:color="auto"/>
            </w:tcBorders>
          </w:tcPr>
          <w:p w14:paraId="50C3A411"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7C7A033A"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6FDACD37" w14:textId="77777777" w:rsidR="00044294" w:rsidRPr="00020C81" w:rsidRDefault="00044294" w:rsidP="00081E53">
            <w:pPr>
              <w:pStyle w:val="TableParagraph"/>
              <w:kinsoku w:val="0"/>
              <w:overflowPunct w:val="0"/>
              <w:spacing w:before="4"/>
              <w:ind w:left="366" w:right="336"/>
              <w:jc w:val="center"/>
            </w:pPr>
            <w:r w:rsidRPr="00020C81">
              <w:rPr>
                <w:w w:val="105"/>
                <w:sz w:val="16"/>
                <w:szCs w:val="16"/>
              </w:rPr>
              <w:t>-0</w:t>
            </w:r>
            <w:r>
              <w:rPr>
                <w:w w:val="105"/>
                <w:sz w:val="16"/>
                <w:szCs w:val="16"/>
              </w:rPr>
              <w:t>.</w:t>
            </w:r>
            <w:r w:rsidRPr="00020C81">
              <w:rPr>
                <w:w w:val="105"/>
                <w:sz w:val="16"/>
                <w:szCs w:val="16"/>
              </w:rPr>
              <w:t>448*</w:t>
            </w:r>
          </w:p>
        </w:tc>
        <w:tc>
          <w:tcPr>
            <w:tcW w:w="1711" w:type="dxa"/>
            <w:tcBorders>
              <w:top w:val="none" w:sz="6" w:space="0" w:color="auto"/>
              <w:left w:val="none" w:sz="6" w:space="0" w:color="auto"/>
              <w:bottom w:val="none" w:sz="6" w:space="0" w:color="auto"/>
              <w:right w:val="none" w:sz="6" w:space="0" w:color="auto"/>
            </w:tcBorders>
          </w:tcPr>
          <w:p w14:paraId="37FFAEA4"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66DBA690"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1391CC1D"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5B503A4B" w14:textId="77777777" w:rsidR="00044294" w:rsidRPr="00020C81" w:rsidRDefault="00044294" w:rsidP="00081E53"/>
        </w:tc>
      </w:tr>
      <w:tr w:rsidR="00044294" w:rsidRPr="00020C81" w14:paraId="654EADCE"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39A81B8D"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0135CD23"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080B7430"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3A74F8F5" w14:textId="77777777" w:rsidR="00044294" w:rsidRPr="00020C81" w:rsidRDefault="00044294" w:rsidP="00081E53">
            <w:pPr>
              <w:pStyle w:val="TableParagraph"/>
              <w:kinsoku w:val="0"/>
              <w:overflowPunct w:val="0"/>
              <w:spacing w:line="180" w:lineRule="exact"/>
              <w:ind w:left="366" w:right="334"/>
              <w:jc w:val="center"/>
            </w:pPr>
            <w:r w:rsidRPr="00020C81">
              <w:rPr>
                <w:w w:val="105"/>
                <w:sz w:val="16"/>
                <w:szCs w:val="16"/>
              </w:rPr>
              <w:t>(0</w:t>
            </w:r>
            <w:r>
              <w:rPr>
                <w:w w:val="105"/>
                <w:sz w:val="16"/>
                <w:szCs w:val="16"/>
              </w:rPr>
              <w:t>.</w:t>
            </w:r>
            <w:r w:rsidRPr="00020C81">
              <w:rPr>
                <w:w w:val="105"/>
                <w:sz w:val="16"/>
                <w:szCs w:val="16"/>
              </w:rPr>
              <w:t>259)</w:t>
            </w:r>
          </w:p>
        </w:tc>
        <w:tc>
          <w:tcPr>
            <w:tcW w:w="1711" w:type="dxa"/>
            <w:tcBorders>
              <w:top w:val="none" w:sz="6" w:space="0" w:color="auto"/>
              <w:left w:val="none" w:sz="6" w:space="0" w:color="auto"/>
              <w:bottom w:val="none" w:sz="6" w:space="0" w:color="auto"/>
              <w:right w:val="none" w:sz="6" w:space="0" w:color="auto"/>
            </w:tcBorders>
          </w:tcPr>
          <w:p w14:paraId="347F91BB"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1D067014"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1B066B23"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6048D636" w14:textId="77777777" w:rsidR="00044294" w:rsidRPr="00020C81" w:rsidRDefault="00044294" w:rsidP="00081E53"/>
        </w:tc>
      </w:tr>
      <w:tr w:rsidR="00044294" w:rsidRPr="00020C81" w14:paraId="779AE66B"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166EB006" w14:textId="77777777" w:rsidR="00044294" w:rsidRPr="00020C81" w:rsidRDefault="00044294" w:rsidP="00081E53">
            <w:pPr>
              <w:pStyle w:val="TableParagraph"/>
              <w:kinsoku w:val="0"/>
              <w:overflowPunct w:val="0"/>
              <w:spacing w:line="180" w:lineRule="exact"/>
            </w:pPr>
            <w:r w:rsidRPr="00020C81">
              <w:rPr>
                <w:w w:val="105"/>
                <w:sz w:val="16"/>
                <w:szCs w:val="16"/>
              </w:rPr>
              <w:t xml:space="preserve">Voice and </w:t>
            </w:r>
            <w:proofErr w:type="spellStart"/>
            <w:r w:rsidRPr="00020C81">
              <w:rPr>
                <w:w w:val="105"/>
                <w:sz w:val="16"/>
                <w:szCs w:val="16"/>
              </w:rPr>
              <w:t>civic</w:t>
            </w:r>
            <w:proofErr w:type="spellEnd"/>
            <w:r w:rsidRPr="00020C81">
              <w:rPr>
                <w:w w:val="105"/>
                <w:sz w:val="16"/>
                <w:szCs w:val="16"/>
              </w:rPr>
              <w:t xml:space="preserve"> </w:t>
            </w:r>
            <w:proofErr w:type="spellStart"/>
            <w:r w:rsidRPr="00020C81">
              <w:rPr>
                <w:w w:val="105"/>
                <w:sz w:val="16"/>
                <w:szCs w:val="16"/>
              </w:rPr>
              <w:t>responsibility</w:t>
            </w:r>
            <w:proofErr w:type="spellEnd"/>
          </w:p>
        </w:tc>
        <w:tc>
          <w:tcPr>
            <w:tcW w:w="1856" w:type="dxa"/>
            <w:tcBorders>
              <w:top w:val="none" w:sz="6" w:space="0" w:color="auto"/>
              <w:left w:val="none" w:sz="6" w:space="0" w:color="auto"/>
              <w:bottom w:val="none" w:sz="6" w:space="0" w:color="auto"/>
              <w:right w:val="none" w:sz="6" w:space="0" w:color="auto"/>
            </w:tcBorders>
          </w:tcPr>
          <w:p w14:paraId="2F639725"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1AAA2C6D"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0D771E1A"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DCA9061"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-0</w:t>
            </w:r>
            <w:r>
              <w:rPr>
                <w:w w:val="105"/>
                <w:sz w:val="16"/>
                <w:szCs w:val="16"/>
              </w:rPr>
              <w:t>.</w:t>
            </w:r>
            <w:r w:rsidRPr="00020C81">
              <w:rPr>
                <w:w w:val="105"/>
                <w:sz w:val="16"/>
                <w:szCs w:val="16"/>
              </w:rPr>
              <w:t>533***</w:t>
            </w:r>
          </w:p>
        </w:tc>
        <w:tc>
          <w:tcPr>
            <w:tcW w:w="1757" w:type="dxa"/>
            <w:tcBorders>
              <w:top w:val="none" w:sz="6" w:space="0" w:color="auto"/>
              <w:left w:val="none" w:sz="6" w:space="0" w:color="auto"/>
              <w:bottom w:val="none" w:sz="6" w:space="0" w:color="auto"/>
              <w:right w:val="none" w:sz="6" w:space="0" w:color="auto"/>
            </w:tcBorders>
          </w:tcPr>
          <w:p w14:paraId="4F11B746"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75B0D0B1"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1B431575" w14:textId="77777777" w:rsidR="00044294" w:rsidRPr="00020C81" w:rsidRDefault="00044294" w:rsidP="00081E53"/>
        </w:tc>
      </w:tr>
      <w:tr w:rsidR="00044294" w:rsidRPr="00020C81" w14:paraId="4C28E723"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0C868A90"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207E7B2D"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2F481E0D"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7CB5B51B"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61F1CB96" w14:textId="77777777" w:rsidR="00044294" w:rsidRPr="00020C81" w:rsidRDefault="00044294" w:rsidP="00081E53">
            <w:pPr>
              <w:pStyle w:val="TableParagraph"/>
              <w:kinsoku w:val="0"/>
              <w:overflowPunct w:val="0"/>
              <w:spacing w:line="180" w:lineRule="exact"/>
              <w:ind w:left="366" w:right="334"/>
              <w:jc w:val="center"/>
            </w:pPr>
            <w:r w:rsidRPr="00020C81">
              <w:rPr>
                <w:w w:val="105"/>
                <w:sz w:val="16"/>
                <w:szCs w:val="16"/>
              </w:rPr>
              <w:t>(0</w:t>
            </w:r>
            <w:r>
              <w:rPr>
                <w:w w:val="105"/>
                <w:sz w:val="16"/>
                <w:szCs w:val="16"/>
              </w:rPr>
              <w:t>.</w:t>
            </w:r>
            <w:r w:rsidRPr="00020C81">
              <w:rPr>
                <w:w w:val="105"/>
                <w:sz w:val="16"/>
                <w:szCs w:val="16"/>
              </w:rPr>
              <w:t>167)</w:t>
            </w:r>
          </w:p>
        </w:tc>
        <w:tc>
          <w:tcPr>
            <w:tcW w:w="1757" w:type="dxa"/>
            <w:tcBorders>
              <w:top w:val="none" w:sz="6" w:space="0" w:color="auto"/>
              <w:left w:val="none" w:sz="6" w:space="0" w:color="auto"/>
              <w:bottom w:val="none" w:sz="6" w:space="0" w:color="auto"/>
              <w:right w:val="none" w:sz="6" w:space="0" w:color="auto"/>
            </w:tcBorders>
          </w:tcPr>
          <w:p w14:paraId="141C2039"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160CDF4F"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06DFA0CF" w14:textId="77777777" w:rsidR="00044294" w:rsidRPr="00020C81" w:rsidRDefault="00044294" w:rsidP="00081E53"/>
        </w:tc>
      </w:tr>
      <w:tr w:rsidR="00044294" w:rsidRPr="00020C81" w14:paraId="4CA4FB0C"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5837FD8F" w14:textId="77777777" w:rsidR="00044294" w:rsidRPr="00020C81" w:rsidRDefault="00044294" w:rsidP="00081E53">
            <w:pPr>
              <w:pStyle w:val="TableParagraph"/>
              <w:kinsoku w:val="0"/>
              <w:overflowPunct w:val="0"/>
              <w:spacing w:before="4"/>
            </w:pPr>
            <w:r w:rsidRPr="00020C81">
              <w:rPr>
                <w:w w:val="105"/>
                <w:sz w:val="16"/>
                <w:szCs w:val="16"/>
              </w:rPr>
              <w:t xml:space="preserve">Rule of </w:t>
            </w:r>
            <w:proofErr w:type="spellStart"/>
            <w:r w:rsidRPr="00020C81">
              <w:rPr>
                <w:w w:val="105"/>
                <w:sz w:val="16"/>
                <w:szCs w:val="16"/>
              </w:rPr>
              <w:t>law</w:t>
            </w:r>
            <w:proofErr w:type="spellEnd"/>
          </w:p>
        </w:tc>
        <w:tc>
          <w:tcPr>
            <w:tcW w:w="1856" w:type="dxa"/>
            <w:tcBorders>
              <w:top w:val="none" w:sz="6" w:space="0" w:color="auto"/>
              <w:left w:val="none" w:sz="6" w:space="0" w:color="auto"/>
              <w:bottom w:val="none" w:sz="6" w:space="0" w:color="auto"/>
              <w:right w:val="none" w:sz="6" w:space="0" w:color="auto"/>
            </w:tcBorders>
          </w:tcPr>
          <w:p w14:paraId="77073A9A"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6B60161C"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603D2D3A"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5FCEA0E"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72ABE8B5" w14:textId="77777777" w:rsidR="00044294" w:rsidRPr="00020C81" w:rsidRDefault="00044294" w:rsidP="00081E53">
            <w:pPr>
              <w:pStyle w:val="TableParagraph"/>
              <w:kinsoku w:val="0"/>
              <w:overflowPunct w:val="0"/>
              <w:spacing w:before="4"/>
              <w:ind w:left="367" w:right="380"/>
              <w:jc w:val="center"/>
            </w:pPr>
            <w:r w:rsidRPr="00020C81">
              <w:rPr>
                <w:w w:val="105"/>
                <w:sz w:val="16"/>
                <w:szCs w:val="16"/>
              </w:rPr>
              <w:t>-0</w:t>
            </w:r>
            <w:r>
              <w:rPr>
                <w:w w:val="105"/>
                <w:sz w:val="16"/>
                <w:szCs w:val="16"/>
              </w:rPr>
              <w:t>.</w:t>
            </w:r>
            <w:r w:rsidRPr="00020C81">
              <w:rPr>
                <w:w w:val="105"/>
                <w:sz w:val="16"/>
                <w:szCs w:val="16"/>
              </w:rPr>
              <w:t>321*</w:t>
            </w:r>
          </w:p>
        </w:tc>
        <w:tc>
          <w:tcPr>
            <w:tcW w:w="1668" w:type="dxa"/>
            <w:tcBorders>
              <w:top w:val="none" w:sz="6" w:space="0" w:color="auto"/>
              <w:left w:val="none" w:sz="6" w:space="0" w:color="auto"/>
              <w:bottom w:val="none" w:sz="6" w:space="0" w:color="auto"/>
              <w:right w:val="none" w:sz="6" w:space="0" w:color="auto"/>
            </w:tcBorders>
          </w:tcPr>
          <w:p w14:paraId="480B6ED9"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79A867D9" w14:textId="77777777" w:rsidR="00044294" w:rsidRPr="00020C81" w:rsidRDefault="00044294" w:rsidP="00081E53"/>
        </w:tc>
      </w:tr>
      <w:tr w:rsidR="00044294" w:rsidRPr="00020C81" w14:paraId="1F6996DD"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703FE814"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5EB7369C"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35B6D584"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4229F06F"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5DF9B71A"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4FF2460C" w14:textId="77777777" w:rsidR="00044294" w:rsidRPr="00020C81" w:rsidRDefault="00044294" w:rsidP="00081E53">
            <w:pPr>
              <w:pStyle w:val="TableParagraph"/>
              <w:kinsoku w:val="0"/>
              <w:overflowPunct w:val="0"/>
              <w:spacing w:line="180" w:lineRule="exact"/>
              <w:ind w:left="367" w:right="377"/>
              <w:jc w:val="center"/>
            </w:pPr>
            <w:r w:rsidRPr="00020C81">
              <w:rPr>
                <w:w w:val="105"/>
                <w:sz w:val="16"/>
                <w:szCs w:val="16"/>
              </w:rPr>
              <w:t>(0</w:t>
            </w:r>
            <w:r>
              <w:rPr>
                <w:w w:val="105"/>
                <w:sz w:val="16"/>
                <w:szCs w:val="16"/>
              </w:rPr>
              <w:t>.</w:t>
            </w:r>
            <w:r w:rsidRPr="00020C81">
              <w:rPr>
                <w:w w:val="105"/>
                <w:sz w:val="16"/>
                <w:szCs w:val="16"/>
              </w:rPr>
              <w:t>177)</w:t>
            </w:r>
          </w:p>
        </w:tc>
        <w:tc>
          <w:tcPr>
            <w:tcW w:w="1668" w:type="dxa"/>
            <w:tcBorders>
              <w:top w:val="none" w:sz="6" w:space="0" w:color="auto"/>
              <w:left w:val="none" w:sz="6" w:space="0" w:color="auto"/>
              <w:bottom w:val="none" w:sz="6" w:space="0" w:color="auto"/>
              <w:right w:val="none" w:sz="6" w:space="0" w:color="auto"/>
            </w:tcBorders>
          </w:tcPr>
          <w:p w14:paraId="1C761FE4"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7AB22605" w14:textId="77777777" w:rsidR="00044294" w:rsidRPr="00020C81" w:rsidRDefault="00044294" w:rsidP="00081E53"/>
        </w:tc>
      </w:tr>
      <w:tr w:rsidR="00044294" w:rsidRPr="00020C81" w14:paraId="0B9FCB04"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30CD584E" w14:textId="77777777" w:rsidR="00044294" w:rsidRPr="00020C81" w:rsidRDefault="00044294" w:rsidP="00081E53">
            <w:pPr>
              <w:pStyle w:val="TableParagraph"/>
              <w:kinsoku w:val="0"/>
              <w:overflowPunct w:val="0"/>
              <w:spacing w:line="180" w:lineRule="exact"/>
            </w:pPr>
            <w:r w:rsidRPr="00020C81">
              <w:rPr>
                <w:w w:val="105"/>
                <w:sz w:val="16"/>
                <w:szCs w:val="16"/>
              </w:rPr>
              <w:t xml:space="preserve">Control </w:t>
            </w:r>
            <w:proofErr w:type="spellStart"/>
            <w:r w:rsidRPr="00020C81">
              <w:rPr>
                <w:w w:val="105"/>
                <w:sz w:val="16"/>
                <w:szCs w:val="16"/>
              </w:rPr>
              <w:t>quality</w:t>
            </w:r>
            <w:proofErr w:type="spellEnd"/>
          </w:p>
        </w:tc>
        <w:tc>
          <w:tcPr>
            <w:tcW w:w="1856" w:type="dxa"/>
            <w:tcBorders>
              <w:top w:val="none" w:sz="6" w:space="0" w:color="auto"/>
              <w:left w:val="none" w:sz="6" w:space="0" w:color="auto"/>
              <w:bottom w:val="none" w:sz="6" w:space="0" w:color="auto"/>
              <w:right w:val="none" w:sz="6" w:space="0" w:color="auto"/>
            </w:tcBorders>
          </w:tcPr>
          <w:p w14:paraId="50C16EC5"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27C34B84"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0A34D987"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889C9F7"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4915CBDE"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643AD3E5" w14:textId="77777777" w:rsidR="00044294" w:rsidRPr="00020C81" w:rsidRDefault="00044294" w:rsidP="00081E53">
            <w:pPr>
              <w:pStyle w:val="TableParagraph"/>
              <w:kinsoku w:val="0"/>
              <w:overflowPunct w:val="0"/>
              <w:spacing w:line="180" w:lineRule="exact"/>
              <w:ind w:left="419" w:right="463"/>
              <w:jc w:val="center"/>
            </w:pPr>
            <w:r w:rsidRPr="00020C81">
              <w:rPr>
                <w:w w:val="105"/>
                <w:sz w:val="16"/>
                <w:szCs w:val="16"/>
              </w:rPr>
              <w:t>-0</w:t>
            </w:r>
            <w:r>
              <w:rPr>
                <w:w w:val="105"/>
                <w:sz w:val="16"/>
                <w:szCs w:val="16"/>
              </w:rPr>
              <w:t>.</w:t>
            </w:r>
            <w:r w:rsidRPr="00020C81">
              <w:rPr>
                <w:w w:val="105"/>
                <w:sz w:val="16"/>
                <w:szCs w:val="16"/>
              </w:rPr>
              <w:t>719*</w:t>
            </w:r>
          </w:p>
        </w:tc>
        <w:tc>
          <w:tcPr>
            <w:tcW w:w="1782" w:type="dxa"/>
            <w:tcBorders>
              <w:top w:val="none" w:sz="6" w:space="0" w:color="auto"/>
              <w:left w:val="none" w:sz="6" w:space="0" w:color="auto"/>
              <w:bottom w:val="none" w:sz="6" w:space="0" w:color="auto"/>
              <w:right w:val="none" w:sz="6" w:space="0" w:color="auto"/>
            </w:tcBorders>
          </w:tcPr>
          <w:p w14:paraId="3FDFE6A3" w14:textId="77777777" w:rsidR="00044294" w:rsidRPr="00020C81" w:rsidRDefault="00044294" w:rsidP="00081E53"/>
        </w:tc>
      </w:tr>
      <w:tr w:rsidR="00044294" w:rsidRPr="00020C81" w14:paraId="15B99BF5"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0C3C1D17"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7934BD84"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775759B3"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6D1925D4"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78CD3551"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738355A4"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1079601A" w14:textId="77777777" w:rsidR="00044294" w:rsidRPr="00020C81" w:rsidRDefault="00044294" w:rsidP="00081E53">
            <w:pPr>
              <w:pStyle w:val="TableParagraph"/>
              <w:kinsoku w:val="0"/>
              <w:overflowPunct w:val="0"/>
              <w:spacing w:line="181" w:lineRule="exact"/>
              <w:ind w:left="421" w:right="463"/>
              <w:jc w:val="center"/>
            </w:pPr>
            <w:r w:rsidRPr="00020C81">
              <w:rPr>
                <w:w w:val="105"/>
                <w:sz w:val="16"/>
                <w:szCs w:val="16"/>
              </w:rPr>
              <w:t>(0</w:t>
            </w:r>
            <w:r>
              <w:rPr>
                <w:w w:val="105"/>
                <w:sz w:val="16"/>
                <w:szCs w:val="16"/>
              </w:rPr>
              <w:t>.</w:t>
            </w:r>
            <w:r w:rsidRPr="00020C81">
              <w:rPr>
                <w:w w:val="105"/>
                <w:sz w:val="16"/>
                <w:szCs w:val="16"/>
              </w:rPr>
              <w:t>389)</w:t>
            </w:r>
          </w:p>
        </w:tc>
        <w:tc>
          <w:tcPr>
            <w:tcW w:w="1782" w:type="dxa"/>
            <w:tcBorders>
              <w:top w:val="none" w:sz="6" w:space="0" w:color="auto"/>
              <w:left w:val="none" w:sz="6" w:space="0" w:color="auto"/>
              <w:bottom w:val="none" w:sz="6" w:space="0" w:color="auto"/>
              <w:right w:val="none" w:sz="6" w:space="0" w:color="auto"/>
            </w:tcBorders>
          </w:tcPr>
          <w:p w14:paraId="1B689219" w14:textId="77777777" w:rsidR="00044294" w:rsidRPr="00020C81" w:rsidRDefault="00044294" w:rsidP="00081E53"/>
        </w:tc>
      </w:tr>
      <w:tr w:rsidR="00044294" w:rsidRPr="00020C81" w14:paraId="460B686F"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0CA0B570" w14:textId="77777777" w:rsidR="00044294" w:rsidRPr="00020C81" w:rsidRDefault="00044294" w:rsidP="00081E53">
            <w:pPr>
              <w:pStyle w:val="TableParagraph"/>
              <w:kinsoku w:val="0"/>
              <w:overflowPunct w:val="0"/>
              <w:spacing w:before="3"/>
            </w:pPr>
            <w:proofErr w:type="spellStart"/>
            <w:r w:rsidRPr="00020C81">
              <w:rPr>
                <w:sz w:val="16"/>
                <w:szCs w:val="16"/>
              </w:rPr>
              <w:t>Political</w:t>
            </w:r>
            <w:proofErr w:type="spellEnd"/>
            <w:r w:rsidRPr="00020C81">
              <w:rPr>
                <w:sz w:val="16"/>
                <w:szCs w:val="16"/>
              </w:rPr>
              <w:t xml:space="preserve"> </w:t>
            </w:r>
            <w:proofErr w:type="spellStart"/>
            <w:r w:rsidRPr="00020C81">
              <w:rPr>
                <w:sz w:val="16"/>
                <w:szCs w:val="16"/>
              </w:rPr>
              <w:t>stability</w:t>
            </w:r>
            <w:proofErr w:type="spellEnd"/>
          </w:p>
        </w:tc>
        <w:tc>
          <w:tcPr>
            <w:tcW w:w="1856" w:type="dxa"/>
            <w:tcBorders>
              <w:top w:val="none" w:sz="6" w:space="0" w:color="auto"/>
              <w:left w:val="none" w:sz="6" w:space="0" w:color="auto"/>
              <w:bottom w:val="none" w:sz="6" w:space="0" w:color="auto"/>
              <w:right w:val="none" w:sz="6" w:space="0" w:color="auto"/>
            </w:tcBorders>
          </w:tcPr>
          <w:p w14:paraId="0C5D3C58"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6FE0A75A"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1881080E"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291ECB57"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1D6BA2AC"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454C60B3"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1E26800E" w14:textId="77777777" w:rsidR="00044294" w:rsidRPr="00020C81" w:rsidRDefault="00044294" w:rsidP="00081E53">
            <w:pPr>
              <w:pStyle w:val="TableParagraph"/>
              <w:kinsoku w:val="0"/>
              <w:overflowPunct w:val="0"/>
              <w:spacing w:before="3"/>
              <w:ind w:left="566"/>
            </w:pPr>
            <w:r w:rsidRPr="00020C81">
              <w:rPr>
                <w:w w:val="105"/>
                <w:sz w:val="16"/>
                <w:szCs w:val="16"/>
              </w:rPr>
              <w:t>-0</w:t>
            </w:r>
            <w:r>
              <w:rPr>
                <w:w w:val="105"/>
                <w:sz w:val="16"/>
                <w:szCs w:val="16"/>
              </w:rPr>
              <w:t>.</w:t>
            </w:r>
            <w:r w:rsidRPr="00020C81">
              <w:rPr>
                <w:w w:val="105"/>
                <w:sz w:val="16"/>
                <w:szCs w:val="16"/>
              </w:rPr>
              <w:t>433**</w:t>
            </w:r>
          </w:p>
        </w:tc>
      </w:tr>
      <w:tr w:rsidR="00044294" w:rsidRPr="00020C81" w14:paraId="78AD57D7"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3EB251E0"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59FBD943" w14:textId="77777777" w:rsidR="00044294" w:rsidRPr="00020C81" w:rsidRDefault="00044294" w:rsidP="00081E53"/>
        </w:tc>
        <w:tc>
          <w:tcPr>
            <w:tcW w:w="1719" w:type="dxa"/>
            <w:tcBorders>
              <w:top w:val="none" w:sz="6" w:space="0" w:color="auto"/>
              <w:left w:val="none" w:sz="6" w:space="0" w:color="auto"/>
              <w:bottom w:val="none" w:sz="6" w:space="0" w:color="auto"/>
              <w:right w:val="none" w:sz="6" w:space="0" w:color="auto"/>
            </w:tcBorders>
          </w:tcPr>
          <w:p w14:paraId="2DCAC5D8" w14:textId="77777777" w:rsidR="00044294" w:rsidRPr="00020C81" w:rsidRDefault="00044294" w:rsidP="00081E53"/>
        </w:tc>
        <w:tc>
          <w:tcPr>
            <w:tcW w:w="1712" w:type="dxa"/>
            <w:tcBorders>
              <w:top w:val="none" w:sz="6" w:space="0" w:color="auto"/>
              <w:left w:val="none" w:sz="6" w:space="0" w:color="auto"/>
              <w:bottom w:val="none" w:sz="6" w:space="0" w:color="auto"/>
              <w:right w:val="none" w:sz="6" w:space="0" w:color="auto"/>
            </w:tcBorders>
          </w:tcPr>
          <w:p w14:paraId="5714B587" w14:textId="77777777" w:rsidR="00044294" w:rsidRPr="00020C81" w:rsidRDefault="00044294" w:rsidP="00081E53"/>
        </w:tc>
        <w:tc>
          <w:tcPr>
            <w:tcW w:w="1711" w:type="dxa"/>
            <w:tcBorders>
              <w:top w:val="none" w:sz="6" w:space="0" w:color="auto"/>
              <w:left w:val="none" w:sz="6" w:space="0" w:color="auto"/>
              <w:bottom w:val="none" w:sz="6" w:space="0" w:color="auto"/>
              <w:right w:val="none" w:sz="6" w:space="0" w:color="auto"/>
            </w:tcBorders>
          </w:tcPr>
          <w:p w14:paraId="5084CF83" w14:textId="77777777" w:rsidR="00044294" w:rsidRPr="00020C81" w:rsidRDefault="00044294" w:rsidP="00081E53"/>
        </w:tc>
        <w:tc>
          <w:tcPr>
            <w:tcW w:w="1757" w:type="dxa"/>
            <w:tcBorders>
              <w:top w:val="none" w:sz="6" w:space="0" w:color="auto"/>
              <w:left w:val="none" w:sz="6" w:space="0" w:color="auto"/>
              <w:bottom w:val="none" w:sz="6" w:space="0" w:color="auto"/>
              <w:right w:val="none" w:sz="6" w:space="0" w:color="auto"/>
            </w:tcBorders>
          </w:tcPr>
          <w:p w14:paraId="1219BBC5" w14:textId="77777777" w:rsidR="00044294" w:rsidRPr="00020C81" w:rsidRDefault="00044294" w:rsidP="00081E53"/>
        </w:tc>
        <w:tc>
          <w:tcPr>
            <w:tcW w:w="1668" w:type="dxa"/>
            <w:tcBorders>
              <w:top w:val="none" w:sz="6" w:space="0" w:color="auto"/>
              <w:left w:val="none" w:sz="6" w:space="0" w:color="auto"/>
              <w:bottom w:val="none" w:sz="6" w:space="0" w:color="auto"/>
              <w:right w:val="none" w:sz="6" w:space="0" w:color="auto"/>
            </w:tcBorders>
          </w:tcPr>
          <w:p w14:paraId="00452C9E" w14:textId="77777777" w:rsidR="00044294" w:rsidRPr="00020C81" w:rsidRDefault="00044294" w:rsidP="00081E53"/>
        </w:tc>
        <w:tc>
          <w:tcPr>
            <w:tcW w:w="1782" w:type="dxa"/>
            <w:tcBorders>
              <w:top w:val="none" w:sz="6" w:space="0" w:color="auto"/>
              <w:left w:val="none" w:sz="6" w:space="0" w:color="auto"/>
              <w:bottom w:val="none" w:sz="6" w:space="0" w:color="auto"/>
              <w:right w:val="none" w:sz="6" w:space="0" w:color="auto"/>
            </w:tcBorders>
          </w:tcPr>
          <w:p w14:paraId="78CD57C7" w14:textId="77777777" w:rsidR="00044294" w:rsidRPr="00020C81" w:rsidRDefault="00044294" w:rsidP="00081E53">
            <w:pPr>
              <w:pStyle w:val="TableParagraph"/>
              <w:kinsoku w:val="0"/>
              <w:overflowPunct w:val="0"/>
              <w:spacing w:line="180" w:lineRule="exact"/>
              <w:ind w:left="585" w:right="593"/>
              <w:jc w:val="center"/>
            </w:pPr>
            <w:r w:rsidRPr="00020C81">
              <w:rPr>
                <w:w w:val="105"/>
                <w:sz w:val="16"/>
                <w:szCs w:val="16"/>
              </w:rPr>
              <w:t>(0</w:t>
            </w:r>
            <w:r>
              <w:rPr>
                <w:w w:val="105"/>
                <w:sz w:val="16"/>
                <w:szCs w:val="16"/>
              </w:rPr>
              <w:t>.</w:t>
            </w:r>
            <w:r w:rsidRPr="00020C81">
              <w:rPr>
                <w:w w:val="105"/>
                <w:sz w:val="16"/>
                <w:szCs w:val="16"/>
              </w:rPr>
              <w:t>200)</w:t>
            </w:r>
          </w:p>
        </w:tc>
      </w:tr>
      <w:tr w:rsidR="00044294" w:rsidRPr="00020C81" w14:paraId="441F6466"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2D0FC692" w14:textId="77777777" w:rsidR="00044294" w:rsidRPr="00020C81" w:rsidRDefault="00044294" w:rsidP="00081E53">
            <w:pPr>
              <w:pStyle w:val="TableParagraph"/>
              <w:kinsoku w:val="0"/>
              <w:overflowPunct w:val="0"/>
              <w:spacing w:line="180" w:lineRule="exact"/>
            </w:pPr>
            <w:r w:rsidRPr="00020C81">
              <w:rPr>
                <w:w w:val="105"/>
                <w:sz w:val="16"/>
                <w:szCs w:val="16"/>
              </w:rPr>
              <w:t>Constant</w:t>
            </w:r>
          </w:p>
        </w:tc>
        <w:tc>
          <w:tcPr>
            <w:tcW w:w="1856" w:type="dxa"/>
            <w:tcBorders>
              <w:top w:val="none" w:sz="6" w:space="0" w:color="auto"/>
              <w:left w:val="none" w:sz="6" w:space="0" w:color="auto"/>
              <w:bottom w:val="none" w:sz="6" w:space="0" w:color="auto"/>
              <w:right w:val="none" w:sz="6" w:space="0" w:color="auto"/>
            </w:tcBorders>
          </w:tcPr>
          <w:p w14:paraId="5141A56E" w14:textId="77777777" w:rsidR="00044294" w:rsidRPr="00020C81" w:rsidRDefault="00044294" w:rsidP="00081E53">
            <w:pPr>
              <w:pStyle w:val="TableParagraph"/>
              <w:kinsoku w:val="0"/>
              <w:overflowPunct w:val="0"/>
              <w:spacing w:line="180" w:lineRule="exact"/>
              <w:ind w:left="504" w:right="374"/>
              <w:jc w:val="center"/>
            </w:pPr>
            <w:r w:rsidRPr="00020C81">
              <w:rPr>
                <w:w w:val="105"/>
                <w:sz w:val="16"/>
                <w:szCs w:val="16"/>
              </w:rPr>
              <w:t>-7</w:t>
            </w:r>
            <w:r>
              <w:rPr>
                <w:w w:val="105"/>
                <w:sz w:val="16"/>
                <w:szCs w:val="16"/>
              </w:rPr>
              <w:t>.</w:t>
            </w:r>
            <w:r w:rsidRPr="00020C81">
              <w:rPr>
                <w:w w:val="105"/>
                <w:sz w:val="16"/>
                <w:szCs w:val="16"/>
              </w:rPr>
              <w:t>715***</w:t>
            </w:r>
          </w:p>
        </w:tc>
        <w:tc>
          <w:tcPr>
            <w:tcW w:w="1719" w:type="dxa"/>
            <w:tcBorders>
              <w:top w:val="none" w:sz="6" w:space="0" w:color="auto"/>
              <w:left w:val="none" w:sz="6" w:space="0" w:color="auto"/>
              <w:bottom w:val="none" w:sz="6" w:space="0" w:color="auto"/>
              <w:right w:val="none" w:sz="6" w:space="0" w:color="auto"/>
            </w:tcBorders>
          </w:tcPr>
          <w:p w14:paraId="5E74575C" w14:textId="77777777" w:rsidR="00044294" w:rsidRPr="00020C81" w:rsidRDefault="00044294" w:rsidP="00081E53">
            <w:pPr>
              <w:pStyle w:val="TableParagraph"/>
              <w:kinsoku w:val="0"/>
              <w:overflowPunct w:val="0"/>
              <w:spacing w:line="180" w:lineRule="exact"/>
              <w:ind w:left="374" w:right="367"/>
              <w:jc w:val="center"/>
            </w:pPr>
            <w:r w:rsidRPr="00020C81">
              <w:rPr>
                <w:w w:val="105"/>
                <w:sz w:val="16"/>
                <w:szCs w:val="16"/>
              </w:rPr>
              <w:t>-7</w:t>
            </w:r>
            <w:r>
              <w:rPr>
                <w:w w:val="105"/>
                <w:sz w:val="16"/>
                <w:szCs w:val="16"/>
              </w:rPr>
              <w:t>.</w:t>
            </w:r>
            <w:r w:rsidRPr="00020C81">
              <w:rPr>
                <w:w w:val="105"/>
                <w:sz w:val="16"/>
                <w:szCs w:val="16"/>
              </w:rPr>
              <w:t>714***</w:t>
            </w:r>
          </w:p>
        </w:tc>
        <w:tc>
          <w:tcPr>
            <w:tcW w:w="1712" w:type="dxa"/>
            <w:tcBorders>
              <w:top w:val="none" w:sz="6" w:space="0" w:color="auto"/>
              <w:left w:val="none" w:sz="6" w:space="0" w:color="auto"/>
              <w:bottom w:val="none" w:sz="6" w:space="0" w:color="auto"/>
              <w:right w:val="none" w:sz="6" w:space="0" w:color="auto"/>
            </w:tcBorders>
          </w:tcPr>
          <w:p w14:paraId="30483B91"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-8</w:t>
            </w:r>
            <w:r>
              <w:rPr>
                <w:w w:val="105"/>
                <w:sz w:val="16"/>
                <w:szCs w:val="16"/>
              </w:rPr>
              <w:t>.</w:t>
            </w:r>
            <w:r w:rsidRPr="00020C81">
              <w:rPr>
                <w:w w:val="105"/>
                <w:sz w:val="16"/>
                <w:szCs w:val="16"/>
              </w:rPr>
              <w:t>479***</w:t>
            </w:r>
          </w:p>
        </w:tc>
        <w:tc>
          <w:tcPr>
            <w:tcW w:w="1711" w:type="dxa"/>
            <w:tcBorders>
              <w:top w:val="none" w:sz="6" w:space="0" w:color="auto"/>
              <w:left w:val="none" w:sz="6" w:space="0" w:color="auto"/>
              <w:bottom w:val="none" w:sz="6" w:space="0" w:color="auto"/>
              <w:right w:val="none" w:sz="6" w:space="0" w:color="auto"/>
            </w:tcBorders>
          </w:tcPr>
          <w:p w14:paraId="5E21E6AA"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-6</w:t>
            </w:r>
            <w:r>
              <w:rPr>
                <w:w w:val="105"/>
                <w:sz w:val="16"/>
                <w:szCs w:val="16"/>
              </w:rPr>
              <w:t>.</w:t>
            </w:r>
            <w:r w:rsidRPr="00020C81">
              <w:rPr>
                <w:w w:val="105"/>
                <w:sz w:val="16"/>
                <w:szCs w:val="16"/>
              </w:rPr>
              <w:t>357***</w:t>
            </w:r>
          </w:p>
        </w:tc>
        <w:tc>
          <w:tcPr>
            <w:tcW w:w="1757" w:type="dxa"/>
            <w:tcBorders>
              <w:top w:val="none" w:sz="6" w:space="0" w:color="auto"/>
              <w:left w:val="none" w:sz="6" w:space="0" w:color="auto"/>
              <w:bottom w:val="none" w:sz="6" w:space="0" w:color="auto"/>
              <w:right w:val="none" w:sz="6" w:space="0" w:color="auto"/>
            </w:tcBorders>
          </w:tcPr>
          <w:p w14:paraId="559B026A" w14:textId="77777777" w:rsidR="00044294" w:rsidRPr="00020C81" w:rsidRDefault="00044294" w:rsidP="00081E53">
            <w:pPr>
              <w:pStyle w:val="TableParagraph"/>
              <w:kinsoku w:val="0"/>
              <w:overflowPunct w:val="0"/>
              <w:spacing w:line="180" w:lineRule="exact"/>
              <w:ind w:left="367" w:right="396"/>
              <w:jc w:val="center"/>
            </w:pPr>
            <w:r w:rsidRPr="00020C81">
              <w:rPr>
                <w:w w:val="105"/>
                <w:sz w:val="16"/>
                <w:szCs w:val="16"/>
              </w:rPr>
              <w:t>-3</w:t>
            </w:r>
            <w:r>
              <w:rPr>
                <w:w w:val="105"/>
                <w:sz w:val="16"/>
                <w:szCs w:val="16"/>
              </w:rPr>
              <w:t>.</w:t>
            </w:r>
            <w:r w:rsidRPr="00020C81">
              <w:rPr>
                <w:w w:val="105"/>
                <w:sz w:val="16"/>
                <w:szCs w:val="16"/>
              </w:rPr>
              <w:t>834**</w:t>
            </w:r>
          </w:p>
        </w:tc>
        <w:tc>
          <w:tcPr>
            <w:tcW w:w="1668" w:type="dxa"/>
            <w:tcBorders>
              <w:top w:val="none" w:sz="6" w:space="0" w:color="auto"/>
              <w:left w:val="none" w:sz="6" w:space="0" w:color="auto"/>
              <w:bottom w:val="none" w:sz="6" w:space="0" w:color="auto"/>
              <w:right w:val="none" w:sz="6" w:space="0" w:color="auto"/>
            </w:tcBorders>
          </w:tcPr>
          <w:p w14:paraId="36B8839C" w14:textId="77777777" w:rsidR="00044294" w:rsidRPr="00020C81" w:rsidRDefault="00044294" w:rsidP="00081E53">
            <w:pPr>
              <w:pStyle w:val="TableParagraph"/>
              <w:kinsoku w:val="0"/>
              <w:overflowPunct w:val="0"/>
              <w:spacing w:line="180" w:lineRule="exact"/>
              <w:ind w:left="389" w:right="463"/>
              <w:jc w:val="center"/>
            </w:pPr>
            <w:r w:rsidRPr="00020C81">
              <w:rPr>
                <w:w w:val="105"/>
                <w:sz w:val="16"/>
                <w:szCs w:val="16"/>
              </w:rPr>
              <w:t>-4</w:t>
            </w:r>
            <w:r>
              <w:rPr>
                <w:w w:val="105"/>
                <w:sz w:val="16"/>
                <w:szCs w:val="16"/>
              </w:rPr>
              <w:t>.</w:t>
            </w:r>
            <w:r w:rsidRPr="00020C81">
              <w:rPr>
                <w:w w:val="105"/>
                <w:sz w:val="16"/>
                <w:szCs w:val="16"/>
              </w:rPr>
              <w:t>495***</w:t>
            </w:r>
          </w:p>
        </w:tc>
        <w:tc>
          <w:tcPr>
            <w:tcW w:w="1782" w:type="dxa"/>
            <w:tcBorders>
              <w:top w:val="none" w:sz="6" w:space="0" w:color="auto"/>
              <w:left w:val="none" w:sz="6" w:space="0" w:color="auto"/>
              <w:bottom w:val="none" w:sz="6" w:space="0" w:color="auto"/>
              <w:right w:val="none" w:sz="6" w:space="0" w:color="auto"/>
            </w:tcBorders>
          </w:tcPr>
          <w:p w14:paraId="5F9DCF1D" w14:textId="77777777" w:rsidR="00044294" w:rsidRPr="00020C81" w:rsidRDefault="00044294" w:rsidP="00081E53">
            <w:pPr>
              <w:pStyle w:val="TableParagraph"/>
              <w:kinsoku w:val="0"/>
              <w:overflowPunct w:val="0"/>
              <w:spacing w:line="180" w:lineRule="exact"/>
              <w:ind w:left="521"/>
            </w:pPr>
            <w:r w:rsidRPr="00020C81">
              <w:rPr>
                <w:w w:val="105"/>
                <w:sz w:val="16"/>
                <w:szCs w:val="16"/>
              </w:rPr>
              <w:t>-3</w:t>
            </w:r>
            <w:r>
              <w:rPr>
                <w:w w:val="105"/>
                <w:sz w:val="16"/>
                <w:szCs w:val="16"/>
              </w:rPr>
              <w:t>.</w:t>
            </w:r>
            <w:r w:rsidRPr="00020C81">
              <w:rPr>
                <w:w w:val="105"/>
                <w:sz w:val="16"/>
                <w:szCs w:val="16"/>
              </w:rPr>
              <w:t>371***</w:t>
            </w:r>
          </w:p>
        </w:tc>
      </w:tr>
      <w:tr w:rsidR="00044294" w:rsidRPr="00020C81" w14:paraId="069A7260" w14:textId="77777777" w:rsidTr="00081E53">
        <w:trPr>
          <w:trHeight w:hRule="exact" w:val="278"/>
        </w:trPr>
        <w:tc>
          <w:tcPr>
            <w:tcW w:w="2643" w:type="dxa"/>
            <w:tcBorders>
              <w:top w:val="none" w:sz="6" w:space="0" w:color="auto"/>
              <w:left w:val="none" w:sz="6" w:space="0" w:color="auto"/>
              <w:bottom w:val="none" w:sz="6" w:space="0" w:color="auto"/>
              <w:right w:val="none" w:sz="6" w:space="0" w:color="auto"/>
            </w:tcBorders>
          </w:tcPr>
          <w:p w14:paraId="035B873B" w14:textId="77777777" w:rsidR="00044294" w:rsidRPr="00020C81" w:rsidRDefault="00044294" w:rsidP="00081E53"/>
        </w:tc>
        <w:tc>
          <w:tcPr>
            <w:tcW w:w="1856" w:type="dxa"/>
            <w:tcBorders>
              <w:top w:val="none" w:sz="6" w:space="0" w:color="auto"/>
              <w:left w:val="none" w:sz="6" w:space="0" w:color="auto"/>
              <w:bottom w:val="none" w:sz="6" w:space="0" w:color="auto"/>
              <w:right w:val="none" w:sz="6" w:space="0" w:color="auto"/>
            </w:tcBorders>
          </w:tcPr>
          <w:p w14:paraId="695FA4AB" w14:textId="77777777" w:rsidR="00044294" w:rsidRPr="00020C81" w:rsidRDefault="00044294" w:rsidP="00081E53">
            <w:pPr>
              <w:pStyle w:val="TableParagraph"/>
              <w:kinsoku w:val="0"/>
              <w:overflowPunct w:val="0"/>
              <w:spacing w:line="181" w:lineRule="exact"/>
              <w:ind w:left="504" w:right="342"/>
              <w:jc w:val="center"/>
            </w:pPr>
            <w:r w:rsidRPr="00020C81">
              <w:rPr>
                <w:w w:val="105"/>
                <w:sz w:val="16"/>
                <w:szCs w:val="16"/>
              </w:rPr>
              <w:t>(1</w:t>
            </w:r>
            <w:r>
              <w:rPr>
                <w:w w:val="105"/>
                <w:sz w:val="16"/>
                <w:szCs w:val="16"/>
              </w:rPr>
              <w:t>.</w:t>
            </w:r>
            <w:r w:rsidRPr="00020C81">
              <w:rPr>
                <w:w w:val="105"/>
                <w:sz w:val="16"/>
                <w:szCs w:val="16"/>
              </w:rPr>
              <w:t>667)</w:t>
            </w:r>
          </w:p>
        </w:tc>
        <w:tc>
          <w:tcPr>
            <w:tcW w:w="1719" w:type="dxa"/>
            <w:tcBorders>
              <w:top w:val="none" w:sz="6" w:space="0" w:color="auto"/>
              <w:left w:val="none" w:sz="6" w:space="0" w:color="auto"/>
              <w:bottom w:val="none" w:sz="6" w:space="0" w:color="auto"/>
              <w:right w:val="none" w:sz="6" w:space="0" w:color="auto"/>
            </w:tcBorders>
          </w:tcPr>
          <w:p w14:paraId="153D23D8" w14:textId="77777777" w:rsidR="00044294" w:rsidRPr="00020C81" w:rsidRDefault="00044294" w:rsidP="00081E53">
            <w:pPr>
              <w:pStyle w:val="TableParagraph"/>
              <w:kinsoku w:val="0"/>
              <w:overflowPunct w:val="0"/>
              <w:spacing w:line="181" w:lineRule="exact"/>
              <w:ind w:left="374" w:right="335"/>
              <w:jc w:val="center"/>
            </w:pPr>
            <w:r w:rsidRPr="00020C81">
              <w:rPr>
                <w:w w:val="105"/>
                <w:sz w:val="16"/>
                <w:szCs w:val="16"/>
              </w:rPr>
              <w:t>(1</w:t>
            </w:r>
            <w:r>
              <w:rPr>
                <w:w w:val="105"/>
                <w:sz w:val="16"/>
                <w:szCs w:val="16"/>
              </w:rPr>
              <w:t>.</w:t>
            </w:r>
            <w:r w:rsidRPr="00020C81">
              <w:rPr>
                <w:w w:val="105"/>
                <w:sz w:val="16"/>
                <w:szCs w:val="16"/>
              </w:rPr>
              <w:t>745)</w:t>
            </w:r>
          </w:p>
        </w:tc>
        <w:tc>
          <w:tcPr>
            <w:tcW w:w="1712" w:type="dxa"/>
            <w:tcBorders>
              <w:top w:val="none" w:sz="6" w:space="0" w:color="auto"/>
              <w:left w:val="none" w:sz="6" w:space="0" w:color="auto"/>
              <w:bottom w:val="none" w:sz="6" w:space="0" w:color="auto"/>
              <w:right w:val="none" w:sz="6" w:space="0" w:color="auto"/>
            </w:tcBorders>
          </w:tcPr>
          <w:p w14:paraId="6594C246" w14:textId="77777777" w:rsidR="00044294" w:rsidRPr="00020C81" w:rsidRDefault="00044294" w:rsidP="00081E53">
            <w:pPr>
              <w:pStyle w:val="TableParagraph"/>
              <w:kinsoku w:val="0"/>
              <w:overflowPunct w:val="0"/>
              <w:spacing w:line="181" w:lineRule="exact"/>
              <w:ind w:left="366" w:right="334"/>
              <w:jc w:val="center"/>
            </w:pPr>
            <w:r w:rsidRPr="00020C81">
              <w:rPr>
                <w:w w:val="105"/>
                <w:sz w:val="16"/>
                <w:szCs w:val="16"/>
              </w:rPr>
              <w:t>(1</w:t>
            </w:r>
            <w:r>
              <w:rPr>
                <w:w w:val="105"/>
                <w:sz w:val="16"/>
                <w:szCs w:val="16"/>
              </w:rPr>
              <w:t>.</w:t>
            </w:r>
            <w:r w:rsidRPr="00020C81">
              <w:rPr>
                <w:w w:val="105"/>
                <w:sz w:val="16"/>
                <w:szCs w:val="16"/>
              </w:rPr>
              <w:t>499)</w:t>
            </w:r>
          </w:p>
        </w:tc>
        <w:tc>
          <w:tcPr>
            <w:tcW w:w="1711" w:type="dxa"/>
            <w:tcBorders>
              <w:top w:val="none" w:sz="6" w:space="0" w:color="auto"/>
              <w:left w:val="none" w:sz="6" w:space="0" w:color="auto"/>
              <w:bottom w:val="none" w:sz="6" w:space="0" w:color="auto"/>
              <w:right w:val="none" w:sz="6" w:space="0" w:color="auto"/>
            </w:tcBorders>
          </w:tcPr>
          <w:p w14:paraId="16EDE919" w14:textId="77777777" w:rsidR="00044294" w:rsidRPr="00020C81" w:rsidRDefault="00044294" w:rsidP="00081E53">
            <w:pPr>
              <w:pStyle w:val="TableParagraph"/>
              <w:kinsoku w:val="0"/>
              <w:overflowPunct w:val="0"/>
              <w:spacing w:line="181" w:lineRule="exact"/>
              <w:ind w:left="366" w:right="334"/>
              <w:jc w:val="center"/>
            </w:pPr>
            <w:r w:rsidRPr="00020C81">
              <w:rPr>
                <w:w w:val="105"/>
                <w:sz w:val="16"/>
                <w:szCs w:val="16"/>
              </w:rPr>
              <w:t>(0</w:t>
            </w:r>
            <w:r>
              <w:rPr>
                <w:w w:val="105"/>
                <w:sz w:val="16"/>
                <w:szCs w:val="16"/>
              </w:rPr>
              <w:t>.</w:t>
            </w:r>
            <w:r w:rsidRPr="00020C81">
              <w:rPr>
                <w:w w:val="105"/>
                <w:sz w:val="16"/>
                <w:szCs w:val="16"/>
              </w:rPr>
              <w:t>888)</w:t>
            </w:r>
          </w:p>
        </w:tc>
        <w:tc>
          <w:tcPr>
            <w:tcW w:w="1757" w:type="dxa"/>
            <w:tcBorders>
              <w:top w:val="none" w:sz="6" w:space="0" w:color="auto"/>
              <w:left w:val="none" w:sz="6" w:space="0" w:color="auto"/>
              <w:bottom w:val="none" w:sz="6" w:space="0" w:color="auto"/>
              <w:right w:val="none" w:sz="6" w:space="0" w:color="auto"/>
            </w:tcBorders>
          </w:tcPr>
          <w:p w14:paraId="40142C9D" w14:textId="77777777" w:rsidR="00044294" w:rsidRPr="00020C81" w:rsidRDefault="00044294" w:rsidP="00081E53">
            <w:pPr>
              <w:pStyle w:val="TableParagraph"/>
              <w:kinsoku w:val="0"/>
              <w:overflowPunct w:val="0"/>
              <w:spacing w:line="181" w:lineRule="exact"/>
              <w:ind w:left="367" w:right="377"/>
              <w:jc w:val="center"/>
            </w:pPr>
            <w:r w:rsidRPr="00020C81">
              <w:rPr>
                <w:w w:val="105"/>
                <w:sz w:val="16"/>
                <w:szCs w:val="16"/>
              </w:rPr>
              <w:t>(1</w:t>
            </w:r>
            <w:r>
              <w:rPr>
                <w:w w:val="105"/>
                <w:sz w:val="16"/>
                <w:szCs w:val="16"/>
              </w:rPr>
              <w:t>.</w:t>
            </w:r>
            <w:r w:rsidRPr="00020C81">
              <w:rPr>
                <w:w w:val="105"/>
                <w:sz w:val="16"/>
                <w:szCs w:val="16"/>
              </w:rPr>
              <w:t>628)</w:t>
            </w:r>
          </w:p>
        </w:tc>
        <w:tc>
          <w:tcPr>
            <w:tcW w:w="1668" w:type="dxa"/>
            <w:tcBorders>
              <w:top w:val="none" w:sz="6" w:space="0" w:color="auto"/>
              <w:left w:val="none" w:sz="6" w:space="0" w:color="auto"/>
              <w:bottom w:val="none" w:sz="6" w:space="0" w:color="auto"/>
              <w:right w:val="none" w:sz="6" w:space="0" w:color="auto"/>
            </w:tcBorders>
          </w:tcPr>
          <w:p w14:paraId="61005647" w14:textId="77777777" w:rsidR="00044294" w:rsidRPr="00020C81" w:rsidRDefault="00044294" w:rsidP="00081E53">
            <w:pPr>
              <w:pStyle w:val="TableParagraph"/>
              <w:kinsoku w:val="0"/>
              <w:overflowPunct w:val="0"/>
              <w:spacing w:line="181" w:lineRule="exact"/>
              <w:ind w:left="421" w:right="463"/>
              <w:jc w:val="center"/>
            </w:pPr>
            <w:r w:rsidRPr="00020C81">
              <w:rPr>
                <w:w w:val="105"/>
                <w:sz w:val="16"/>
                <w:szCs w:val="16"/>
              </w:rPr>
              <w:t>(1</w:t>
            </w:r>
            <w:r>
              <w:rPr>
                <w:w w:val="105"/>
                <w:sz w:val="16"/>
                <w:szCs w:val="16"/>
              </w:rPr>
              <w:t>.</w:t>
            </w:r>
            <w:r w:rsidRPr="00020C81">
              <w:rPr>
                <w:w w:val="105"/>
                <w:sz w:val="16"/>
                <w:szCs w:val="16"/>
              </w:rPr>
              <w:t>522)</w:t>
            </w:r>
          </w:p>
        </w:tc>
        <w:tc>
          <w:tcPr>
            <w:tcW w:w="1782" w:type="dxa"/>
            <w:tcBorders>
              <w:top w:val="none" w:sz="6" w:space="0" w:color="auto"/>
              <w:left w:val="none" w:sz="6" w:space="0" w:color="auto"/>
              <w:bottom w:val="none" w:sz="6" w:space="0" w:color="auto"/>
              <w:right w:val="none" w:sz="6" w:space="0" w:color="auto"/>
            </w:tcBorders>
          </w:tcPr>
          <w:p w14:paraId="64FADA6D" w14:textId="77777777" w:rsidR="00044294" w:rsidRPr="00020C81" w:rsidRDefault="00044294" w:rsidP="00081E53">
            <w:pPr>
              <w:pStyle w:val="TableParagraph"/>
              <w:kinsoku w:val="0"/>
              <w:overflowPunct w:val="0"/>
              <w:spacing w:line="181" w:lineRule="exact"/>
              <w:ind w:left="585" w:right="593"/>
              <w:jc w:val="center"/>
            </w:pPr>
            <w:r w:rsidRPr="00020C81">
              <w:rPr>
                <w:w w:val="105"/>
                <w:sz w:val="16"/>
                <w:szCs w:val="16"/>
              </w:rPr>
              <w:t>(0</w:t>
            </w:r>
            <w:r>
              <w:rPr>
                <w:w w:val="105"/>
                <w:sz w:val="16"/>
                <w:szCs w:val="16"/>
              </w:rPr>
              <w:t>.</w:t>
            </w:r>
            <w:r w:rsidRPr="00020C81">
              <w:rPr>
                <w:w w:val="105"/>
                <w:sz w:val="16"/>
                <w:szCs w:val="16"/>
              </w:rPr>
              <w:t>763)</w:t>
            </w:r>
          </w:p>
        </w:tc>
      </w:tr>
      <w:tr w:rsidR="00044294" w:rsidRPr="00020C81" w14:paraId="6849AC1C" w14:textId="77777777" w:rsidTr="00081E53">
        <w:trPr>
          <w:trHeight w:hRule="exact" w:val="278"/>
        </w:trPr>
        <w:tc>
          <w:tcPr>
            <w:tcW w:w="2643" w:type="dxa"/>
            <w:tcBorders>
              <w:top w:val="none" w:sz="6" w:space="0" w:color="auto"/>
              <w:left w:val="none" w:sz="6" w:space="0" w:color="auto"/>
              <w:bottom w:val="none" w:sz="6" w:space="0" w:color="auto"/>
              <w:right w:val="none" w:sz="6" w:space="0" w:color="auto"/>
            </w:tcBorders>
          </w:tcPr>
          <w:p w14:paraId="6E227A21" w14:textId="77777777" w:rsidR="00044294" w:rsidRPr="00020C81" w:rsidRDefault="00044294" w:rsidP="00081E53">
            <w:pPr>
              <w:pStyle w:val="TableParagraph"/>
              <w:kinsoku w:val="0"/>
              <w:overflowPunct w:val="0"/>
              <w:spacing w:before="94"/>
            </w:pPr>
            <w:proofErr w:type="spellStart"/>
            <w:r w:rsidRPr="00020C81">
              <w:rPr>
                <w:w w:val="105"/>
                <w:sz w:val="16"/>
                <w:szCs w:val="16"/>
              </w:rPr>
              <w:t>Comments</w:t>
            </w:r>
            <w:proofErr w:type="spellEnd"/>
          </w:p>
        </w:tc>
        <w:tc>
          <w:tcPr>
            <w:tcW w:w="1856" w:type="dxa"/>
            <w:tcBorders>
              <w:top w:val="none" w:sz="6" w:space="0" w:color="auto"/>
              <w:left w:val="none" w:sz="6" w:space="0" w:color="auto"/>
              <w:bottom w:val="none" w:sz="6" w:space="0" w:color="auto"/>
              <w:right w:val="none" w:sz="6" w:space="0" w:color="auto"/>
            </w:tcBorders>
          </w:tcPr>
          <w:p w14:paraId="3BB4391A" w14:textId="77777777" w:rsidR="00044294" w:rsidRPr="00020C81" w:rsidRDefault="00044294" w:rsidP="00081E53">
            <w:pPr>
              <w:pStyle w:val="TableParagraph"/>
              <w:kinsoku w:val="0"/>
              <w:overflowPunct w:val="0"/>
              <w:spacing w:before="94"/>
              <w:ind w:left="504" w:right="351"/>
              <w:jc w:val="center"/>
            </w:pPr>
            <w:r w:rsidRPr="00020C81">
              <w:rPr>
                <w:w w:val="105"/>
                <w:sz w:val="16"/>
                <w:szCs w:val="16"/>
              </w:rPr>
              <w:t>356</w:t>
            </w:r>
          </w:p>
        </w:tc>
        <w:tc>
          <w:tcPr>
            <w:tcW w:w="1719" w:type="dxa"/>
            <w:tcBorders>
              <w:top w:val="none" w:sz="6" w:space="0" w:color="auto"/>
              <w:left w:val="none" w:sz="6" w:space="0" w:color="auto"/>
              <w:bottom w:val="none" w:sz="6" w:space="0" w:color="auto"/>
              <w:right w:val="none" w:sz="6" w:space="0" w:color="auto"/>
            </w:tcBorders>
          </w:tcPr>
          <w:p w14:paraId="0BFF70B1" w14:textId="77777777" w:rsidR="00044294" w:rsidRPr="00020C81" w:rsidRDefault="00044294" w:rsidP="00081E53">
            <w:pPr>
              <w:pStyle w:val="TableParagraph"/>
              <w:kinsoku w:val="0"/>
              <w:overflowPunct w:val="0"/>
              <w:spacing w:before="94"/>
              <w:ind w:left="374" w:right="343"/>
              <w:jc w:val="center"/>
            </w:pPr>
            <w:r w:rsidRPr="00020C81">
              <w:rPr>
                <w:w w:val="105"/>
                <w:sz w:val="16"/>
                <w:szCs w:val="16"/>
              </w:rPr>
              <w:t>356</w:t>
            </w:r>
          </w:p>
        </w:tc>
        <w:tc>
          <w:tcPr>
            <w:tcW w:w="1712" w:type="dxa"/>
            <w:tcBorders>
              <w:top w:val="none" w:sz="6" w:space="0" w:color="auto"/>
              <w:left w:val="none" w:sz="6" w:space="0" w:color="auto"/>
              <w:bottom w:val="none" w:sz="6" w:space="0" w:color="auto"/>
              <w:right w:val="none" w:sz="6" w:space="0" w:color="auto"/>
            </w:tcBorders>
          </w:tcPr>
          <w:p w14:paraId="6192EC66" w14:textId="77777777" w:rsidR="00044294" w:rsidRPr="00020C81" w:rsidRDefault="00044294" w:rsidP="00081E53">
            <w:pPr>
              <w:pStyle w:val="TableParagraph"/>
              <w:kinsoku w:val="0"/>
              <w:overflowPunct w:val="0"/>
              <w:spacing w:before="94"/>
              <w:ind w:left="366" w:right="343"/>
              <w:jc w:val="center"/>
            </w:pPr>
            <w:r w:rsidRPr="00020C81">
              <w:rPr>
                <w:w w:val="105"/>
                <w:sz w:val="16"/>
                <w:szCs w:val="16"/>
              </w:rPr>
              <w:t>356</w:t>
            </w:r>
          </w:p>
        </w:tc>
        <w:tc>
          <w:tcPr>
            <w:tcW w:w="1711" w:type="dxa"/>
            <w:tcBorders>
              <w:top w:val="none" w:sz="6" w:space="0" w:color="auto"/>
              <w:left w:val="none" w:sz="6" w:space="0" w:color="auto"/>
              <w:bottom w:val="none" w:sz="6" w:space="0" w:color="auto"/>
              <w:right w:val="none" w:sz="6" w:space="0" w:color="auto"/>
            </w:tcBorders>
          </w:tcPr>
          <w:p w14:paraId="5C83E470" w14:textId="77777777" w:rsidR="00044294" w:rsidRPr="00020C81" w:rsidRDefault="00044294" w:rsidP="00081E53">
            <w:pPr>
              <w:pStyle w:val="TableParagraph"/>
              <w:kinsoku w:val="0"/>
              <w:overflowPunct w:val="0"/>
              <w:spacing w:before="94"/>
              <w:ind w:left="366" w:right="343"/>
              <w:jc w:val="center"/>
            </w:pPr>
            <w:r w:rsidRPr="00020C81">
              <w:rPr>
                <w:w w:val="105"/>
                <w:sz w:val="16"/>
                <w:szCs w:val="16"/>
              </w:rPr>
              <w:t>356</w:t>
            </w:r>
          </w:p>
        </w:tc>
        <w:tc>
          <w:tcPr>
            <w:tcW w:w="1757" w:type="dxa"/>
            <w:tcBorders>
              <w:top w:val="none" w:sz="6" w:space="0" w:color="auto"/>
              <w:left w:val="none" w:sz="6" w:space="0" w:color="auto"/>
              <w:bottom w:val="none" w:sz="6" w:space="0" w:color="auto"/>
              <w:right w:val="none" w:sz="6" w:space="0" w:color="auto"/>
            </w:tcBorders>
          </w:tcPr>
          <w:p w14:paraId="4ADF7F4B" w14:textId="77777777" w:rsidR="00044294" w:rsidRPr="00020C81" w:rsidRDefault="00044294" w:rsidP="00081E53">
            <w:pPr>
              <w:pStyle w:val="TableParagraph"/>
              <w:kinsoku w:val="0"/>
              <w:overflowPunct w:val="0"/>
              <w:spacing w:before="94"/>
              <w:ind w:left="367" w:right="386"/>
              <w:jc w:val="center"/>
            </w:pPr>
            <w:r w:rsidRPr="00020C81">
              <w:rPr>
                <w:w w:val="105"/>
                <w:sz w:val="16"/>
                <w:szCs w:val="16"/>
              </w:rPr>
              <w:t>356</w:t>
            </w:r>
          </w:p>
        </w:tc>
        <w:tc>
          <w:tcPr>
            <w:tcW w:w="1668" w:type="dxa"/>
            <w:tcBorders>
              <w:top w:val="none" w:sz="6" w:space="0" w:color="auto"/>
              <w:left w:val="none" w:sz="6" w:space="0" w:color="auto"/>
              <w:bottom w:val="none" w:sz="6" w:space="0" w:color="auto"/>
              <w:right w:val="none" w:sz="6" w:space="0" w:color="auto"/>
            </w:tcBorders>
          </w:tcPr>
          <w:p w14:paraId="7B233B95" w14:textId="77777777" w:rsidR="00044294" w:rsidRPr="00020C81" w:rsidRDefault="00044294" w:rsidP="00081E53">
            <w:pPr>
              <w:pStyle w:val="TableParagraph"/>
              <w:kinsoku w:val="0"/>
              <w:overflowPunct w:val="0"/>
              <w:spacing w:before="94"/>
              <w:ind w:left="413" w:right="463"/>
              <w:jc w:val="center"/>
            </w:pPr>
            <w:r w:rsidRPr="00020C81">
              <w:rPr>
                <w:w w:val="105"/>
                <w:sz w:val="16"/>
                <w:szCs w:val="16"/>
              </w:rPr>
              <w:t>368</w:t>
            </w:r>
          </w:p>
        </w:tc>
        <w:tc>
          <w:tcPr>
            <w:tcW w:w="1782" w:type="dxa"/>
            <w:tcBorders>
              <w:top w:val="none" w:sz="6" w:space="0" w:color="auto"/>
              <w:left w:val="none" w:sz="6" w:space="0" w:color="auto"/>
              <w:bottom w:val="none" w:sz="6" w:space="0" w:color="auto"/>
              <w:right w:val="none" w:sz="6" w:space="0" w:color="auto"/>
            </w:tcBorders>
          </w:tcPr>
          <w:p w14:paraId="11B1AD15" w14:textId="77777777" w:rsidR="00044294" w:rsidRPr="00020C81" w:rsidRDefault="00044294" w:rsidP="00081E53">
            <w:pPr>
              <w:pStyle w:val="TableParagraph"/>
              <w:kinsoku w:val="0"/>
              <w:overflowPunct w:val="0"/>
              <w:spacing w:before="94"/>
              <w:ind w:left="585" w:right="602"/>
              <w:jc w:val="center"/>
            </w:pPr>
            <w:r w:rsidRPr="00020C81">
              <w:rPr>
                <w:w w:val="105"/>
                <w:sz w:val="16"/>
                <w:szCs w:val="16"/>
              </w:rPr>
              <w:t>362</w:t>
            </w:r>
          </w:p>
        </w:tc>
      </w:tr>
      <w:tr w:rsidR="00044294" w:rsidRPr="00020C81" w14:paraId="60A82DFB"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6D5C91D3" w14:textId="77777777" w:rsidR="00044294" w:rsidRPr="00020C81" w:rsidRDefault="00044294" w:rsidP="00081E53">
            <w:pPr>
              <w:pStyle w:val="TableParagraph"/>
              <w:kinsoku w:val="0"/>
              <w:overflowPunct w:val="0"/>
              <w:spacing w:line="180" w:lineRule="exact"/>
            </w:pPr>
            <w:proofErr w:type="spellStart"/>
            <w:r w:rsidRPr="00020C81">
              <w:rPr>
                <w:w w:val="105"/>
                <w:sz w:val="16"/>
                <w:szCs w:val="16"/>
              </w:rPr>
              <w:t>Number</w:t>
            </w:r>
            <w:proofErr w:type="spellEnd"/>
            <w:r w:rsidRPr="00020C81">
              <w:rPr>
                <w:w w:val="105"/>
                <w:sz w:val="16"/>
                <w:szCs w:val="16"/>
              </w:rPr>
              <w:t xml:space="preserve"> of countries</w:t>
            </w:r>
          </w:p>
        </w:tc>
        <w:tc>
          <w:tcPr>
            <w:tcW w:w="1856" w:type="dxa"/>
            <w:tcBorders>
              <w:top w:val="none" w:sz="6" w:space="0" w:color="auto"/>
              <w:left w:val="none" w:sz="6" w:space="0" w:color="auto"/>
              <w:bottom w:val="none" w:sz="6" w:space="0" w:color="auto"/>
              <w:right w:val="none" w:sz="6" w:space="0" w:color="auto"/>
            </w:tcBorders>
          </w:tcPr>
          <w:p w14:paraId="13533BD3" w14:textId="77777777" w:rsidR="00044294" w:rsidRPr="00020C81" w:rsidRDefault="00044294" w:rsidP="00081E53">
            <w:pPr>
              <w:pStyle w:val="TableParagraph"/>
              <w:kinsoku w:val="0"/>
              <w:overflowPunct w:val="0"/>
              <w:spacing w:line="180" w:lineRule="exact"/>
              <w:ind w:left="504" w:right="351"/>
              <w:jc w:val="center"/>
            </w:pPr>
            <w:r w:rsidRPr="00020C81">
              <w:rPr>
                <w:w w:val="105"/>
                <w:sz w:val="16"/>
                <w:szCs w:val="16"/>
              </w:rPr>
              <w:t>23</w:t>
            </w:r>
          </w:p>
        </w:tc>
        <w:tc>
          <w:tcPr>
            <w:tcW w:w="1719" w:type="dxa"/>
            <w:tcBorders>
              <w:top w:val="none" w:sz="6" w:space="0" w:color="auto"/>
              <w:left w:val="none" w:sz="6" w:space="0" w:color="auto"/>
              <w:bottom w:val="none" w:sz="6" w:space="0" w:color="auto"/>
              <w:right w:val="none" w:sz="6" w:space="0" w:color="auto"/>
            </w:tcBorders>
          </w:tcPr>
          <w:p w14:paraId="7B2ABDFA" w14:textId="77777777" w:rsidR="00044294" w:rsidRPr="00020C81" w:rsidRDefault="00044294" w:rsidP="00081E53">
            <w:pPr>
              <w:pStyle w:val="TableParagraph"/>
              <w:kinsoku w:val="0"/>
              <w:overflowPunct w:val="0"/>
              <w:spacing w:line="180" w:lineRule="exact"/>
              <w:ind w:left="374" w:right="343"/>
              <w:jc w:val="center"/>
            </w:pPr>
            <w:r w:rsidRPr="00020C81">
              <w:rPr>
                <w:w w:val="105"/>
                <w:sz w:val="16"/>
                <w:szCs w:val="16"/>
              </w:rPr>
              <w:t>23</w:t>
            </w:r>
          </w:p>
        </w:tc>
        <w:tc>
          <w:tcPr>
            <w:tcW w:w="1712" w:type="dxa"/>
            <w:tcBorders>
              <w:top w:val="none" w:sz="6" w:space="0" w:color="auto"/>
              <w:left w:val="none" w:sz="6" w:space="0" w:color="auto"/>
              <w:bottom w:val="none" w:sz="6" w:space="0" w:color="auto"/>
              <w:right w:val="none" w:sz="6" w:space="0" w:color="auto"/>
            </w:tcBorders>
          </w:tcPr>
          <w:p w14:paraId="31C72618" w14:textId="77777777" w:rsidR="00044294" w:rsidRPr="00020C81" w:rsidRDefault="00044294" w:rsidP="00081E53">
            <w:pPr>
              <w:pStyle w:val="TableParagraph"/>
              <w:kinsoku w:val="0"/>
              <w:overflowPunct w:val="0"/>
              <w:spacing w:line="180" w:lineRule="exact"/>
              <w:ind w:left="366" w:right="343"/>
              <w:jc w:val="center"/>
            </w:pPr>
            <w:r w:rsidRPr="00020C81">
              <w:rPr>
                <w:w w:val="105"/>
                <w:sz w:val="16"/>
                <w:szCs w:val="16"/>
              </w:rPr>
              <w:t>23</w:t>
            </w:r>
          </w:p>
        </w:tc>
        <w:tc>
          <w:tcPr>
            <w:tcW w:w="1711" w:type="dxa"/>
            <w:tcBorders>
              <w:top w:val="none" w:sz="6" w:space="0" w:color="auto"/>
              <w:left w:val="none" w:sz="6" w:space="0" w:color="auto"/>
              <w:bottom w:val="none" w:sz="6" w:space="0" w:color="auto"/>
              <w:right w:val="none" w:sz="6" w:space="0" w:color="auto"/>
            </w:tcBorders>
          </w:tcPr>
          <w:p w14:paraId="400D2D60" w14:textId="77777777" w:rsidR="00044294" w:rsidRPr="00020C81" w:rsidRDefault="00044294" w:rsidP="00081E53">
            <w:pPr>
              <w:pStyle w:val="TableParagraph"/>
              <w:kinsoku w:val="0"/>
              <w:overflowPunct w:val="0"/>
              <w:spacing w:line="180" w:lineRule="exact"/>
              <w:ind w:left="366" w:right="343"/>
              <w:jc w:val="center"/>
            </w:pPr>
            <w:r w:rsidRPr="00020C81">
              <w:rPr>
                <w:w w:val="105"/>
                <w:sz w:val="16"/>
                <w:szCs w:val="16"/>
              </w:rPr>
              <w:t>23</w:t>
            </w:r>
          </w:p>
        </w:tc>
        <w:tc>
          <w:tcPr>
            <w:tcW w:w="1757" w:type="dxa"/>
            <w:tcBorders>
              <w:top w:val="none" w:sz="6" w:space="0" w:color="auto"/>
              <w:left w:val="none" w:sz="6" w:space="0" w:color="auto"/>
              <w:bottom w:val="none" w:sz="6" w:space="0" w:color="auto"/>
              <w:right w:val="none" w:sz="6" w:space="0" w:color="auto"/>
            </w:tcBorders>
          </w:tcPr>
          <w:p w14:paraId="5492A0BA" w14:textId="77777777" w:rsidR="00044294" w:rsidRPr="00020C81" w:rsidRDefault="00044294" w:rsidP="00081E53">
            <w:pPr>
              <w:pStyle w:val="TableParagraph"/>
              <w:kinsoku w:val="0"/>
              <w:overflowPunct w:val="0"/>
              <w:spacing w:line="180" w:lineRule="exact"/>
              <w:ind w:left="367" w:right="386"/>
              <w:jc w:val="center"/>
            </w:pPr>
            <w:r w:rsidRPr="00020C81">
              <w:rPr>
                <w:w w:val="105"/>
                <w:sz w:val="16"/>
                <w:szCs w:val="16"/>
              </w:rPr>
              <w:t>23</w:t>
            </w:r>
          </w:p>
        </w:tc>
        <w:tc>
          <w:tcPr>
            <w:tcW w:w="1668" w:type="dxa"/>
            <w:tcBorders>
              <w:top w:val="none" w:sz="6" w:space="0" w:color="auto"/>
              <w:left w:val="none" w:sz="6" w:space="0" w:color="auto"/>
              <w:bottom w:val="none" w:sz="6" w:space="0" w:color="auto"/>
              <w:right w:val="none" w:sz="6" w:space="0" w:color="auto"/>
            </w:tcBorders>
          </w:tcPr>
          <w:p w14:paraId="182CEC25" w14:textId="77777777" w:rsidR="00044294" w:rsidRPr="00020C81" w:rsidRDefault="00044294" w:rsidP="00081E53">
            <w:pPr>
              <w:pStyle w:val="TableParagraph"/>
              <w:kinsoku w:val="0"/>
              <w:overflowPunct w:val="0"/>
              <w:spacing w:line="180" w:lineRule="exact"/>
              <w:ind w:left="413" w:right="463"/>
              <w:jc w:val="center"/>
            </w:pPr>
            <w:r w:rsidRPr="00020C81">
              <w:rPr>
                <w:w w:val="105"/>
                <w:sz w:val="16"/>
                <w:szCs w:val="16"/>
              </w:rPr>
              <w:t>23</w:t>
            </w:r>
          </w:p>
        </w:tc>
        <w:tc>
          <w:tcPr>
            <w:tcW w:w="1782" w:type="dxa"/>
            <w:tcBorders>
              <w:top w:val="none" w:sz="6" w:space="0" w:color="auto"/>
              <w:left w:val="none" w:sz="6" w:space="0" w:color="auto"/>
              <w:bottom w:val="none" w:sz="6" w:space="0" w:color="auto"/>
              <w:right w:val="none" w:sz="6" w:space="0" w:color="auto"/>
            </w:tcBorders>
          </w:tcPr>
          <w:p w14:paraId="0E6C027D" w14:textId="77777777" w:rsidR="00044294" w:rsidRPr="00020C81" w:rsidRDefault="00044294" w:rsidP="00081E53">
            <w:pPr>
              <w:pStyle w:val="TableParagraph"/>
              <w:kinsoku w:val="0"/>
              <w:overflowPunct w:val="0"/>
              <w:spacing w:line="180" w:lineRule="exact"/>
              <w:ind w:left="585" w:right="602"/>
              <w:jc w:val="center"/>
            </w:pPr>
            <w:r w:rsidRPr="00020C81">
              <w:rPr>
                <w:w w:val="105"/>
                <w:sz w:val="16"/>
                <w:szCs w:val="16"/>
              </w:rPr>
              <w:t>23</w:t>
            </w:r>
          </w:p>
        </w:tc>
      </w:tr>
      <w:tr w:rsidR="00044294" w:rsidRPr="00020C81" w14:paraId="242ACDBC" w14:textId="77777777" w:rsidTr="00081E53">
        <w:trPr>
          <w:trHeight w:hRule="exact" w:val="188"/>
        </w:trPr>
        <w:tc>
          <w:tcPr>
            <w:tcW w:w="2643" w:type="dxa"/>
            <w:tcBorders>
              <w:top w:val="none" w:sz="6" w:space="0" w:color="auto"/>
              <w:left w:val="none" w:sz="6" w:space="0" w:color="auto"/>
              <w:bottom w:val="none" w:sz="6" w:space="0" w:color="auto"/>
              <w:right w:val="none" w:sz="6" w:space="0" w:color="auto"/>
            </w:tcBorders>
          </w:tcPr>
          <w:p w14:paraId="2EF8D558" w14:textId="77777777" w:rsidR="00044294" w:rsidRPr="00020C81" w:rsidRDefault="00044294" w:rsidP="00081E53">
            <w:pPr>
              <w:pStyle w:val="TableParagraph"/>
              <w:kinsoku w:val="0"/>
              <w:overflowPunct w:val="0"/>
              <w:spacing w:before="4"/>
            </w:pPr>
            <w:proofErr w:type="spellStart"/>
            <w:r w:rsidRPr="00020C81">
              <w:rPr>
                <w:w w:val="105"/>
                <w:sz w:val="16"/>
                <w:szCs w:val="16"/>
              </w:rPr>
              <w:t>Number</w:t>
            </w:r>
            <w:proofErr w:type="spellEnd"/>
            <w:r w:rsidRPr="00020C81">
              <w:rPr>
                <w:w w:val="105"/>
                <w:sz w:val="16"/>
                <w:szCs w:val="16"/>
              </w:rPr>
              <w:t xml:space="preserve"> of instruments</w:t>
            </w:r>
          </w:p>
        </w:tc>
        <w:tc>
          <w:tcPr>
            <w:tcW w:w="1856" w:type="dxa"/>
            <w:tcBorders>
              <w:top w:val="none" w:sz="6" w:space="0" w:color="auto"/>
              <w:left w:val="none" w:sz="6" w:space="0" w:color="auto"/>
              <w:bottom w:val="none" w:sz="6" w:space="0" w:color="auto"/>
              <w:right w:val="none" w:sz="6" w:space="0" w:color="auto"/>
            </w:tcBorders>
          </w:tcPr>
          <w:p w14:paraId="1B1D5EAC" w14:textId="77777777" w:rsidR="00044294" w:rsidRPr="00020C81" w:rsidRDefault="00044294" w:rsidP="00081E53">
            <w:pPr>
              <w:pStyle w:val="TableParagraph"/>
              <w:kinsoku w:val="0"/>
              <w:overflowPunct w:val="0"/>
              <w:spacing w:before="4"/>
              <w:ind w:left="504" w:right="351"/>
              <w:jc w:val="center"/>
            </w:pPr>
            <w:r w:rsidRPr="00020C81">
              <w:rPr>
                <w:w w:val="105"/>
                <w:sz w:val="16"/>
                <w:szCs w:val="16"/>
              </w:rPr>
              <w:t>21</w:t>
            </w:r>
          </w:p>
        </w:tc>
        <w:tc>
          <w:tcPr>
            <w:tcW w:w="1719" w:type="dxa"/>
            <w:tcBorders>
              <w:top w:val="none" w:sz="6" w:space="0" w:color="auto"/>
              <w:left w:val="none" w:sz="6" w:space="0" w:color="auto"/>
              <w:bottom w:val="none" w:sz="6" w:space="0" w:color="auto"/>
              <w:right w:val="none" w:sz="6" w:space="0" w:color="auto"/>
            </w:tcBorders>
          </w:tcPr>
          <w:p w14:paraId="50C5ADD2" w14:textId="77777777" w:rsidR="00044294" w:rsidRPr="00020C81" w:rsidRDefault="00044294" w:rsidP="00081E53">
            <w:pPr>
              <w:pStyle w:val="TableParagraph"/>
              <w:kinsoku w:val="0"/>
              <w:overflowPunct w:val="0"/>
              <w:spacing w:before="4"/>
              <w:ind w:left="374" w:right="343"/>
              <w:jc w:val="center"/>
            </w:pPr>
            <w:r w:rsidRPr="00020C81">
              <w:rPr>
                <w:w w:val="105"/>
                <w:sz w:val="16"/>
                <w:szCs w:val="16"/>
              </w:rPr>
              <w:t>21</w:t>
            </w:r>
          </w:p>
        </w:tc>
        <w:tc>
          <w:tcPr>
            <w:tcW w:w="1712" w:type="dxa"/>
            <w:tcBorders>
              <w:top w:val="none" w:sz="6" w:space="0" w:color="auto"/>
              <w:left w:val="none" w:sz="6" w:space="0" w:color="auto"/>
              <w:bottom w:val="none" w:sz="6" w:space="0" w:color="auto"/>
              <w:right w:val="none" w:sz="6" w:space="0" w:color="auto"/>
            </w:tcBorders>
          </w:tcPr>
          <w:p w14:paraId="4AAA3A1D" w14:textId="77777777" w:rsidR="00044294" w:rsidRPr="00020C81" w:rsidRDefault="00044294" w:rsidP="00081E53">
            <w:pPr>
              <w:pStyle w:val="TableParagraph"/>
              <w:kinsoku w:val="0"/>
              <w:overflowPunct w:val="0"/>
              <w:spacing w:before="4"/>
              <w:ind w:left="366" w:right="343"/>
              <w:jc w:val="center"/>
            </w:pPr>
            <w:r w:rsidRPr="00020C81">
              <w:rPr>
                <w:w w:val="105"/>
                <w:sz w:val="16"/>
                <w:szCs w:val="16"/>
              </w:rPr>
              <w:t>21</w:t>
            </w:r>
          </w:p>
        </w:tc>
        <w:tc>
          <w:tcPr>
            <w:tcW w:w="1711" w:type="dxa"/>
            <w:tcBorders>
              <w:top w:val="none" w:sz="6" w:space="0" w:color="auto"/>
              <w:left w:val="none" w:sz="6" w:space="0" w:color="auto"/>
              <w:bottom w:val="none" w:sz="6" w:space="0" w:color="auto"/>
              <w:right w:val="none" w:sz="6" w:space="0" w:color="auto"/>
            </w:tcBorders>
          </w:tcPr>
          <w:p w14:paraId="7F8448CB" w14:textId="77777777" w:rsidR="00044294" w:rsidRPr="00020C81" w:rsidRDefault="00044294" w:rsidP="00081E53">
            <w:pPr>
              <w:pStyle w:val="TableParagraph"/>
              <w:kinsoku w:val="0"/>
              <w:overflowPunct w:val="0"/>
              <w:spacing w:before="4"/>
              <w:ind w:left="366" w:right="343"/>
              <w:jc w:val="center"/>
            </w:pPr>
            <w:r w:rsidRPr="00020C81">
              <w:rPr>
                <w:w w:val="105"/>
                <w:sz w:val="16"/>
                <w:szCs w:val="16"/>
              </w:rPr>
              <w:t>23</w:t>
            </w:r>
          </w:p>
        </w:tc>
        <w:tc>
          <w:tcPr>
            <w:tcW w:w="1757" w:type="dxa"/>
            <w:tcBorders>
              <w:top w:val="none" w:sz="6" w:space="0" w:color="auto"/>
              <w:left w:val="none" w:sz="6" w:space="0" w:color="auto"/>
              <w:bottom w:val="none" w:sz="6" w:space="0" w:color="auto"/>
              <w:right w:val="none" w:sz="6" w:space="0" w:color="auto"/>
            </w:tcBorders>
          </w:tcPr>
          <w:p w14:paraId="10E980EB" w14:textId="77777777" w:rsidR="00044294" w:rsidRPr="00020C81" w:rsidRDefault="00044294" w:rsidP="00081E53">
            <w:pPr>
              <w:pStyle w:val="TableParagraph"/>
              <w:kinsoku w:val="0"/>
              <w:overflowPunct w:val="0"/>
              <w:spacing w:before="4"/>
              <w:ind w:left="367" w:right="386"/>
              <w:jc w:val="center"/>
            </w:pPr>
            <w:r w:rsidRPr="00020C81">
              <w:rPr>
                <w:w w:val="105"/>
                <w:sz w:val="16"/>
                <w:szCs w:val="16"/>
              </w:rPr>
              <w:t>19</w:t>
            </w:r>
          </w:p>
        </w:tc>
        <w:tc>
          <w:tcPr>
            <w:tcW w:w="1668" w:type="dxa"/>
            <w:tcBorders>
              <w:top w:val="none" w:sz="6" w:space="0" w:color="auto"/>
              <w:left w:val="none" w:sz="6" w:space="0" w:color="auto"/>
              <w:bottom w:val="none" w:sz="6" w:space="0" w:color="auto"/>
              <w:right w:val="none" w:sz="6" w:space="0" w:color="auto"/>
            </w:tcBorders>
          </w:tcPr>
          <w:p w14:paraId="690383DF" w14:textId="77777777" w:rsidR="00044294" w:rsidRPr="00020C81" w:rsidRDefault="00044294" w:rsidP="00081E53">
            <w:pPr>
              <w:pStyle w:val="TableParagraph"/>
              <w:kinsoku w:val="0"/>
              <w:overflowPunct w:val="0"/>
              <w:spacing w:before="4"/>
              <w:ind w:left="413" w:right="463"/>
              <w:jc w:val="center"/>
            </w:pPr>
            <w:r w:rsidRPr="00020C81">
              <w:rPr>
                <w:w w:val="105"/>
                <w:sz w:val="16"/>
                <w:szCs w:val="16"/>
              </w:rPr>
              <w:t>19</w:t>
            </w:r>
          </w:p>
        </w:tc>
        <w:tc>
          <w:tcPr>
            <w:tcW w:w="1782" w:type="dxa"/>
            <w:tcBorders>
              <w:top w:val="none" w:sz="6" w:space="0" w:color="auto"/>
              <w:left w:val="none" w:sz="6" w:space="0" w:color="auto"/>
              <w:bottom w:val="none" w:sz="6" w:space="0" w:color="auto"/>
              <w:right w:val="none" w:sz="6" w:space="0" w:color="auto"/>
            </w:tcBorders>
          </w:tcPr>
          <w:p w14:paraId="46E6ED4F" w14:textId="77777777" w:rsidR="00044294" w:rsidRPr="00020C81" w:rsidRDefault="00044294" w:rsidP="00081E53">
            <w:pPr>
              <w:pStyle w:val="TableParagraph"/>
              <w:kinsoku w:val="0"/>
              <w:overflowPunct w:val="0"/>
              <w:spacing w:before="4"/>
              <w:ind w:left="585" w:right="602"/>
              <w:jc w:val="center"/>
            </w:pPr>
            <w:r w:rsidRPr="00020C81">
              <w:rPr>
                <w:w w:val="105"/>
                <w:sz w:val="16"/>
                <w:szCs w:val="16"/>
              </w:rPr>
              <w:t>21</w:t>
            </w:r>
          </w:p>
        </w:tc>
      </w:tr>
      <w:tr w:rsidR="00044294" w:rsidRPr="00020C81" w14:paraId="17501F24"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19237D91" w14:textId="77777777" w:rsidR="00044294" w:rsidRPr="00020C81" w:rsidRDefault="00044294" w:rsidP="00081E53">
            <w:pPr>
              <w:pStyle w:val="TableParagraph"/>
              <w:kinsoku w:val="0"/>
              <w:overflowPunct w:val="0"/>
              <w:spacing w:line="180" w:lineRule="exact"/>
            </w:pPr>
            <w:proofErr w:type="gramStart"/>
            <w:r w:rsidRPr="00020C81">
              <w:rPr>
                <w:w w:val="105"/>
                <w:sz w:val="16"/>
                <w:szCs w:val="16"/>
              </w:rPr>
              <w:t>AR(</w:t>
            </w:r>
            <w:proofErr w:type="gramEnd"/>
            <w:r w:rsidRPr="00020C81">
              <w:rPr>
                <w:w w:val="105"/>
                <w:sz w:val="16"/>
                <w:szCs w:val="16"/>
              </w:rPr>
              <w:t>1) test (p-value)</w:t>
            </w:r>
          </w:p>
        </w:tc>
        <w:tc>
          <w:tcPr>
            <w:tcW w:w="1856" w:type="dxa"/>
            <w:tcBorders>
              <w:top w:val="none" w:sz="6" w:space="0" w:color="auto"/>
              <w:left w:val="none" w:sz="6" w:space="0" w:color="auto"/>
              <w:bottom w:val="none" w:sz="6" w:space="0" w:color="auto"/>
              <w:right w:val="none" w:sz="6" w:space="0" w:color="auto"/>
            </w:tcBorders>
          </w:tcPr>
          <w:p w14:paraId="0194D61B" w14:textId="77777777" w:rsidR="00044294" w:rsidRPr="00020C81" w:rsidRDefault="00044294" w:rsidP="00081E53">
            <w:pPr>
              <w:pStyle w:val="TableParagraph"/>
              <w:kinsoku w:val="0"/>
              <w:overflowPunct w:val="0"/>
              <w:spacing w:line="180" w:lineRule="exact"/>
              <w:ind w:left="504" w:right="314"/>
              <w:jc w:val="center"/>
            </w:pPr>
            <w:r w:rsidRPr="00020C81">
              <w:rPr>
                <w:w w:val="105"/>
                <w:sz w:val="16"/>
                <w:szCs w:val="16"/>
              </w:rPr>
              <w:t>0</w:t>
            </w:r>
            <w:r>
              <w:rPr>
                <w:w w:val="105"/>
                <w:sz w:val="16"/>
                <w:szCs w:val="16"/>
              </w:rPr>
              <w:t>.</w:t>
            </w:r>
            <w:r w:rsidRPr="00020C81">
              <w:rPr>
                <w:w w:val="105"/>
                <w:sz w:val="16"/>
                <w:szCs w:val="16"/>
              </w:rPr>
              <w:t>019</w:t>
            </w:r>
          </w:p>
        </w:tc>
        <w:tc>
          <w:tcPr>
            <w:tcW w:w="1719" w:type="dxa"/>
            <w:tcBorders>
              <w:top w:val="none" w:sz="6" w:space="0" w:color="auto"/>
              <w:left w:val="none" w:sz="6" w:space="0" w:color="auto"/>
              <w:bottom w:val="none" w:sz="6" w:space="0" w:color="auto"/>
              <w:right w:val="none" w:sz="6" w:space="0" w:color="auto"/>
            </w:tcBorders>
          </w:tcPr>
          <w:p w14:paraId="45E686A6" w14:textId="77777777" w:rsidR="00044294" w:rsidRPr="00020C81" w:rsidRDefault="00044294" w:rsidP="00081E53">
            <w:pPr>
              <w:pStyle w:val="TableParagraph"/>
              <w:kinsoku w:val="0"/>
              <w:overflowPunct w:val="0"/>
              <w:spacing w:line="180" w:lineRule="exact"/>
              <w:ind w:left="374" w:right="367"/>
              <w:jc w:val="center"/>
            </w:pPr>
            <w:r w:rsidRPr="00020C81">
              <w:rPr>
                <w:w w:val="105"/>
                <w:sz w:val="16"/>
                <w:szCs w:val="16"/>
              </w:rPr>
              <w:t>0</w:t>
            </w:r>
            <w:r>
              <w:rPr>
                <w:w w:val="105"/>
                <w:sz w:val="16"/>
                <w:szCs w:val="16"/>
              </w:rPr>
              <w:t>.</w:t>
            </w:r>
            <w:r w:rsidRPr="00020C81">
              <w:rPr>
                <w:w w:val="105"/>
                <w:sz w:val="16"/>
                <w:szCs w:val="16"/>
              </w:rPr>
              <w:t>018</w:t>
            </w:r>
          </w:p>
        </w:tc>
        <w:tc>
          <w:tcPr>
            <w:tcW w:w="1712" w:type="dxa"/>
            <w:tcBorders>
              <w:top w:val="none" w:sz="6" w:space="0" w:color="auto"/>
              <w:left w:val="none" w:sz="6" w:space="0" w:color="auto"/>
              <w:bottom w:val="none" w:sz="6" w:space="0" w:color="auto"/>
              <w:right w:val="none" w:sz="6" w:space="0" w:color="auto"/>
            </w:tcBorders>
          </w:tcPr>
          <w:p w14:paraId="37C87B07"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0</w:t>
            </w:r>
            <w:r>
              <w:rPr>
                <w:w w:val="105"/>
                <w:sz w:val="16"/>
                <w:szCs w:val="16"/>
              </w:rPr>
              <w:t>.</w:t>
            </w:r>
            <w:r w:rsidRPr="00020C81">
              <w:rPr>
                <w:w w:val="105"/>
                <w:sz w:val="16"/>
                <w:szCs w:val="16"/>
              </w:rPr>
              <w:t>022</w:t>
            </w:r>
          </w:p>
        </w:tc>
        <w:tc>
          <w:tcPr>
            <w:tcW w:w="1711" w:type="dxa"/>
            <w:tcBorders>
              <w:top w:val="none" w:sz="6" w:space="0" w:color="auto"/>
              <w:left w:val="none" w:sz="6" w:space="0" w:color="auto"/>
              <w:bottom w:val="none" w:sz="6" w:space="0" w:color="auto"/>
              <w:right w:val="none" w:sz="6" w:space="0" w:color="auto"/>
            </w:tcBorders>
          </w:tcPr>
          <w:p w14:paraId="21248FFD"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0</w:t>
            </w:r>
            <w:r>
              <w:rPr>
                <w:w w:val="105"/>
                <w:sz w:val="16"/>
                <w:szCs w:val="16"/>
              </w:rPr>
              <w:t>.</w:t>
            </w:r>
            <w:r w:rsidRPr="00020C81">
              <w:rPr>
                <w:w w:val="105"/>
                <w:sz w:val="16"/>
                <w:szCs w:val="16"/>
              </w:rPr>
              <w:t>029</w:t>
            </w:r>
          </w:p>
        </w:tc>
        <w:tc>
          <w:tcPr>
            <w:tcW w:w="1757" w:type="dxa"/>
            <w:tcBorders>
              <w:top w:val="none" w:sz="6" w:space="0" w:color="auto"/>
              <w:left w:val="none" w:sz="6" w:space="0" w:color="auto"/>
              <w:bottom w:val="none" w:sz="6" w:space="0" w:color="auto"/>
              <w:right w:val="none" w:sz="6" w:space="0" w:color="auto"/>
            </w:tcBorders>
          </w:tcPr>
          <w:p w14:paraId="12B4AB97" w14:textId="77777777" w:rsidR="00044294" w:rsidRPr="00020C81" w:rsidRDefault="00044294" w:rsidP="00081E53">
            <w:pPr>
              <w:pStyle w:val="TableParagraph"/>
              <w:kinsoku w:val="0"/>
              <w:overflowPunct w:val="0"/>
              <w:spacing w:line="180" w:lineRule="exact"/>
              <w:ind w:left="367" w:right="409"/>
              <w:jc w:val="center"/>
            </w:pPr>
            <w:r w:rsidRPr="00020C81">
              <w:rPr>
                <w:w w:val="105"/>
                <w:sz w:val="16"/>
                <w:szCs w:val="16"/>
              </w:rPr>
              <w:t>0</w:t>
            </w:r>
            <w:r>
              <w:rPr>
                <w:w w:val="105"/>
                <w:sz w:val="16"/>
                <w:szCs w:val="16"/>
              </w:rPr>
              <w:t>.</w:t>
            </w:r>
            <w:r w:rsidRPr="00020C81">
              <w:rPr>
                <w:w w:val="105"/>
                <w:sz w:val="16"/>
                <w:szCs w:val="16"/>
              </w:rPr>
              <w:t>048</w:t>
            </w:r>
          </w:p>
        </w:tc>
        <w:tc>
          <w:tcPr>
            <w:tcW w:w="1668" w:type="dxa"/>
            <w:tcBorders>
              <w:top w:val="none" w:sz="6" w:space="0" w:color="auto"/>
              <w:left w:val="none" w:sz="6" w:space="0" w:color="auto"/>
              <w:bottom w:val="none" w:sz="6" w:space="0" w:color="auto"/>
              <w:right w:val="none" w:sz="6" w:space="0" w:color="auto"/>
            </w:tcBorders>
          </w:tcPr>
          <w:p w14:paraId="382768B1" w14:textId="77777777" w:rsidR="00044294" w:rsidRPr="00020C81" w:rsidRDefault="00044294" w:rsidP="00081E53">
            <w:pPr>
              <w:pStyle w:val="TableParagraph"/>
              <w:kinsoku w:val="0"/>
              <w:overflowPunct w:val="0"/>
              <w:spacing w:line="180" w:lineRule="exact"/>
              <w:ind w:left="389" w:right="463"/>
              <w:jc w:val="center"/>
            </w:pPr>
            <w:r w:rsidRPr="00020C81">
              <w:rPr>
                <w:w w:val="105"/>
                <w:sz w:val="16"/>
                <w:szCs w:val="16"/>
              </w:rPr>
              <w:t>0</w:t>
            </w:r>
            <w:r>
              <w:rPr>
                <w:w w:val="105"/>
                <w:sz w:val="16"/>
                <w:szCs w:val="16"/>
              </w:rPr>
              <w:t>.</w:t>
            </w:r>
            <w:r w:rsidRPr="00020C81">
              <w:rPr>
                <w:w w:val="105"/>
                <w:sz w:val="16"/>
                <w:szCs w:val="16"/>
              </w:rPr>
              <w:t>020</w:t>
            </w:r>
          </w:p>
        </w:tc>
        <w:tc>
          <w:tcPr>
            <w:tcW w:w="1782" w:type="dxa"/>
            <w:tcBorders>
              <w:top w:val="none" w:sz="6" w:space="0" w:color="auto"/>
              <w:left w:val="none" w:sz="6" w:space="0" w:color="auto"/>
              <w:bottom w:val="none" w:sz="6" w:space="0" w:color="auto"/>
              <w:right w:val="none" w:sz="6" w:space="0" w:color="auto"/>
            </w:tcBorders>
          </w:tcPr>
          <w:p w14:paraId="5AE827EA" w14:textId="77777777" w:rsidR="00044294" w:rsidRPr="00020C81" w:rsidRDefault="00044294" w:rsidP="00081E53">
            <w:pPr>
              <w:pStyle w:val="TableParagraph"/>
              <w:kinsoku w:val="0"/>
              <w:overflowPunct w:val="0"/>
              <w:spacing w:line="180" w:lineRule="exact"/>
              <w:ind w:left="570" w:right="611"/>
              <w:jc w:val="center"/>
            </w:pPr>
            <w:r w:rsidRPr="00020C81">
              <w:rPr>
                <w:w w:val="105"/>
                <w:sz w:val="16"/>
                <w:szCs w:val="16"/>
              </w:rPr>
              <w:t>0</w:t>
            </w:r>
            <w:r>
              <w:rPr>
                <w:w w:val="105"/>
                <w:sz w:val="16"/>
                <w:szCs w:val="16"/>
              </w:rPr>
              <w:t>.</w:t>
            </w:r>
            <w:r w:rsidRPr="00020C81">
              <w:rPr>
                <w:w w:val="105"/>
                <w:sz w:val="16"/>
                <w:szCs w:val="16"/>
              </w:rPr>
              <w:t>028</w:t>
            </w:r>
          </w:p>
        </w:tc>
      </w:tr>
      <w:tr w:rsidR="00044294" w:rsidRPr="00020C81" w14:paraId="1AD3829D" w14:textId="77777777" w:rsidTr="00081E53">
        <w:trPr>
          <w:trHeight w:hRule="exact" w:val="180"/>
        </w:trPr>
        <w:tc>
          <w:tcPr>
            <w:tcW w:w="2643" w:type="dxa"/>
            <w:tcBorders>
              <w:top w:val="none" w:sz="6" w:space="0" w:color="auto"/>
              <w:left w:val="none" w:sz="6" w:space="0" w:color="auto"/>
              <w:bottom w:val="none" w:sz="6" w:space="0" w:color="auto"/>
              <w:right w:val="none" w:sz="6" w:space="0" w:color="auto"/>
            </w:tcBorders>
          </w:tcPr>
          <w:p w14:paraId="77C76777" w14:textId="77777777" w:rsidR="00044294" w:rsidRPr="00020C81" w:rsidRDefault="00044294" w:rsidP="00081E53">
            <w:pPr>
              <w:pStyle w:val="TableParagraph"/>
              <w:kinsoku w:val="0"/>
              <w:overflowPunct w:val="0"/>
              <w:spacing w:line="181" w:lineRule="exact"/>
            </w:pPr>
            <w:proofErr w:type="gramStart"/>
            <w:r w:rsidRPr="00020C81">
              <w:rPr>
                <w:w w:val="105"/>
                <w:sz w:val="16"/>
                <w:szCs w:val="16"/>
              </w:rPr>
              <w:t>AR(</w:t>
            </w:r>
            <w:proofErr w:type="gramEnd"/>
            <w:r w:rsidRPr="00020C81">
              <w:rPr>
                <w:w w:val="105"/>
                <w:sz w:val="16"/>
                <w:szCs w:val="16"/>
              </w:rPr>
              <w:t>2) test (p-value)</w:t>
            </w:r>
          </w:p>
        </w:tc>
        <w:tc>
          <w:tcPr>
            <w:tcW w:w="1856" w:type="dxa"/>
            <w:tcBorders>
              <w:top w:val="none" w:sz="6" w:space="0" w:color="auto"/>
              <w:left w:val="none" w:sz="6" w:space="0" w:color="auto"/>
              <w:bottom w:val="none" w:sz="6" w:space="0" w:color="auto"/>
              <w:right w:val="none" w:sz="6" w:space="0" w:color="auto"/>
            </w:tcBorders>
          </w:tcPr>
          <w:p w14:paraId="37D933B2" w14:textId="77777777" w:rsidR="00044294" w:rsidRPr="00020C81" w:rsidRDefault="00044294" w:rsidP="00081E53">
            <w:pPr>
              <w:pStyle w:val="TableParagraph"/>
              <w:kinsoku w:val="0"/>
              <w:overflowPunct w:val="0"/>
              <w:spacing w:line="181" w:lineRule="exact"/>
              <w:ind w:left="504" w:right="374"/>
              <w:jc w:val="center"/>
            </w:pPr>
            <w:r w:rsidRPr="00020C81">
              <w:rPr>
                <w:w w:val="105"/>
                <w:sz w:val="16"/>
                <w:szCs w:val="16"/>
              </w:rPr>
              <w:t>0</w:t>
            </w:r>
            <w:r>
              <w:rPr>
                <w:w w:val="105"/>
                <w:sz w:val="16"/>
                <w:szCs w:val="16"/>
              </w:rPr>
              <w:t>.</w:t>
            </w:r>
            <w:r w:rsidRPr="00020C81">
              <w:rPr>
                <w:w w:val="105"/>
                <w:sz w:val="16"/>
                <w:szCs w:val="16"/>
              </w:rPr>
              <w:t>667</w:t>
            </w:r>
          </w:p>
        </w:tc>
        <w:tc>
          <w:tcPr>
            <w:tcW w:w="1719" w:type="dxa"/>
            <w:tcBorders>
              <w:top w:val="none" w:sz="6" w:space="0" w:color="auto"/>
              <w:left w:val="none" w:sz="6" w:space="0" w:color="auto"/>
              <w:bottom w:val="none" w:sz="6" w:space="0" w:color="auto"/>
              <w:right w:val="none" w:sz="6" w:space="0" w:color="auto"/>
            </w:tcBorders>
          </w:tcPr>
          <w:p w14:paraId="22A10A0F" w14:textId="77777777" w:rsidR="00044294" w:rsidRPr="00020C81" w:rsidRDefault="00044294" w:rsidP="00081E53">
            <w:pPr>
              <w:pStyle w:val="TableParagraph"/>
              <w:kinsoku w:val="0"/>
              <w:overflowPunct w:val="0"/>
              <w:spacing w:line="181" w:lineRule="exact"/>
              <w:ind w:left="374" w:right="367"/>
              <w:jc w:val="center"/>
            </w:pPr>
            <w:r w:rsidRPr="00020C81">
              <w:rPr>
                <w:w w:val="105"/>
                <w:sz w:val="16"/>
                <w:szCs w:val="16"/>
              </w:rPr>
              <w:t>0</w:t>
            </w:r>
            <w:r>
              <w:rPr>
                <w:w w:val="105"/>
                <w:sz w:val="16"/>
                <w:szCs w:val="16"/>
              </w:rPr>
              <w:t>.</w:t>
            </w:r>
            <w:r w:rsidRPr="00020C81">
              <w:rPr>
                <w:w w:val="105"/>
                <w:sz w:val="16"/>
                <w:szCs w:val="16"/>
              </w:rPr>
              <w:t>619</w:t>
            </w:r>
          </w:p>
        </w:tc>
        <w:tc>
          <w:tcPr>
            <w:tcW w:w="1712" w:type="dxa"/>
            <w:tcBorders>
              <w:top w:val="none" w:sz="6" w:space="0" w:color="auto"/>
              <w:left w:val="none" w:sz="6" w:space="0" w:color="auto"/>
              <w:bottom w:val="none" w:sz="6" w:space="0" w:color="auto"/>
              <w:right w:val="none" w:sz="6" w:space="0" w:color="auto"/>
            </w:tcBorders>
          </w:tcPr>
          <w:p w14:paraId="170BA57D" w14:textId="77777777" w:rsidR="00044294" w:rsidRPr="00020C81" w:rsidRDefault="00044294" w:rsidP="00081E53">
            <w:pPr>
              <w:pStyle w:val="TableParagraph"/>
              <w:kinsoku w:val="0"/>
              <w:overflowPunct w:val="0"/>
              <w:spacing w:line="181" w:lineRule="exact"/>
              <w:ind w:left="366" w:right="306"/>
              <w:jc w:val="center"/>
            </w:pPr>
            <w:r w:rsidRPr="00020C81">
              <w:rPr>
                <w:w w:val="105"/>
                <w:sz w:val="16"/>
                <w:szCs w:val="16"/>
              </w:rPr>
              <w:t>0</w:t>
            </w:r>
            <w:r>
              <w:rPr>
                <w:w w:val="105"/>
                <w:sz w:val="16"/>
                <w:szCs w:val="16"/>
              </w:rPr>
              <w:t>.</w:t>
            </w:r>
            <w:r w:rsidRPr="00020C81">
              <w:rPr>
                <w:w w:val="105"/>
                <w:sz w:val="16"/>
                <w:szCs w:val="16"/>
              </w:rPr>
              <w:t>789</w:t>
            </w:r>
          </w:p>
        </w:tc>
        <w:tc>
          <w:tcPr>
            <w:tcW w:w="1711" w:type="dxa"/>
            <w:tcBorders>
              <w:top w:val="none" w:sz="6" w:space="0" w:color="auto"/>
              <w:left w:val="none" w:sz="6" w:space="0" w:color="auto"/>
              <w:bottom w:val="none" w:sz="6" w:space="0" w:color="auto"/>
              <w:right w:val="none" w:sz="6" w:space="0" w:color="auto"/>
            </w:tcBorders>
          </w:tcPr>
          <w:p w14:paraId="34D85D31" w14:textId="77777777" w:rsidR="00044294" w:rsidRPr="00020C81" w:rsidRDefault="00044294" w:rsidP="00081E53">
            <w:pPr>
              <w:pStyle w:val="TableParagraph"/>
              <w:kinsoku w:val="0"/>
              <w:overflowPunct w:val="0"/>
              <w:spacing w:line="181" w:lineRule="exact"/>
              <w:ind w:left="366" w:right="366"/>
              <w:jc w:val="center"/>
            </w:pPr>
            <w:r w:rsidRPr="00020C81">
              <w:rPr>
                <w:w w:val="105"/>
                <w:sz w:val="16"/>
                <w:szCs w:val="16"/>
              </w:rPr>
              <w:t>0</w:t>
            </w:r>
            <w:r>
              <w:rPr>
                <w:w w:val="105"/>
                <w:sz w:val="16"/>
                <w:szCs w:val="16"/>
              </w:rPr>
              <w:t>.</w:t>
            </w:r>
            <w:r w:rsidRPr="00020C81">
              <w:rPr>
                <w:w w:val="105"/>
                <w:sz w:val="16"/>
                <w:szCs w:val="16"/>
              </w:rPr>
              <w:t>427</w:t>
            </w:r>
          </w:p>
        </w:tc>
        <w:tc>
          <w:tcPr>
            <w:tcW w:w="1757" w:type="dxa"/>
            <w:tcBorders>
              <w:top w:val="none" w:sz="6" w:space="0" w:color="auto"/>
              <w:left w:val="none" w:sz="6" w:space="0" w:color="auto"/>
              <w:bottom w:val="none" w:sz="6" w:space="0" w:color="auto"/>
              <w:right w:val="none" w:sz="6" w:space="0" w:color="auto"/>
            </w:tcBorders>
          </w:tcPr>
          <w:p w14:paraId="6B7BDDCA" w14:textId="77777777" w:rsidR="00044294" w:rsidRPr="00020C81" w:rsidRDefault="00044294" w:rsidP="00081E53">
            <w:pPr>
              <w:pStyle w:val="TableParagraph"/>
              <w:kinsoku w:val="0"/>
              <w:overflowPunct w:val="0"/>
              <w:spacing w:line="181" w:lineRule="exact"/>
              <w:ind w:left="367" w:right="352"/>
              <w:jc w:val="center"/>
            </w:pPr>
            <w:r w:rsidRPr="00020C81">
              <w:rPr>
                <w:w w:val="105"/>
                <w:sz w:val="16"/>
                <w:szCs w:val="16"/>
              </w:rPr>
              <w:t>0</w:t>
            </w:r>
            <w:r>
              <w:rPr>
                <w:w w:val="105"/>
                <w:sz w:val="16"/>
                <w:szCs w:val="16"/>
              </w:rPr>
              <w:t>.</w:t>
            </w:r>
            <w:r w:rsidRPr="00020C81">
              <w:rPr>
                <w:w w:val="105"/>
                <w:sz w:val="16"/>
                <w:szCs w:val="16"/>
              </w:rPr>
              <w:t>336</w:t>
            </w:r>
          </w:p>
        </w:tc>
        <w:tc>
          <w:tcPr>
            <w:tcW w:w="1668" w:type="dxa"/>
            <w:tcBorders>
              <w:top w:val="none" w:sz="6" w:space="0" w:color="auto"/>
              <w:left w:val="none" w:sz="6" w:space="0" w:color="auto"/>
              <w:bottom w:val="none" w:sz="6" w:space="0" w:color="auto"/>
              <w:right w:val="none" w:sz="6" w:space="0" w:color="auto"/>
            </w:tcBorders>
          </w:tcPr>
          <w:p w14:paraId="09F8890B" w14:textId="77777777" w:rsidR="00044294" w:rsidRPr="00020C81" w:rsidRDefault="00044294" w:rsidP="00081E53">
            <w:pPr>
              <w:pStyle w:val="TableParagraph"/>
              <w:kinsoku w:val="0"/>
              <w:overflowPunct w:val="0"/>
              <w:spacing w:line="181" w:lineRule="exact"/>
              <w:ind w:left="389" w:right="463"/>
              <w:jc w:val="center"/>
            </w:pPr>
            <w:r w:rsidRPr="00020C81">
              <w:rPr>
                <w:w w:val="105"/>
                <w:sz w:val="16"/>
                <w:szCs w:val="16"/>
              </w:rPr>
              <w:t>0</w:t>
            </w:r>
            <w:r>
              <w:rPr>
                <w:w w:val="105"/>
                <w:sz w:val="16"/>
                <w:szCs w:val="16"/>
              </w:rPr>
              <w:t>.</w:t>
            </w:r>
            <w:r w:rsidRPr="00020C81">
              <w:rPr>
                <w:w w:val="105"/>
                <w:sz w:val="16"/>
                <w:szCs w:val="16"/>
              </w:rPr>
              <w:t>182</w:t>
            </w:r>
          </w:p>
        </w:tc>
        <w:tc>
          <w:tcPr>
            <w:tcW w:w="1782" w:type="dxa"/>
            <w:tcBorders>
              <w:top w:val="none" w:sz="6" w:space="0" w:color="auto"/>
              <w:left w:val="none" w:sz="6" w:space="0" w:color="auto"/>
              <w:bottom w:val="none" w:sz="6" w:space="0" w:color="auto"/>
              <w:right w:val="none" w:sz="6" w:space="0" w:color="auto"/>
            </w:tcBorders>
          </w:tcPr>
          <w:p w14:paraId="1EAE2BD0" w14:textId="77777777" w:rsidR="00044294" w:rsidRPr="00020C81" w:rsidRDefault="00044294" w:rsidP="00081E53">
            <w:pPr>
              <w:pStyle w:val="TableParagraph"/>
              <w:kinsoku w:val="0"/>
              <w:overflowPunct w:val="0"/>
              <w:spacing w:line="181" w:lineRule="exact"/>
              <w:ind w:left="570" w:right="611"/>
              <w:jc w:val="center"/>
            </w:pPr>
            <w:r w:rsidRPr="00020C81">
              <w:rPr>
                <w:w w:val="105"/>
                <w:sz w:val="16"/>
                <w:szCs w:val="16"/>
              </w:rPr>
              <w:t>0</w:t>
            </w:r>
            <w:r>
              <w:rPr>
                <w:w w:val="105"/>
                <w:sz w:val="16"/>
                <w:szCs w:val="16"/>
              </w:rPr>
              <w:t>.</w:t>
            </w:r>
            <w:r w:rsidRPr="00020C81">
              <w:rPr>
                <w:w w:val="105"/>
                <w:sz w:val="16"/>
                <w:szCs w:val="16"/>
              </w:rPr>
              <w:t>266</w:t>
            </w:r>
          </w:p>
        </w:tc>
      </w:tr>
      <w:tr w:rsidR="00044294" w:rsidRPr="00020C81" w14:paraId="6E135C56" w14:textId="77777777" w:rsidTr="00081E53">
        <w:trPr>
          <w:trHeight w:hRule="exact" w:val="198"/>
        </w:trPr>
        <w:tc>
          <w:tcPr>
            <w:tcW w:w="2643" w:type="dxa"/>
            <w:tcBorders>
              <w:top w:val="none" w:sz="6" w:space="0" w:color="auto"/>
              <w:left w:val="none" w:sz="6" w:space="0" w:color="auto"/>
              <w:bottom w:val="single" w:sz="6" w:space="0" w:color="000000"/>
              <w:right w:val="none" w:sz="6" w:space="0" w:color="auto"/>
            </w:tcBorders>
          </w:tcPr>
          <w:p w14:paraId="3F466F6B" w14:textId="77777777" w:rsidR="00044294" w:rsidRPr="00020C81" w:rsidRDefault="00044294" w:rsidP="00081E53">
            <w:pPr>
              <w:pStyle w:val="TableParagraph"/>
              <w:kinsoku w:val="0"/>
              <w:overflowPunct w:val="0"/>
              <w:spacing w:line="180" w:lineRule="exact"/>
            </w:pPr>
            <w:r w:rsidRPr="00020C81">
              <w:rPr>
                <w:w w:val="105"/>
                <w:sz w:val="16"/>
                <w:szCs w:val="16"/>
              </w:rPr>
              <w:t>Hansen test (p-value)</w:t>
            </w:r>
          </w:p>
        </w:tc>
        <w:tc>
          <w:tcPr>
            <w:tcW w:w="1856" w:type="dxa"/>
            <w:tcBorders>
              <w:top w:val="none" w:sz="6" w:space="0" w:color="auto"/>
              <w:left w:val="none" w:sz="6" w:space="0" w:color="auto"/>
              <w:bottom w:val="single" w:sz="6" w:space="0" w:color="000000"/>
              <w:right w:val="none" w:sz="6" w:space="0" w:color="auto"/>
            </w:tcBorders>
          </w:tcPr>
          <w:p w14:paraId="0C2D200F" w14:textId="77777777" w:rsidR="00044294" w:rsidRPr="00020C81" w:rsidRDefault="00044294" w:rsidP="00081E53">
            <w:pPr>
              <w:pStyle w:val="TableParagraph"/>
              <w:kinsoku w:val="0"/>
              <w:overflowPunct w:val="0"/>
              <w:spacing w:line="180" w:lineRule="exact"/>
              <w:ind w:left="504" w:right="374"/>
              <w:jc w:val="center"/>
            </w:pPr>
            <w:r w:rsidRPr="00020C81">
              <w:rPr>
                <w:w w:val="105"/>
                <w:sz w:val="16"/>
                <w:szCs w:val="16"/>
              </w:rPr>
              <w:t>0</w:t>
            </w:r>
            <w:r>
              <w:rPr>
                <w:w w:val="105"/>
                <w:sz w:val="16"/>
                <w:szCs w:val="16"/>
              </w:rPr>
              <w:t>.</w:t>
            </w:r>
            <w:r w:rsidRPr="00020C81">
              <w:rPr>
                <w:w w:val="105"/>
                <w:sz w:val="16"/>
                <w:szCs w:val="16"/>
              </w:rPr>
              <w:t>959</w:t>
            </w:r>
          </w:p>
        </w:tc>
        <w:tc>
          <w:tcPr>
            <w:tcW w:w="1719" w:type="dxa"/>
            <w:tcBorders>
              <w:top w:val="none" w:sz="6" w:space="0" w:color="auto"/>
              <w:left w:val="none" w:sz="6" w:space="0" w:color="auto"/>
              <w:bottom w:val="single" w:sz="6" w:space="0" w:color="000000"/>
              <w:right w:val="none" w:sz="6" w:space="0" w:color="auto"/>
            </w:tcBorders>
          </w:tcPr>
          <w:p w14:paraId="3A339E2A" w14:textId="77777777" w:rsidR="00044294" w:rsidRPr="00020C81" w:rsidRDefault="00044294" w:rsidP="00081E53">
            <w:pPr>
              <w:pStyle w:val="TableParagraph"/>
              <w:kinsoku w:val="0"/>
              <w:overflowPunct w:val="0"/>
              <w:spacing w:line="180" w:lineRule="exact"/>
              <w:ind w:left="374" w:right="367"/>
              <w:jc w:val="center"/>
            </w:pPr>
            <w:r w:rsidRPr="00020C81">
              <w:rPr>
                <w:w w:val="105"/>
                <w:sz w:val="16"/>
                <w:szCs w:val="16"/>
              </w:rPr>
              <w:t>0</w:t>
            </w:r>
            <w:r>
              <w:rPr>
                <w:w w:val="105"/>
                <w:sz w:val="16"/>
                <w:szCs w:val="16"/>
              </w:rPr>
              <w:t>.</w:t>
            </w:r>
            <w:r w:rsidRPr="00020C81">
              <w:rPr>
                <w:w w:val="105"/>
                <w:sz w:val="16"/>
                <w:szCs w:val="16"/>
              </w:rPr>
              <w:t>938</w:t>
            </w:r>
          </w:p>
        </w:tc>
        <w:tc>
          <w:tcPr>
            <w:tcW w:w="1712" w:type="dxa"/>
            <w:tcBorders>
              <w:top w:val="none" w:sz="6" w:space="0" w:color="auto"/>
              <w:left w:val="none" w:sz="6" w:space="0" w:color="auto"/>
              <w:bottom w:val="single" w:sz="6" w:space="0" w:color="000000"/>
              <w:right w:val="none" w:sz="6" w:space="0" w:color="auto"/>
            </w:tcBorders>
          </w:tcPr>
          <w:p w14:paraId="69478C5E" w14:textId="77777777" w:rsidR="00044294" w:rsidRPr="00020C81" w:rsidRDefault="00044294" w:rsidP="00081E53">
            <w:pPr>
              <w:pStyle w:val="TableParagraph"/>
              <w:kinsoku w:val="0"/>
              <w:overflowPunct w:val="0"/>
              <w:spacing w:line="180" w:lineRule="exact"/>
              <w:ind w:left="366" w:right="366"/>
              <w:jc w:val="center"/>
            </w:pPr>
            <w:r w:rsidRPr="00020C81">
              <w:rPr>
                <w:w w:val="105"/>
                <w:sz w:val="16"/>
                <w:szCs w:val="16"/>
              </w:rPr>
              <w:t>0</w:t>
            </w:r>
            <w:r>
              <w:rPr>
                <w:w w:val="105"/>
                <w:sz w:val="16"/>
                <w:szCs w:val="16"/>
              </w:rPr>
              <w:t>.</w:t>
            </w:r>
            <w:r w:rsidRPr="00020C81">
              <w:rPr>
                <w:w w:val="105"/>
                <w:sz w:val="16"/>
                <w:szCs w:val="16"/>
              </w:rPr>
              <w:t>797</w:t>
            </w:r>
          </w:p>
        </w:tc>
        <w:tc>
          <w:tcPr>
            <w:tcW w:w="1711" w:type="dxa"/>
            <w:tcBorders>
              <w:top w:val="none" w:sz="6" w:space="0" w:color="auto"/>
              <w:left w:val="none" w:sz="6" w:space="0" w:color="auto"/>
              <w:bottom w:val="single" w:sz="6" w:space="0" w:color="000000"/>
              <w:right w:val="none" w:sz="6" w:space="0" w:color="auto"/>
            </w:tcBorders>
          </w:tcPr>
          <w:p w14:paraId="78E0ED8D" w14:textId="77777777" w:rsidR="00044294" w:rsidRPr="00020C81" w:rsidRDefault="00044294" w:rsidP="00081E53">
            <w:pPr>
              <w:pStyle w:val="TableParagraph"/>
              <w:kinsoku w:val="0"/>
              <w:overflowPunct w:val="0"/>
              <w:spacing w:line="180" w:lineRule="exact"/>
              <w:ind w:left="366" w:right="306"/>
              <w:jc w:val="center"/>
            </w:pPr>
            <w:r w:rsidRPr="00020C81">
              <w:rPr>
                <w:w w:val="105"/>
                <w:sz w:val="16"/>
                <w:szCs w:val="16"/>
              </w:rPr>
              <w:t>0</w:t>
            </w:r>
            <w:r>
              <w:rPr>
                <w:w w:val="105"/>
                <w:sz w:val="16"/>
                <w:szCs w:val="16"/>
              </w:rPr>
              <w:t>.</w:t>
            </w:r>
            <w:r w:rsidRPr="00020C81">
              <w:rPr>
                <w:w w:val="105"/>
                <w:sz w:val="16"/>
                <w:szCs w:val="16"/>
              </w:rPr>
              <w:t>359</w:t>
            </w:r>
          </w:p>
        </w:tc>
        <w:tc>
          <w:tcPr>
            <w:tcW w:w="1757" w:type="dxa"/>
            <w:tcBorders>
              <w:top w:val="none" w:sz="6" w:space="0" w:color="auto"/>
              <w:left w:val="none" w:sz="6" w:space="0" w:color="auto"/>
              <w:bottom w:val="single" w:sz="6" w:space="0" w:color="000000"/>
              <w:right w:val="none" w:sz="6" w:space="0" w:color="auto"/>
            </w:tcBorders>
          </w:tcPr>
          <w:p w14:paraId="680640A4" w14:textId="77777777" w:rsidR="00044294" w:rsidRPr="00020C81" w:rsidRDefault="00044294" w:rsidP="00081E53">
            <w:pPr>
              <w:pStyle w:val="TableParagraph"/>
              <w:kinsoku w:val="0"/>
              <w:overflowPunct w:val="0"/>
              <w:spacing w:line="180" w:lineRule="exact"/>
              <w:ind w:left="367" w:right="409"/>
              <w:jc w:val="center"/>
            </w:pPr>
            <w:r w:rsidRPr="00020C81">
              <w:rPr>
                <w:w w:val="105"/>
                <w:sz w:val="16"/>
                <w:szCs w:val="16"/>
              </w:rPr>
              <w:t>0</w:t>
            </w:r>
            <w:r>
              <w:rPr>
                <w:w w:val="105"/>
                <w:sz w:val="16"/>
                <w:szCs w:val="16"/>
              </w:rPr>
              <w:t>.</w:t>
            </w:r>
            <w:r w:rsidRPr="00020C81">
              <w:rPr>
                <w:w w:val="105"/>
                <w:sz w:val="16"/>
                <w:szCs w:val="16"/>
              </w:rPr>
              <w:t>594</w:t>
            </w:r>
          </w:p>
        </w:tc>
        <w:tc>
          <w:tcPr>
            <w:tcW w:w="1668" w:type="dxa"/>
            <w:tcBorders>
              <w:top w:val="none" w:sz="6" w:space="0" w:color="auto"/>
              <w:left w:val="none" w:sz="6" w:space="0" w:color="auto"/>
              <w:bottom w:val="single" w:sz="6" w:space="0" w:color="000000"/>
              <w:right w:val="none" w:sz="6" w:space="0" w:color="auto"/>
            </w:tcBorders>
          </w:tcPr>
          <w:p w14:paraId="52EACEAF" w14:textId="77777777" w:rsidR="00044294" w:rsidRPr="00020C81" w:rsidRDefault="00044294" w:rsidP="00081E53">
            <w:pPr>
              <w:pStyle w:val="TableParagraph"/>
              <w:kinsoku w:val="0"/>
              <w:overflowPunct w:val="0"/>
              <w:spacing w:line="180" w:lineRule="exact"/>
              <w:ind w:left="389" w:right="463"/>
              <w:jc w:val="center"/>
            </w:pPr>
            <w:r w:rsidRPr="00020C81">
              <w:rPr>
                <w:w w:val="105"/>
                <w:sz w:val="16"/>
                <w:szCs w:val="16"/>
              </w:rPr>
              <w:t>0</w:t>
            </w:r>
            <w:r>
              <w:rPr>
                <w:w w:val="105"/>
                <w:sz w:val="16"/>
                <w:szCs w:val="16"/>
              </w:rPr>
              <w:t>.</w:t>
            </w:r>
            <w:r w:rsidRPr="00020C81">
              <w:rPr>
                <w:w w:val="105"/>
                <w:sz w:val="16"/>
                <w:szCs w:val="16"/>
              </w:rPr>
              <w:t>591</w:t>
            </w:r>
          </w:p>
        </w:tc>
        <w:tc>
          <w:tcPr>
            <w:tcW w:w="1782" w:type="dxa"/>
            <w:tcBorders>
              <w:top w:val="none" w:sz="6" w:space="0" w:color="auto"/>
              <w:left w:val="none" w:sz="6" w:space="0" w:color="auto"/>
              <w:bottom w:val="single" w:sz="6" w:space="0" w:color="000000"/>
              <w:right w:val="none" w:sz="6" w:space="0" w:color="auto"/>
            </w:tcBorders>
          </w:tcPr>
          <w:p w14:paraId="1507FA20" w14:textId="77777777" w:rsidR="00044294" w:rsidRPr="00020C81" w:rsidRDefault="00044294" w:rsidP="00081E53">
            <w:pPr>
              <w:pStyle w:val="TableParagraph"/>
              <w:kinsoku w:val="0"/>
              <w:overflowPunct w:val="0"/>
              <w:spacing w:line="180" w:lineRule="exact"/>
              <w:ind w:left="570" w:right="611"/>
              <w:jc w:val="center"/>
            </w:pPr>
            <w:r w:rsidRPr="00020C81">
              <w:rPr>
                <w:w w:val="105"/>
                <w:sz w:val="16"/>
                <w:szCs w:val="16"/>
              </w:rPr>
              <w:t>0</w:t>
            </w:r>
            <w:r>
              <w:rPr>
                <w:w w:val="105"/>
                <w:sz w:val="16"/>
                <w:szCs w:val="16"/>
              </w:rPr>
              <w:t>.</w:t>
            </w:r>
            <w:r w:rsidRPr="00020C81">
              <w:rPr>
                <w:w w:val="105"/>
                <w:sz w:val="16"/>
                <w:szCs w:val="16"/>
              </w:rPr>
              <w:t>107</w:t>
            </w:r>
          </w:p>
        </w:tc>
      </w:tr>
    </w:tbl>
    <w:p w14:paraId="77CA50B7" w14:textId="77777777" w:rsidR="00044294" w:rsidRDefault="00044294" w:rsidP="00044294">
      <w:pPr>
        <w:pStyle w:val="Corpsdetexte"/>
        <w:kinsoku w:val="0"/>
        <w:overflowPunct w:val="0"/>
        <w:spacing w:before="1"/>
        <w:rPr>
          <w:sz w:val="13"/>
          <w:szCs w:val="13"/>
        </w:rPr>
      </w:pPr>
    </w:p>
    <w:p w14:paraId="278777E4" w14:textId="77777777" w:rsidR="00044294" w:rsidRPr="002E65A5" w:rsidRDefault="00044294" w:rsidP="000C182A">
      <w:pPr>
        <w:pStyle w:val="Corpsdetexte"/>
        <w:kinsoku w:val="0"/>
        <w:overflowPunct w:val="0"/>
        <w:spacing w:before="91"/>
        <w:rPr>
          <w:lang w:val="en-US"/>
        </w:rPr>
      </w:pPr>
      <w:r w:rsidRPr="002E65A5">
        <w:rPr>
          <w:lang w:val="en-US"/>
        </w:rPr>
        <w:t xml:space="preserve">Note: </w:t>
      </w:r>
      <w:proofErr w:type="gramStart"/>
      <w:r w:rsidRPr="002E65A5">
        <w:rPr>
          <w:lang w:val="en-US"/>
        </w:rPr>
        <w:t>Robust  standard</w:t>
      </w:r>
      <w:proofErr w:type="gramEnd"/>
      <w:r w:rsidRPr="002E65A5">
        <w:rPr>
          <w:lang w:val="en-US"/>
        </w:rPr>
        <w:t xml:space="preserve">  errors in  brackets, *** p&lt;0.01, ** p&lt;0.05, * p&lt;0.1</w:t>
      </w:r>
    </w:p>
    <w:p w14:paraId="130F1F9A" w14:textId="77777777" w:rsidR="00044294" w:rsidRPr="002E65A5" w:rsidRDefault="00044294" w:rsidP="00044294">
      <w:pPr>
        <w:spacing w:after="0" w:line="360" w:lineRule="auto"/>
        <w:rPr>
          <w:rFonts w:ascii="Times New Roman" w:eastAsia="Times New Roman" w:hAnsi="Times New Roman" w:cs="Times New Roman"/>
          <w:sz w:val="24"/>
          <w:szCs w:val="24"/>
          <w:lang w:val="en-US"/>
        </w:rPr>
      </w:pPr>
      <w:r w:rsidRPr="002E65A5">
        <w:rPr>
          <w:spacing w:val="-4"/>
          <w:lang w:val="en-US"/>
        </w:rPr>
        <w:t xml:space="preserve">Source: </w:t>
      </w:r>
      <w:proofErr w:type="gramStart"/>
      <w:r w:rsidRPr="002E65A5">
        <w:rPr>
          <w:spacing w:val="-7"/>
          <w:lang w:val="en-US"/>
        </w:rPr>
        <w:t xml:space="preserve">author  </w:t>
      </w:r>
      <w:r w:rsidRPr="002E65A5">
        <w:rPr>
          <w:lang w:val="en-US"/>
        </w:rPr>
        <w:t>based</w:t>
      </w:r>
      <w:proofErr w:type="gramEnd"/>
      <w:r w:rsidRPr="002E65A5">
        <w:rPr>
          <w:lang w:val="en-US"/>
        </w:rPr>
        <w:t xml:space="preserve"> on </w:t>
      </w:r>
      <w:r w:rsidRPr="002E65A5">
        <w:rPr>
          <w:spacing w:val="-3"/>
          <w:lang w:val="en-US"/>
        </w:rPr>
        <w:t xml:space="preserve">GFI </w:t>
      </w:r>
      <w:r w:rsidRPr="002E65A5">
        <w:rPr>
          <w:lang w:val="en-US"/>
        </w:rPr>
        <w:t xml:space="preserve">(2019) </w:t>
      </w:r>
      <w:r w:rsidRPr="002E65A5">
        <w:rPr>
          <w:spacing w:val="-6"/>
          <w:lang w:val="en-US"/>
        </w:rPr>
        <w:t xml:space="preserve">and World  </w:t>
      </w:r>
      <w:r w:rsidRPr="002E65A5">
        <w:rPr>
          <w:spacing w:val="-8"/>
          <w:lang w:val="en-US"/>
        </w:rPr>
        <w:t xml:space="preserve">Bank  </w:t>
      </w:r>
      <w:r w:rsidRPr="002E65A5">
        <w:rPr>
          <w:lang w:val="en-US"/>
        </w:rPr>
        <w:t>(2022a,</w:t>
      </w:r>
      <w:r w:rsidRPr="002E65A5">
        <w:rPr>
          <w:spacing w:val="25"/>
          <w:lang w:val="en-US"/>
        </w:rPr>
        <w:t xml:space="preserve"> </w:t>
      </w:r>
      <w:r w:rsidRPr="002E65A5">
        <w:rPr>
          <w:lang w:val="en-US"/>
        </w:rPr>
        <w:t>2022b)</w:t>
      </w:r>
      <w:r w:rsidRPr="002E65A5">
        <w:rPr>
          <w:spacing w:val="-5"/>
          <w:lang w:val="en-US"/>
        </w:rPr>
        <w:t xml:space="preserve"> </w:t>
      </w:r>
      <w:r w:rsidRPr="002E65A5">
        <w:rPr>
          <w:spacing w:val="-3"/>
          <w:lang w:val="en-US"/>
        </w:rPr>
        <w:t>data.</w:t>
      </w:r>
    </w:p>
    <w:p w14:paraId="463C0C25" w14:textId="77777777" w:rsidR="00044294" w:rsidRPr="002E65A5" w:rsidRDefault="00044294" w:rsidP="009852D1">
      <w:pPr>
        <w:tabs>
          <w:tab w:val="left" w:pos="1215"/>
        </w:tabs>
        <w:rPr>
          <w:lang w:val="en-US"/>
        </w:rPr>
        <w:sectPr w:rsidR="00044294" w:rsidRPr="002E65A5" w:rsidSect="00044294">
          <w:pgSz w:w="16838" w:h="11906" w:orient="landscape"/>
          <w:pgMar w:top="1418" w:right="1418" w:bottom="1418" w:left="1418" w:header="709" w:footer="709" w:gutter="0"/>
          <w:cols w:space="708"/>
          <w:docGrid w:linePitch="360"/>
        </w:sectPr>
      </w:pPr>
    </w:p>
    <w:p w14:paraId="08AABFEF" w14:textId="77777777" w:rsidR="000C182A" w:rsidRPr="002E65A5" w:rsidRDefault="000C182A" w:rsidP="00FE77B1">
      <w:pPr>
        <w:tabs>
          <w:tab w:val="left" w:pos="1215"/>
        </w:tabs>
        <w:spacing w:line="360" w:lineRule="auto"/>
        <w:jc w:val="both"/>
        <w:rPr>
          <w:rFonts w:ascii="Times New Roman" w:hAnsi="Times New Roman" w:cs="Times New Roman"/>
          <w:b/>
          <w:sz w:val="24"/>
          <w:szCs w:val="24"/>
          <w:lang w:val="en-US"/>
        </w:rPr>
      </w:pPr>
      <w:r w:rsidRPr="002E65A5">
        <w:rPr>
          <w:rFonts w:ascii="Times New Roman" w:hAnsi="Times New Roman" w:cs="Times New Roman"/>
          <w:b/>
          <w:sz w:val="24"/>
          <w:szCs w:val="24"/>
          <w:lang w:val="en-US"/>
        </w:rPr>
        <w:lastRenderedPageBreak/>
        <w:t xml:space="preserve">5.2 Effect of institutional quality and its interaction with trade openness on FFI. </w:t>
      </w:r>
    </w:p>
    <w:p w14:paraId="1991FB29" w14:textId="77777777" w:rsidR="000C182A" w:rsidRPr="002E65A5" w:rsidRDefault="000C182A"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The estimated coefficient of the interaction in Table 3 between institutional quality and trade openness is positive and significant at 1% in the first specification, meaning that the effect of institutional quality on FFIs depends on the trade openness of countries in the region. This suggests that the reducing effect of institutional quality on IFFs decreases with the degree of openness of African economies.</w:t>
      </w:r>
    </w:p>
    <w:p w14:paraId="105D0460" w14:textId="77777777" w:rsidR="00815BE1" w:rsidRPr="002E65A5" w:rsidRDefault="000C182A"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The effect of institutional quality on FFIs taking account of trade openness can be expressed by deriving in model 2 (equation 18) FFIs versus institutional quality. We then </w:t>
      </w:r>
      <w:proofErr w:type="gramStart"/>
      <w:r w:rsidRPr="002E65A5">
        <w:rPr>
          <w:rFonts w:ascii="Times New Roman" w:hAnsi="Times New Roman" w:cs="Times New Roman"/>
          <w:sz w:val="24"/>
          <w:szCs w:val="24"/>
          <w:lang w:val="en-US"/>
        </w:rPr>
        <w:t>obtain :</w:t>
      </w:r>
      <w:proofErr w:type="gramEnd"/>
    </w:p>
    <w:p w14:paraId="5B7D9E5B" w14:textId="77777777" w:rsidR="000C182A" w:rsidRPr="002E65A5" w:rsidRDefault="00000000" w:rsidP="00FE77B1">
      <w:pPr>
        <w:spacing w:line="360" w:lineRule="auto"/>
        <w:jc w:val="both"/>
        <w:rPr>
          <w:rFonts w:ascii="Times New Roman" w:eastAsia="Times New Roman" w:hAnsi="Times New Roman" w:cs="Times New Roman"/>
          <w:sz w:val="24"/>
          <w:szCs w:val="24"/>
          <w:lang w:val="en-US"/>
        </w:rPr>
      </w:pPr>
      <m:oMath>
        <m:f>
          <m:fPr>
            <m:ctrlPr>
              <w:rPr>
                <w:rFonts w:ascii="Cambria Math" w:hAnsi="Cambria Math" w:cs="Times New Roman"/>
                <w:bCs/>
                <w:i/>
                <w:sz w:val="24"/>
                <w:szCs w:val="24"/>
              </w:rPr>
            </m:ctrlPr>
          </m:fPr>
          <m:num>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FFI</m:t>
                </m:r>
              </m:e>
              <m:sub>
                <m:r>
                  <w:rPr>
                    <w:rFonts w:ascii="Cambria Math" w:hAnsi="Cambria Math" w:cs="Times New Roman"/>
                    <w:sz w:val="24"/>
                    <w:szCs w:val="24"/>
                    <w:lang w:val="en-US"/>
                  </w:rPr>
                  <m:t>i,t</m:t>
                </m:r>
              </m:sub>
            </m:sSub>
          </m:num>
          <m:den>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QI</m:t>
                </m:r>
              </m:e>
              <m:sub>
                <m:r>
                  <w:rPr>
                    <w:rFonts w:ascii="Cambria Math" w:hAnsi="Cambria Math" w:cs="Times New Roman"/>
                    <w:sz w:val="24"/>
                    <w:szCs w:val="24"/>
                    <w:lang w:val="en-US"/>
                  </w:rPr>
                  <m:t>i,t</m:t>
                </m:r>
              </m:sub>
            </m:sSub>
          </m:den>
        </m:f>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 xml:space="preserve">2 </m:t>
            </m:r>
          </m:sub>
        </m:sSub>
        <m:sSub>
          <m:sSubPr>
            <m:ctrlPr>
              <w:rPr>
                <w:rFonts w:ascii="Cambria Math" w:hAnsi="Cambria Math" w:cs="Times New Roman"/>
                <w:bCs/>
                <w:i/>
                <w:sz w:val="24"/>
                <w:szCs w:val="24"/>
              </w:rPr>
            </m:ctrlPr>
          </m:sSubPr>
          <m:e>
            <m:r>
              <w:rPr>
                <w:rFonts w:ascii="Cambria Math" w:hAnsi="Cambria Math" w:cs="Times New Roman"/>
                <w:sz w:val="24"/>
                <w:szCs w:val="24"/>
              </w:rPr>
              <m:t>Ouv</m:t>
            </m:r>
          </m:e>
          <m:sub>
            <m:r>
              <w:rPr>
                <w:rFonts w:ascii="Cambria Math" w:hAnsi="Cambria Math" w:cs="Times New Roman"/>
                <w:sz w:val="24"/>
                <w:szCs w:val="24"/>
              </w:rPr>
              <m:t>it</m:t>
            </m:r>
          </m:sub>
        </m:sSub>
      </m:oMath>
      <w:r w:rsidR="000C182A" w:rsidRPr="002E65A5">
        <w:rPr>
          <w:rFonts w:ascii="Times New Roman" w:eastAsiaTheme="minorEastAsia" w:hAnsi="Times New Roman" w:cs="Times New Roman"/>
          <w:bCs/>
          <w:sz w:val="24"/>
          <w:szCs w:val="24"/>
          <w:lang w:val="en-US"/>
        </w:rPr>
        <w:t xml:space="preserve"> (19)</w:t>
      </w:r>
    </w:p>
    <w:p w14:paraId="7D30EDD5" w14:textId="77777777" w:rsidR="000C182A" w:rsidRPr="002E65A5" w:rsidRDefault="007C372E" w:rsidP="00FE77B1">
      <w:pPr>
        <w:tabs>
          <w:tab w:val="left" w:pos="1215"/>
        </w:tabs>
        <w:spacing w:line="360" w:lineRule="auto"/>
        <w:jc w:val="both"/>
        <w:rPr>
          <w:rFonts w:ascii="Times New Roman" w:hAnsi="Times New Roman" w:cs="Times New Roman"/>
          <w:sz w:val="24"/>
          <w:szCs w:val="24"/>
          <w:lang w:val="en-US"/>
        </w:rPr>
      </w:pPr>
      <w:r w:rsidRPr="002E65A5">
        <w:rPr>
          <w:rFonts w:ascii="Times New Roman" w:hAnsi="Times New Roman" w:cs="Times New Roman"/>
          <w:sz w:val="24"/>
          <w:szCs w:val="24"/>
          <w:lang w:val="en-US"/>
        </w:rPr>
        <w:t xml:space="preserve">The results obtained in Table 3 allow us to rewrite equation (19) by replacing the parameters with their values. Thus, we obtain with </w:t>
      </w:r>
      <m:oMath>
        <m:r>
          <w:rPr>
            <w:rFonts w:ascii="Cambria Math" w:eastAsiaTheme="minorEastAsia" w:hAnsi="Cambria Math" w:cs="Times New Roman"/>
            <w:sz w:val="24"/>
            <w:szCs w:val="24"/>
            <w:lang w:val="en-US"/>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 xml:space="preserve">=-1,795 </m:t>
        </m:r>
        <m:r>
          <w:rPr>
            <w:rFonts w:ascii="Cambria Math" w:hAnsi="Cambria Math" w:cs="Times New Roman"/>
            <w:sz w:val="24"/>
            <w:szCs w:val="24"/>
          </w:rPr>
          <m:t>and</m:t>
        </m:r>
        <m:r>
          <w:rPr>
            <w:rFonts w:ascii="Cambria Math" w:hAnsi="Cambria Math" w:cs="Times New Roman"/>
            <w:sz w:val="24"/>
            <w:szCs w:val="24"/>
            <w:lang w:val="en-US"/>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2</m:t>
            </m:r>
          </m:sub>
        </m:sSub>
        <m:r>
          <w:rPr>
            <w:rFonts w:ascii="Cambria Math" w:hAnsi="Cambria Math" w:cs="Times New Roman"/>
            <w:sz w:val="24"/>
            <w:szCs w:val="24"/>
            <w:lang w:val="en-US"/>
          </w:rPr>
          <m:t>=0,0111</m:t>
        </m:r>
      </m:oMath>
      <w:r w:rsidR="006A6241" w:rsidRPr="002E65A5">
        <w:rPr>
          <w:rFonts w:ascii="Times New Roman" w:hAnsi="Times New Roman" w:cs="Times New Roman"/>
          <w:sz w:val="24"/>
          <w:szCs w:val="24"/>
          <w:lang w:val="en-US"/>
        </w:rPr>
        <w:t>table (2</w:t>
      </w:r>
      <w:r w:rsidRPr="002E65A5">
        <w:rPr>
          <w:rFonts w:ascii="Times New Roman" w:hAnsi="Times New Roman" w:cs="Times New Roman"/>
          <w:sz w:val="24"/>
          <w:szCs w:val="24"/>
          <w:lang w:val="en-US"/>
        </w:rPr>
        <w:t>)</w:t>
      </w:r>
    </w:p>
    <w:p w14:paraId="59211058" w14:textId="77777777" w:rsidR="006A6241" w:rsidRPr="002E65A5" w:rsidRDefault="00000000" w:rsidP="00FE77B1">
      <w:pPr>
        <w:spacing w:line="360" w:lineRule="auto"/>
        <w:jc w:val="both"/>
        <w:rPr>
          <w:rFonts w:ascii="Times New Roman" w:eastAsiaTheme="minorEastAsia" w:hAnsi="Times New Roman" w:cs="Times New Roman"/>
          <w:bCs/>
          <w:sz w:val="24"/>
          <w:szCs w:val="24"/>
          <w:lang w:val="en-US"/>
        </w:rPr>
      </w:pPr>
      <m:oMath>
        <m:f>
          <m:fPr>
            <m:ctrlPr>
              <w:rPr>
                <w:rFonts w:ascii="Cambria Math" w:hAnsi="Cambria Math" w:cs="Times New Roman"/>
                <w:bCs/>
                <w:i/>
                <w:sz w:val="24"/>
                <w:szCs w:val="24"/>
              </w:rPr>
            </m:ctrlPr>
          </m:fPr>
          <m:num>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FFI</m:t>
                </m:r>
              </m:e>
              <m:sub>
                <m:r>
                  <w:rPr>
                    <w:rFonts w:ascii="Cambria Math" w:hAnsi="Cambria Math" w:cs="Times New Roman"/>
                    <w:sz w:val="24"/>
                    <w:szCs w:val="24"/>
                    <w:lang w:val="en-US"/>
                  </w:rPr>
                  <m:t>i,t</m:t>
                </m:r>
              </m:sub>
            </m:sSub>
          </m:num>
          <m:den>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QI</m:t>
                </m:r>
              </m:e>
              <m:sub>
                <m:r>
                  <w:rPr>
                    <w:rFonts w:ascii="Cambria Math" w:hAnsi="Cambria Math" w:cs="Times New Roman"/>
                    <w:sz w:val="24"/>
                    <w:szCs w:val="24"/>
                    <w:lang w:val="en-US"/>
                  </w:rPr>
                  <m:t>i,t</m:t>
                </m:r>
              </m:sub>
            </m:sSub>
          </m:den>
        </m:f>
        <m:r>
          <w:rPr>
            <w:rFonts w:ascii="Cambria Math" w:hAnsi="Cambria Math" w:cs="Times New Roman"/>
            <w:sz w:val="24"/>
            <w:szCs w:val="24"/>
            <w:lang w:val="en-US"/>
          </w:rPr>
          <m:t xml:space="preserve">=-1,795+0,0111 </m:t>
        </m:r>
        <m:sSub>
          <m:sSubPr>
            <m:ctrlPr>
              <w:rPr>
                <w:rFonts w:ascii="Cambria Math" w:hAnsi="Cambria Math" w:cs="Times New Roman"/>
                <w:bCs/>
                <w:i/>
                <w:sz w:val="24"/>
                <w:szCs w:val="24"/>
              </w:rPr>
            </m:ctrlPr>
          </m:sSubPr>
          <m:e>
            <m:r>
              <w:rPr>
                <w:rFonts w:ascii="Cambria Math" w:hAnsi="Cambria Math" w:cs="Times New Roman"/>
                <w:sz w:val="24"/>
                <w:szCs w:val="24"/>
              </w:rPr>
              <m:t>Ouv</m:t>
            </m:r>
          </m:e>
          <m:sub>
            <m:r>
              <w:rPr>
                <w:rFonts w:ascii="Cambria Math" w:hAnsi="Cambria Math" w:cs="Times New Roman"/>
                <w:sz w:val="24"/>
                <w:szCs w:val="24"/>
              </w:rPr>
              <m:t>it</m:t>
            </m:r>
          </m:sub>
        </m:sSub>
      </m:oMath>
      <w:r w:rsidR="006A6241" w:rsidRPr="002E65A5">
        <w:rPr>
          <w:rFonts w:ascii="Times New Roman" w:eastAsiaTheme="minorEastAsia" w:hAnsi="Times New Roman" w:cs="Times New Roman"/>
          <w:bCs/>
          <w:sz w:val="24"/>
          <w:szCs w:val="24"/>
          <w:lang w:val="en-US"/>
        </w:rPr>
        <w:t xml:space="preserve"> (20)</w:t>
      </w:r>
    </w:p>
    <w:p w14:paraId="647CE57F" w14:textId="77777777" w:rsidR="006A6241" w:rsidRPr="002E65A5" w:rsidRDefault="006A6241" w:rsidP="00FE77B1">
      <w:pPr>
        <w:spacing w:line="360" w:lineRule="auto"/>
        <w:jc w:val="both"/>
        <w:rPr>
          <w:rFonts w:ascii="Times New Roman" w:eastAsia="Times New Roman" w:hAnsi="Times New Roman" w:cs="Times New Roman"/>
          <w:sz w:val="24"/>
          <w:szCs w:val="24"/>
          <w:lang w:val="en-US"/>
        </w:rPr>
      </w:pPr>
      <w:r w:rsidRPr="002E65A5">
        <w:rPr>
          <w:rFonts w:ascii="Times New Roman" w:eastAsia="Times New Roman" w:hAnsi="Times New Roman" w:cs="Times New Roman"/>
          <w:sz w:val="24"/>
          <w:szCs w:val="24"/>
          <w:lang w:val="en-US"/>
        </w:rPr>
        <w:t xml:space="preserve">This relationship makes it possible to determine the magnitude of the effect of institutional quality on FFIs, given a given level of trade openness. In the empirical literature, researchers generally choose between the median or the mean of the conditional variable to determine precisely this magnitude. In this research, we propose to choose the mean of trade openness to calculate this magnitude. According to Table l, the mean of trade openness is estimated at 63.351%. Thus, for a level of trade openness equal to 63.351%, when the quality of institutions improves by one unit, FFIs fall by </w:t>
      </w:r>
      <m:oMath>
        <m:f>
          <m:fPr>
            <m:ctrlPr>
              <w:rPr>
                <w:rFonts w:ascii="Cambria Math" w:hAnsi="Cambria Math" w:cs="Times New Roman"/>
                <w:bCs/>
                <w:i/>
                <w:sz w:val="24"/>
                <w:szCs w:val="24"/>
              </w:rPr>
            </m:ctrlPr>
          </m:fPr>
          <m:num>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FFI</m:t>
                </m:r>
              </m:e>
              <m:sub>
                <m:r>
                  <w:rPr>
                    <w:rFonts w:ascii="Cambria Math" w:hAnsi="Cambria Math" w:cs="Times New Roman"/>
                    <w:sz w:val="24"/>
                    <w:szCs w:val="24"/>
                    <w:lang w:val="en-US"/>
                  </w:rPr>
                  <m:t>i,t</m:t>
                </m:r>
              </m:sub>
            </m:sSub>
          </m:num>
          <m:den>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QI</m:t>
                </m:r>
              </m:e>
              <m:sub>
                <m:r>
                  <w:rPr>
                    <w:rFonts w:ascii="Cambria Math" w:hAnsi="Cambria Math" w:cs="Times New Roman"/>
                    <w:sz w:val="24"/>
                    <w:szCs w:val="24"/>
                    <w:lang w:val="en-US"/>
                  </w:rPr>
                  <m:t>i,t</m:t>
                </m:r>
              </m:sub>
            </m:sSub>
          </m:den>
        </m:f>
        <m:r>
          <w:rPr>
            <w:rFonts w:ascii="Cambria Math" w:hAnsi="Cambria Math" w:cs="Times New Roman"/>
            <w:sz w:val="24"/>
            <w:szCs w:val="24"/>
            <w:lang w:val="en-US"/>
          </w:rPr>
          <m:t>=-1,795+0,0111*63,35</m:t>
        </m:r>
      </m:oMath>
      <w:r w:rsidRPr="002E65A5">
        <w:rPr>
          <w:rFonts w:ascii="Times New Roman" w:eastAsia="Times New Roman" w:hAnsi="Times New Roman" w:cs="Times New Roman"/>
          <w:sz w:val="24"/>
          <w:szCs w:val="24"/>
          <w:lang w:val="en-US"/>
        </w:rPr>
        <w:t xml:space="preserve"> is -01.091.</w:t>
      </w:r>
    </w:p>
    <w:p w14:paraId="267D17B3" w14:textId="77777777" w:rsidR="00CD2A30" w:rsidRPr="002E65A5" w:rsidRDefault="00CD2A30" w:rsidP="00FE77B1">
      <w:pPr>
        <w:spacing w:line="360" w:lineRule="auto"/>
        <w:jc w:val="both"/>
        <w:rPr>
          <w:rFonts w:ascii="Times New Roman" w:eastAsiaTheme="minorEastAsia" w:hAnsi="Times New Roman" w:cs="Times New Roman"/>
          <w:bCs/>
          <w:sz w:val="24"/>
          <w:szCs w:val="24"/>
          <w:lang w:val="en-US"/>
        </w:rPr>
      </w:pPr>
      <w:r w:rsidRPr="002E65A5">
        <w:rPr>
          <w:rFonts w:ascii="Times New Roman" w:eastAsiaTheme="minorEastAsia" w:hAnsi="Times New Roman" w:cs="Times New Roman"/>
          <w:bCs/>
          <w:sz w:val="24"/>
          <w:szCs w:val="24"/>
          <w:lang w:val="en-US"/>
        </w:rPr>
        <w:t xml:space="preserve">This result is in line with those of Ndiaye and Siri (2018), who find that the interaction between institutional quality and trade openness has a negative effect on FFIs in UEMOA countries. The authors explain that trade openness enhances institutional efficiency by promoting competition, transparency and international cooperation. This result is also in line with those of </w:t>
      </w:r>
      <w:proofErr w:type="spellStart"/>
      <w:r w:rsidRPr="002E65A5">
        <w:rPr>
          <w:rFonts w:ascii="Times New Roman" w:eastAsiaTheme="minorEastAsia" w:hAnsi="Times New Roman" w:cs="Times New Roman"/>
          <w:bCs/>
          <w:sz w:val="24"/>
          <w:szCs w:val="24"/>
          <w:lang w:val="en-US"/>
        </w:rPr>
        <w:t>Ndikumana</w:t>
      </w:r>
      <w:proofErr w:type="spellEnd"/>
      <w:r w:rsidRPr="002E65A5">
        <w:rPr>
          <w:rFonts w:ascii="Times New Roman" w:eastAsiaTheme="minorEastAsia" w:hAnsi="Times New Roman" w:cs="Times New Roman"/>
          <w:bCs/>
          <w:sz w:val="24"/>
          <w:szCs w:val="24"/>
          <w:lang w:val="en-US"/>
        </w:rPr>
        <w:t xml:space="preserve"> et al. </w:t>
      </w:r>
      <w:r w:rsidRPr="00474188">
        <w:rPr>
          <w:rFonts w:ascii="Times New Roman" w:eastAsiaTheme="minorEastAsia" w:hAnsi="Times New Roman" w:cs="Times New Roman"/>
          <w:bCs/>
          <w:sz w:val="24"/>
          <w:szCs w:val="24"/>
          <w:lang w:val="en-US"/>
        </w:rPr>
        <w:t xml:space="preserve">(2015), who find that the interaction between institutional quality and trade openness has a negative effect on FFIs in Sub-Saharan Africa. </w:t>
      </w:r>
      <w:r w:rsidRPr="002E65A5">
        <w:rPr>
          <w:rFonts w:ascii="Times New Roman" w:eastAsiaTheme="minorEastAsia" w:hAnsi="Times New Roman" w:cs="Times New Roman"/>
          <w:bCs/>
          <w:sz w:val="24"/>
          <w:szCs w:val="24"/>
          <w:lang w:val="en-US"/>
        </w:rPr>
        <w:t>The authors point out that trade openness reduces opportunities for over- or under-invoicing of trade, which is a major source of FFI.</w:t>
      </w:r>
    </w:p>
    <w:p w14:paraId="2802EA59" w14:textId="77777777" w:rsidR="003D154A" w:rsidRPr="002E65A5" w:rsidRDefault="003D154A" w:rsidP="006A6241">
      <w:pPr>
        <w:spacing w:line="360" w:lineRule="auto"/>
        <w:rPr>
          <w:rFonts w:ascii="Times New Roman" w:eastAsiaTheme="minorEastAsia" w:hAnsi="Times New Roman" w:cs="Times New Roman"/>
          <w:bCs/>
          <w:sz w:val="24"/>
          <w:szCs w:val="24"/>
          <w:lang w:val="en-US"/>
        </w:rPr>
      </w:pPr>
    </w:p>
    <w:p w14:paraId="12E51447" w14:textId="77777777" w:rsidR="003D154A" w:rsidRPr="002E65A5" w:rsidRDefault="003D154A" w:rsidP="006A6241">
      <w:pPr>
        <w:spacing w:line="360" w:lineRule="auto"/>
        <w:rPr>
          <w:rFonts w:ascii="Times New Roman" w:eastAsiaTheme="minorEastAsia" w:hAnsi="Times New Roman" w:cs="Times New Roman"/>
          <w:bCs/>
          <w:sz w:val="24"/>
          <w:szCs w:val="24"/>
          <w:lang w:val="en-US"/>
        </w:rPr>
      </w:pPr>
    </w:p>
    <w:p w14:paraId="7947A741" w14:textId="77777777" w:rsidR="003D154A" w:rsidRPr="002E65A5" w:rsidRDefault="003D154A" w:rsidP="006A6241">
      <w:pPr>
        <w:spacing w:line="360" w:lineRule="auto"/>
        <w:rPr>
          <w:rFonts w:ascii="Times New Roman" w:eastAsiaTheme="minorEastAsia" w:hAnsi="Times New Roman" w:cs="Times New Roman"/>
          <w:b/>
          <w:bCs/>
          <w:sz w:val="24"/>
          <w:szCs w:val="24"/>
          <w:lang w:val="en-US"/>
        </w:rPr>
      </w:pPr>
      <w:r w:rsidRPr="002E65A5">
        <w:rPr>
          <w:rFonts w:ascii="Times New Roman" w:eastAsiaTheme="minorEastAsia" w:hAnsi="Times New Roman" w:cs="Times New Roman"/>
          <w:b/>
          <w:bCs/>
          <w:sz w:val="24"/>
          <w:szCs w:val="24"/>
          <w:lang w:val="en-US"/>
        </w:rPr>
        <w:lastRenderedPageBreak/>
        <w:t xml:space="preserve">Table 3: </w:t>
      </w:r>
      <w:r w:rsidRPr="002E65A5">
        <w:rPr>
          <w:rFonts w:ascii="Times New Roman" w:eastAsiaTheme="minorEastAsia" w:hAnsi="Times New Roman" w:cs="Times New Roman"/>
          <w:bCs/>
          <w:sz w:val="24"/>
          <w:szCs w:val="24"/>
          <w:lang w:val="en-US"/>
        </w:rPr>
        <w:t>Effect of institutional quality and its interaction with trade openness on FFIs</w:t>
      </w:r>
    </w:p>
    <w:tbl>
      <w:tblPr>
        <w:tblW w:w="0" w:type="auto"/>
        <w:tblInd w:w="112" w:type="dxa"/>
        <w:tblLayout w:type="fixed"/>
        <w:tblCellMar>
          <w:left w:w="0" w:type="dxa"/>
          <w:right w:w="0" w:type="dxa"/>
        </w:tblCellMar>
        <w:tblLook w:val="0000" w:firstRow="0" w:lastRow="0" w:firstColumn="0" w:lastColumn="0" w:noHBand="0" w:noVBand="0"/>
      </w:tblPr>
      <w:tblGrid>
        <w:gridCol w:w="3004"/>
        <w:gridCol w:w="5902"/>
      </w:tblGrid>
      <w:tr w:rsidR="003D154A" w:rsidRPr="00020C81" w14:paraId="6B780C21" w14:textId="77777777" w:rsidTr="00081E53">
        <w:trPr>
          <w:trHeight w:hRule="exact" w:val="279"/>
        </w:trPr>
        <w:tc>
          <w:tcPr>
            <w:tcW w:w="3004" w:type="dxa"/>
            <w:tcBorders>
              <w:top w:val="double" w:sz="6" w:space="0" w:color="000000"/>
              <w:left w:val="none" w:sz="6" w:space="0" w:color="auto"/>
              <w:bottom w:val="none" w:sz="6" w:space="0" w:color="auto"/>
              <w:right w:val="none" w:sz="6" w:space="0" w:color="auto"/>
            </w:tcBorders>
          </w:tcPr>
          <w:p w14:paraId="4CE8630C" w14:textId="77777777" w:rsidR="003D154A" w:rsidRPr="002E65A5" w:rsidRDefault="003D154A" w:rsidP="00081E53">
            <w:pPr>
              <w:rPr>
                <w:lang w:val="en-US"/>
              </w:rPr>
            </w:pPr>
          </w:p>
        </w:tc>
        <w:tc>
          <w:tcPr>
            <w:tcW w:w="5902" w:type="dxa"/>
            <w:tcBorders>
              <w:top w:val="double" w:sz="6" w:space="0" w:color="000000"/>
              <w:left w:val="none" w:sz="6" w:space="0" w:color="auto"/>
              <w:bottom w:val="none" w:sz="6" w:space="0" w:color="auto"/>
              <w:right w:val="none" w:sz="6" w:space="0" w:color="auto"/>
            </w:tcBorders>
          </w:tcPr>
          <w:p w14:paraId="0A2C95B6" w14:textId="77777777" w:rsidR="003D154A" w:rsidRPr="00020C81" w:rsidRDefault="003D154A" w:rsidP="00081E53">
            <w:pPr>
              <w:pStyle w:val="TableParagraph"/>
              <w:kinsoku w:val="0"/>
              <w:overflowPunct w:val="0"/>
              <w:spacing w:line="247" w:lineRule="exact"/>
              <w:ind w:left="1321"/>
            </w:pPr>
            <w:proofErr w:type="gramStart"/>
            <w:r w:rsidRPr="00020C81">
              <w:t xml:space="preserve">Estimation  </w:t>
            </w:r>
            <w:proofErr w:type="spellStart"/>
            <w:r w:rsidRPr="00020C81">
              <w:t>method</w:t>
            </w:r>
            <w:proofErr w:type="spellEnd"/>
            <w:proofErr w:type="gramEnd"/>
            <w:r w:rsidRPr="00020C81">
              <w:t>:  GMM system</w:t>
            </w:r>
          </w:p>
        </w:tc>
      </w:tr>
      <w:tr w:rsidR="003D154A" w:rsidRPr="00A156B2" w14:paraId="0F15D166" w14:textId="77777777" w:rsidTr="00081E53">
        <w:trPr>
          <w:trHeight w:hRule="exact" w:val="306"/>
        </w:trPr>
        <w:tc>
          <w:tcPr>
            <w:tcW w:w="8906" w:type="dxa"/>
            <w:gridSpan w:val="2"/>
            <w:tcBorders>
              <w:top w:val="none" w:sz="6" w:space="0" w:color="auto"/>
              <w:left w:val="none" w:sz="6" w:space="0" w:color="auto"/>
              <w:bottom w:val="none" w:sz="6" w:space="0" w:color="auto"/>
              <w:right w:val="none" w:sz="6" w:space="0" w:color="auto"/>
            </w:tcBorders>
          </w:tcPr>
          <w:p w14:paraId="777643D9" w14:textId="77777777" w:rsidR="003D154A" w:rsidRPr="002E65A5" w:rsidRDefault="003D154A" w:rsidP="00081E53">
            <w:pPr>
              <w:pStyle w:val="TableParagraph"/>
              <w:kinsoku w:val="0"/>
              <w:overflowPunct w:val="0"/>
              <w:spacing w:line="275" w:lineRule="exact"/>
              <w:ind w:left="3694"/>
              <w:rPr>
                <w:lang w:val="en-US"/>
              </w:rPr>
            </w:pPr>
            <w:proofErr w:type="gramStart"/>
            <w:r w:rsidRPr="002E65A5">
              <w:rPr>
                <w:lang w:val="en-US"/>
              </w:rPr>
              <w:t>Variable  of</w:t>
            </w:r>
            <w:proofErr w:type="gramEnd"/>
            <w:r w:rsidRPr="002E65A5">
              <w:rPr>
                <w:lang w:val="en-US"/>
              </w:rPr>
              <w:t xml:space="preserve"> interest:  Illicit   financial   flows (log)</w:t>
            </w:r>
          </w:p>
        </w:tc>
      </w:tr>
      <w:tr w:rsidR="003D154A" w:rsidRPr="00020C81" w14:paraId="16DE7CE0" w14:textId="77777777" w:rsidTr="00081E53">
        <w:trPr>
          <w:trHeight w:hRule="exact" w:val="279"/>
        </w:trPr>
        <w:tc>
          <w:tcPr>
            <w:tcW w:w="3004" w:type="dxa"/>
            <w:tcBorders>
              <w:top w:val="none" w:sz="6" w:space="0" w:color="auto"/>
              <w:left w:val="none" w:sz="6" w:space="0" w:color="auto"/>
              <w:bottom w:val="none" w:sz="6" w:space="0" w:color="auto"/>
              <w:right w:val="none" w:sz="6" w:space="0" w:color="auto"/>
            </w:tcBorders>
          </w:tcPr>
          <w:p w14:paraId="530EE961" w14:textId="77777777" w:rsidR="003D154A" w:rsidRPr="00020C81" w:rsidRDefault="003D154A" w:rsidP="00081E53">
            <w:pPr>
              <w:pStyle w:val="TableParagraph"/>
              <w:kinsoku w:val="0"/>
              <w:overflowPunct w:val="0"/>
              <w:spacing w:line="269" w:lineRule="exact"/>
              <w:ind w:left="295" w:right="311"/>
              <w:jc w:val="center"/>
            </w:pPr>
            <w:r w:rsidRPr="00020C81">
              <w:t>VARIABLES</w:t>
            </w:r>
          </w:p>
        </w:tc>
        <w:tc>
          <w:tcPr>
            <w:tcW w:w="5902" w:type="dxa"/>
            <w:tcBorders>
              <w:top w:val="double" w:sz="6" w:space="0" w:color="000000"/>
              <w:left w:val="none" w:sz="6" w:space="0" w:color="auto"/>
              <w:bottom w:val="none" w:sz="6" w:space="0" w:color="auto"/>
              <w:right w:val="none" w:sz="6" w:space="0" w:color="auto"/>
            </w:tcBorders>
          </w:tcPr>
          <w:p w14:paraId="7E1C1855" w14:textId="77777777" w:rsidR="003D154A" w:rsidRPr="00020C81" w:rsidRDefault="003D154A" w:rsidP="00081E53">
            <w:pPr>
              <w:pStyle w:val="TableParagraph"/>
              <w:kinsoku w:val="0"/>
              <w:overflowPunct w:val="0"/>
              <w:spacing w:line="247" w:lineRule="exact"/>
              <w:ind w:left="2138" w:right="2418"/>
              <w:jc w:val="center"/>
            </w:pPr>
            <w:r w:rsidRPr="00020C81">
              <w:t>(1)</w:t>
            </w:r>
          </w:p>
        </w:tc>
      </w:tr>
      <w:tr w:rsidR="003D154A" w:rsidRPr="00020C81" w14:paraId="5593EC23"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70696AEC" w14:textId="77777777" w:rsidR="003D154A" w:rsidRPr="00020C81" w:rsidRDefault="003D154A" w:rsidP="00081E53">
            <w:pPr>
              <w:pStyle w:val="TableParagraph"/>
              <w:kinsoku w:val="0"/>
              <w:overflowPunct w:val="0"/>
              <w:spacing w:line="275" w:lineRule="exact"/>
              <w:ind w:left="313" w:right="311"/>
              <w:jc w:val="center"/>
            </w:pPr>
            <w:proofErr w:type="spellStart"/>
            <w:r w:rsidRPr="00020C81">
              <w:t>L.LnFFI</w:t>
            </w:r>
            <w:proofErr w:type="spellEnd"/>
          </w:p>
        </w:tc>
        <w:tc>
          <w:tcPr>
            <w:tcW w:w="5902" w:type="dxa"/>
            <w:tcBorders>
              <w:top w:val="none" w:sz="6" w:space="0" w:color="auto"/>
              <w:left w:val="none" w:sz="6" w:space="0" w:color="auto"/>
              <w:bottom w:val="none" w:sz="6" w:space="0" w:color="auto"/>
              <w:right w:val="none" w:sz="6" w:space="0" w:color="auto"/>
            </w:tcBorders>
          </w:tcPr>
          <w:p w14:paraId="1737DFDD" w14:textId="77777777" w:rsidR="003D154A" w:rsidRPr="00020C81" w:rsidRDefault="003D154A" w:rsidP="00081E53">
            <w:pPr>
              <w:pStyle w:val="TableParagraph"/>
              <w:kinsoku w:val="0"/>
              <w:overflowPunct w:val="0"/>
              <w:spacing w:line="275" w:lineRule="exact"/>
              <w:ind w:left="2138" w:right="2424"/>
              <w:jc w:val="center"/>
            </w:pPr>
            <w:r w:rsidRPr="00020C81">
              <w:t>1</w:t>
            </w:r>
            <w:r>
              <w:t>.</w:t>
            </w:r>
            <w:r w:rsidRPr="00020C81">
              <w:t>136***</w:t>
            </w:r>
          </w:p>
        </w:tc>
      </w:tr>
      <w:tr w:rsidR="003D154A" w:rsidRPr="00020C81" w14:paraId="06037AAD" w14:textId="77777777" w:rsidTr="00081E53">
        <w:trPr>
          <w:trHeight w:hRule="exact" w:val="270"/>
        </w:trPr>
        <w:tc>
          <w:tcPr>
            <w:tcW w:w="3004" w:type="dxa"/>
            <w:tcBorders>
              <w:top w:val="none" w:sz="6" w:space="0" w:color="auto"/>
              <w:left w:val="none" w:sz="6" w:space="0" w:color="auto"/>
              <w:bottom w:val="none" w:sz="6" w:space="0" w:color="auto"/>
              <w:right w:val="none" w:sz="6" w:space="0" w:color="auto"/>
            </w:tcBorders>
          </w:tcPr>
          <w:p w14:paraId="26D6E62A"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1D489EDE" w14:textId="77777777" w:rsidR="003D154A" w:rsidRPr="00020C81" w:rsidRDefault="003D154A" w:rsidP="00081E53">
            <w:pPr>
              <w:pStyle w:val="TableParagraph"/>
              <w:kinsoku w:val="0"/>
              <w:overflowPunct w:val="0"/>
              <w:spacing w:line="268" w:lineRule="exact"/>
              <w:ind w:left="2138" w:right="2417"/>
              <w:jc w:val="center"/>
            </w:pPr>
            <w:r w:rsidRPr="00020C81">
              <w:t>(0</w:t>
            </w:r>
            <w:r>
              <w:t>.</w:t>
            </w:r>
            <w:r w:rsidRPr="00020C81">
              <w:t>102)</w:t>
            </w:r>
          </w:p>
        </w:tc>
      </w:tr>
      <w:tr w:rsidR="003D154A" w:rsidRPr="00020C81" w14:paraId="12BA6F7B"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4E85F206" w14:textId="77777777" w:rsidR="003D154A" w:rsidRPr="00020C81" w:rsidRDefault="003D154A" w:rsidP="00081E53">
            <w:pPr>
              <w:pStyle w:val="TableParagraph"/>
              <w:kinsoku w:val="0"/>
              <w:overflowPunct w:val="0"/>
              <w:spacing w:line="268" w:lineRule="exact"/>
              <w:ind w:left="310" w:right="311"/>
              <w:jc w:val="center"/>
            </w:pPr>
            <w:proofErr w:type="spellStart"/>
            <w:r w:rsidRPr="00020C81">
              <w:t>Corporate</w:t>
            </w:r>
            <w:proofErr w:type="spellEnd"/>
            <w:r w:rsidRPr="00020C81">
              <w:t xml:space="preserve"> </w:t>
            </w:r>
            <w:proofErr w:type="spellStart"/>
            <w:r w:rsidRPr="00020C81">
              <w:t>quality</w:t>
            </w:r>
            <w:proofErr w:type="spellEnd"/>
          </w:p>
        </w:tc>
        <w:tc>
          <w:tcPr>
            <w:tcW w:w="5902" w:type="dxa"/>
            <w:tcBorders>
              <w:top w:val="none" w:sz="6" w:space="0" w:color="auto"/>
              <w:left w:val="none" w:sz="6" w:space="0" w:color="auto"/>
              <w:bottom w:val="none" w:sz="6" w:space="0" w:color="auto"/>
              <w:right w:val="none" w:sz="6" w:space="0" w:color="auto"/>
            </w:tcBorders>
          </w:tcPr>
          <w:p w14:paraId="03A2AC58" w14:textId="77777777" w:rsidR="003D154A" w:rsidRPr="00020C81" w:rsidRDefault="003D154A" w:rsidP="00081E53">
            <w:pPr>
              <w:pStyle w:val="TableParagraph"/>
              <w:kinsoku w:val="0"/>
              <w:overflowPunct w:val="0"/>
              <w:spacing w:line="268" w:lineRule="exact"/>
              <w:ind w:left="2138" w:right="2424"/>
              <w:jc w:val="center"/>
            </w:pPr>
            <w:r w:rsidRPr="00020C81">
              <w:t>-1</w:t>
            </w:r>
            <w:r>
              <w:t>.</w:t>
            </w:r>
            <w:r w:rsidRPr="00020C81">
              <w:t>795***</w:t>
            </w:r>
          </w:p>
        </w:tc>
      </w:tr>
      <w:tr w:rsidR="003D154A" w:rsidRPr="00020C81" w14:paraId="13233439"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15538E6A"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418B2BFC" w14:textId="77777777" w:rsidR="003D154A" w:rsidRPr="00020C81" w:rsidRDefault="003D154A" w:rsidP="00081E53">
            <w:pPr>
              <w:pStyle w:val="TableParagraph"/>
              <w:kinsoku w:val="0"/>
              <w:overflowPunct w:val="0"/>
              <w:spacing w:line="276" w:lineRule="exact"/>
              <w:ind w:left="2138" w:right="2417"/>
              <w:jc w:val="center"/>
            </w:pPr>
            <w:r w:rsidRPr="00020C81">
              <w:t>(0</w:t>
            </w:r>
            <w:r>
              <w:t>.</w:t>
            </w:r>
            <w:r w:rsidRPr="00020C81">
              <w:t>593)</w:t>
            </w:r>
          </w:p>
        </w:tc>
      </w:tr>
      <w:tr w:rsidR="003D154A" w:rsidRPr="00020C81" w14:paraId="3F259B6F"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489721BC" w14:textId="77777777" w:rsidR="003D154A" w:rsidRPr="00020C81" w:rsidRDefault="003D154A" w:rsidP="00081E53">
            <w:pPr>
              <w:pStyle w:val="TableParagraph"/>
              <w:kinsoku w:val="0"/>
              <w:overflowPunct w:val="0"/>
              <w:spacing w:line="268" w:lineRule="exact"/>
              <w:ind w:left="304" w:right="311"/>
              <w:jc w:val="center"/>
            </w:pPr>
            <w:r w:rsidRPr="00020C81">
              <w:t>QI*OUV</w:t>
            </w:r>
          </w:p>
        </w:tc>
        <w:tc>
          <w:tcPr>
            <w:tcW w:w="5902" w:type="dxa"/>
            <w:tcBorders>
              <w:top w:val="none" w:sz="6" w:space="0" w:color="auto"/>
              <w:left w:val="none" w:sz="6" w:space="0" w:color="auto"/>
              <w:bottom w:val="none" w:sz="6" w:space="0" w:color="auto"/>
              <w:right w:val="none" w:sz="6" w:space="0" w:color="auto"/>
            </w:tcBorders>
          </w:tcPr>
          <w:p w14:paraId="68F5F785" w14:textId="77777777" w:rsidR="003D154A" w:rsidRPr="00020C81" w:rsidRDefault="003D154A" w:rsidP="00081E53">
            <w:pPr>
              <w:pStyle w:val="TableParagraph"/>
              <w:kinsoku w:val="0"/>
              <w:overflowPunct w:val="0"/>
              <w:spacing w:line="268" w:lineRule="exact"/>
              <w:ind w:left="2138" w:right="2424"/>
              <w:jc w:val="center"/>
            </w:pPr>
            <w:r w:rsidRPr="00020C81">
              <w:t>0</w:t>
            </w:r>
            <w:r>
              <w:t>.</w:t>
            </w:r>
            <w:r w:rsidRPr="00020C81">
              <w:t>0201***</w:t>
            </w:r>
          </w:p>
        </w:tc>
      </w:tr>
      <w:tr w:rsidR="003D154A" w:rsidRPr="00020C81" w14:paraId="06ED8D15"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20C8BD4E"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501313DB" w14:textId="77777777" w:rsidR="003D154A" w:rsidRPr="00020C81" w:rsidRDefault="003D154A" w:rsidP="00081E53">
            <w:pPr>
              <w:pStyle w:val="TableParagraph"/>
              <w:kinsoku w:val="0"/>
              <w:overflowPunct w:val="0"/>
              <w:spacing w:line="276" w:lineRule="exact"/>
              <w:ind w:left="2138" w:right="2418"/>
              <w:jc w:val="center"/>
            </w:pPr>
            <w:r w:rsidRPr="00020C81">
              <w:t>(0</w:t>
            </w:r>
            <w:r>
              <w:t>.</w:t>
            </w:r>
            <w:r w:rsidRPr="00020C81">
              <w:t>00661)</w:t>
            </w:r>
          </w:p>
        </w:tc>
      </w:tr>
      <w:tr w:rsidR="003D154A" w:rsidRPr="00020C81" w14:paraId="1B188933" w14:textId="77777777" w:rsidTr="00081E53">
        <w:trPr>
          <w:trHeight w:hRule="exact" w:val="270"/>
        </w:trPr>
        <w:tc>
          <w:tcPr>
            <w:tcW w:w="3004" w:type="dxa"/>
            <w:tcBorders>
              <w:top w:val="none" w:sz="6" w:space="0" w:color="auto"/>
              <w:left w:val="none" w:sz="6" w:space="0" w:color="auto"/>
              <w:bottom w:val="none" w:sz="6" w:space="0" w:color="auto"/>
              <w:right w:val="none" w:sz="6" w:space="0" w:color="auto"/>
            </w:tcBorders>
          </w:tcPr>
          <w:p w14:paraId="624A0DE8" w14:textId="77777777" w:rsidR="003D154A" w:rsidRPr="00020C81" w:rsidRDefault="003D154A" w:rsidP="00081E53">
            <w:pPr>
              <w:pStyle w:val="TableParagraph"/>
              <w:kinsoku w:val="0"/>
              <w:overflowPunct w:val="0"/>
              <w:spacing w:line="268" w:lineRule="exact"/>
              <w:ind w:left="321" w:right="311"/>
              <w:jc w:val="center"/>
            </w:pPr>
            <w:proofErr w:type="gramStart"/>
            <w:r w:rsidRPr="00020C81">
              <w:t xml:space="preserve">Commercial  </w:t>
            </w:r>
            <w:proofErr w:type="spellStart"/>
            <w:r w:rsidRPr="00020C81">
              <w:t>opening</w:t>
            </w:r>
            <w:proofErr w:type="spellEnd"/>
            <w:proofErr w:type="gramEnd"/>
          </w:p>
        </w:tc>
        <w:tc>
          <w:tcPr>
            <w:tcW w:w="5902" w:type="dxa"/>
            <w:tcBorders>
              <w:top w:val="none" w:sz="6" w:space="0" w:color="auto"/>
              <w:left w:val="none" w:sz="6" w:space="0" w:color="auto"/>
              <w:bottom w:val="none" w:sz="6" w:space="0" w:color="auto"/>
              <w:right w:val="none" w:sz="6" w:space="0" w:color="auto"/>
            </w:tcBorders>
          </w:tcPr>
          <w:p w14:paraId="4E046EB9" w14:textId="77777777" w:rsidR="003D154A" w:rsidRPr="00020C81" w:rsidRDefault="003D154A" w:rsidP="00081E53">
            <w:pPr>
              <w:pStyle w:val="TableParagraph"/>
              <w:kinsoku w:val="0"/>
              <w:overflowPunct w:val="0"/>
              <w:spacing w:line="268" w:lineRule="exact"/>
              <w:ind w:left="2138" w:right="2424"/>
              <w:jc w:val="center"/>
            </w:pPr>
            <w:r w:rsidRPr="00020C81">
              <w:t>0</w:t>
            </w:r>
            <w:r>
              <w:t>.</w:t>
            </w:r>
            <w:r w:rsidRPr="00020C81">
              <w:t>0111**</w:t>
            </w:r>
          </w:p>
        </w:tc>
      </w:tr>
      <w:tr w:rsidR="003D154A" w:rsidRPr="00020C81" w14:paraId="1435E93E"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175422C6"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11C6D715" w14:textId="77777777" w:rsidR="003D154A" w:rsidRPr="00020C81" w:rsidRDefault="003D154A" w:rsidP="00081E53">
            <w:pPr>
              <w:pStyle w:val="TableParagraph"/>
              <w:kinsoku w:val="0"/>
              <w:overflowPunct w:val="0"/>
              <w:spacing w:line="268" w:lineRule="exact"/>
              <w:ind w:left="2138" w:right="2418"/>
              <w:jc w:val="center"/>
            </w:pPr>
            <w:r w:rsidRPr="00020C81">
              <w:t>(0</w:t>
            </w:r>
            <w:r>
              <w:t>.</w:t>
            </w:r>
            <w:r w:rsidRPr="00020C81">
              <w:t>00480)</w:t>
            </w:r>
          </w:p>
        </w:tc>
      </w:tr>
      <w:tr w:rsidR="003D154A" w:rsidRPr="00020C81" w14:paraId="79F7AAB9"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7341B43B" w14:textId="77777777" w:rsidR="003D154A" w:rsidRPr="00020C81" w:rsidRDefault="003D154A" w:rsidP="00081E53">
            <w:pPr>
              <w:pStyle w:val="TableParagraph"/>
              <w:kinsoku w:val="0"/>
              <w:overflowPunct w:val="0"/>
              <w:spacing w:line="275" w:lineRule="exact"/>
              <w:ind w:left="311" w:right="311"/>
              <w:jc w:val="center"/>
            </w:pPr>
            <w:proofErr w:type="gramStart"/>
            <w:r w:rsidRPr="00020C81">
              <w:t xml:space="preserve">Public  </w:t>
            </w:r>
            <w:proofErr w:type="spellStart"/>
            <w:r w:rsidRPr="00020C81">
              <w:t>debt</w:t>
            </w:r>
            <w:proofErr w:type="spellEnd"/>
            <w:proofErr w:type="gramEnd"/>
            <w:r w:rsidRPr="00020C81">
              <w:t xml:space="preserve"> (log)</w:t>
            </w:r>
          </w:p>
        </w:tc>
        <w:tc>
          <w:tcPr>
            <w:tcW w:w="5902" w:type="dxa"/>
            <w:tcBorders>
              <w:top w:val="none" w:sz="6" w:space="0" w:color="auto"/>
              <w:left w:val="none" w:sz="6" w:space="0" w:color="auto"/>
              <w:bottom w:val="none" w:sz="6" w:space="0" w:color="auto"/>
              <w:right w:val="none" w:sz="6" w:space="0" w:color="auto"/>
            </w:tcBorders>
          </w:tcPr>
          <w:p w14:paraId="3AAC2AED" w14:textId="77777777" w:rsidR="003D154A" w:rsidRPr="00020C81" w:rsidRDefault="003D154A" w:rsidP="00081E53">
            <w:pPr>
              <w:pStyle w:val="TableParagraph"/>
              <w:kinsoku w:val="0"/>
              <w:overflowPunct w:val="0"/>
              <w:spacing w:line="275" w:lineRule="exact"/>
              <w:ind w:left="2138" w:right="2424"/>
              <w:jc w:val="center"/>
            </w:pPr>
            <w:r w:rsidRPr="00020C81">
              <w:t>-0</w:t>
            </w:r>
            <w:r>
              <w:t>.</w:t>
            </w:r>
            <w:r w:rsidRPr="00020C81">
              <w:t>0997</w:t>
            </w:r>
          </w:p>
        </w:tc>
      </w:tr>
      <w:tr w:rsidR="003D154A" w:rsidRPr="00020C81" w14:paraId="1AB9B83B"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2D5D793D"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7600E0B7" w14:textId="77777777" w:rsidR="003D154A" w:rsidRPr="00020C81" w:rsidRDefault="003D154A" w:rsidP="00081E53">
            <w:pPr>
              <w:pStyle w:val="TableParagraph"/>
              <w:kinsoku w:val="0"/>
              <w:overflowPunct w:val="0"/>
              <w:spacing w:line="268" w:lineRule="exact"/>
              <w:ind w:left="2138" w:right="2418"/>
              <w:jc w:val="center"/>
            </w:pPr>
            <w:r w:rsidRPr="00020C81">
              <w:t>(0</w:t>
            </w:r>
            <w:r>
              <w:t>.</w:t>
            </w:r>
            <w:r w:rsidRPr="00020C81">
              <w:t>0780)</w:t>
            </w:r>
          </w:p>
        </w:tc>
      </w:tr>
      <w:tr w:rsidR="003D154A" w:rsidRPr="00020C81" w14:paraId="7DD1C73C" w14:textId="77777777" w:rsidTr="00081E53">
        <w:trPr>
          <w:trHeight w:hRule="exact" w:val="548"/>
        </w:trPr>
        <w:tc>
          <w:tcPr>
            <w:tcW w:w="3004" w:type="dxa"/>
            <w:tcBorders>
              <w:top w:val="none" w:sz="6" w:space="0" w:color="auto"/>
              <w:left w:val="none" w:sz="6" w:space="0" w:color="auto"/>
              <w:bottom w:val="none" w:sz="6" w:space="0" w:color="auto"/>
              <w:right w:val="none" w:sz="6" w:space="0" w:color="auto"/>
            </w:tcBorders>
          </w:tcPr>
          <w:p w14:paraId="61DD6AB3" w14:textId="77777777" w:rsidR="003D154A" w:rsidRPr="00020C81" w:rsidRDefault="003D154A" w:rsidP="00081E53">
            <w:pPr>
              <w:pStyle w:val="TableParagraph"/>
              <w:kinsoku w:val="0"/>
              <w:overflowPunct w:val="0"/>
              <w:spacing w:before="7" w:line="270" w:lineRule="exact"/>
              <w:ind w:left="1066" w:right="471" w:hanging="526"/>
            </w:pPr>
            <w:proofErr w:type="spellStart"/>
            <w:r w:rsidRPr="00020C81">
              <w:t>Income</w:t>
            </w:r>
            <w:proofErr w:type="spellEnd"/>
            <w:r w:rsidRPr="00020C81">
              <w:t xml:space="preserve"> </w:t>
            </w:r>
            <w:proofErr w:type="spellStart"/>
            <w:r w:rsidRPr="00020C81">
              <w:t>from</w:t>
            </w:r>
            <w:proofErr w:type="spellEnd"/>
            <w:r w:rsidRPr="00020C81">
              <w:t xml:space="preserve"> </w:t>
            </w:r>
            <w:proofErr w:type="spellStart"/>
            <w:r w:rsidRPr="00020C81">
              <w:t>natural</w:t>
            </w:r>
            <w:proofErr w:type="spellEnd"/>
            <w:r w:rsidRPr="00020C81">
              <w:t xml:space="preserve"> </w:t>
            </w:r>
            <w:proofErr w:type="spellStart"/>
            <w:r w:rsidRPr="00020C81">
              <w:t>resources</w:t>
            </w:r>
            <w:proofErr w:type="spellEnd"/>
          </w:p>
        </w:tc>
        <w:tc>
          <w:tcPr>
            <w:tcW w:w="5902" w:type="dxa"/>
            <w:tcBorders>
              <w:top w:val="none" w:sz="6" w:space="0" w:color="auto"/>
              <w:left w:val="none" w:sz="6" w:space="0" w:color="auto"/>
              <w:bottom w:val="none" w:sz="6" w:space="0" w:color="auto"/>
              <w:right w:val="none" w:sz="6" w:space="0" w:color="auto"/>
            </w:tcBorders>
          </w:tcPr>
          <w:p w14:paraId="065348DF" w14:textId="77777777" w:rsidR="003D154A" w:rsidRPr="00020C81" w:rsidRDefault="003D154A" w:rsidP="00081E53">
            <w:pPr>
              <w:pStyle w:val="TableParagraph"/>
              <w:kinsoku w:val="0"/>
              <w:overflowPunct w:val="0"/>
              <w:spacing w:before="5"/>
              <w:ind w:left="0"/>
              <w:rPr>
                <w:sz w:val="23"/>
                <w:szCs w:val="23"/>
              </w:rPr>
            </w:pPr>
          </w:p>
          <w:p w14:paraId="441F3F72" w14:textId="77777777" w:rsidR="003D154A" w:rsidRPr="00020C81" w:rsidRDefault="003D154A" w:rsidP="00081E53">
            <w:pPr>
              <w:pStyle w:val="TableParagraph"/>
              <w:kinsoku w:val="0"/>
              <w:overflowPunct w:val="0"/>
              <w:ind w:left="2138" w:right="2422"/>
              <w:jc w:val="center"/>
            </w:pPr>
            <w:r w:rsidRPr="00020C81">
              <w:t>0</w:t>
            </w:r>
            <w:r>
              <w:t>.</w:t>
            </w:r>
            <w:r w:rsidRPr="00020C81">
              <w:t>00130</w:t>
            </w:r>
          </w:p>
        </w:tc>
      </w:tr>
      <w:tr w:rsidR="003D154A" w:rsidRPr="00020C81" w14:paraId="2A4CF103"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73D54C4B"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58DCD10E" w14:textId="77777777" w:rsidR="003D154A" w:rsidRPr="00020C81" w:rsidRDefault="003D154A" w:rsidP="00081E53">
            <w:pPr>
              <w:pStyle w:val="TableParagraph"/>
              <w:kinsoku w:val="0"/>
              <w:overflowPunct w:val="0"/>
              <w:spacing w:line="268" w:lineRule="exact"/>
              <w:ind w:left="2138" w:right="2418"/>
              <w:jc w:val="center"/>
            </w:pPr>
            <w:r w:rsidRPr="00020C81">
              <w:t>(0</w:t>
            </w:r>
            <w:r>
              <w:t>.</w:t>
            </w:r>
            <w:r w:rsidRPr="00020C81">
              <w:t>00673)</w:t>
            </w:r>
          </w:p>
        </w:tc>
      </w:tr>
      <w:tr w:rsidR="003D154A" w:rsidRPr="00020C81" w14:paraId="54ED3175"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64C6BB48" w14:textId="77777777" w:rsidR="003D154A" w:rsidRPr="00020C81" w:rsidRDefault="003D154A" w:rsidP="00081E53">
            <w:pPr>
              <w:pStyle w:val="TableParagraph"/>
              <w:kinsoku w:val="0"/>
              <w:overflowPunct w:val="0"/>
              <w:spacing w:line="276" w:lineRule="exact"/>
              <w:ind w:left="309" w:right="311"/>
              <w:jc w:val="center"/>
            </w:pPr>
            <w:proofErr w:type="gramStart"/>
            <w:r w:rsidRPr="00020C81">
              <w:t>Financial  rating</w:t>
            </w:r>
            <w:proofErr w:type="gramEnd"/>
          </w:p>
        </w:tc>
        <w:tc>
          <w:tcPr>
            <w:tcW w:w="5902" w:type="dxa"/>
            <w:tcBorders>
              <w:top w:val="none" w:sz="6" w:space="0" w:color="auto"/>
              <w:left w:val="none" w:sz="6" w:space="0" w:color="auto"/>
              <w:bottom w:val="none" w:sz="6" w:space="0" w:color="auto"/>
              <w:right w:val="none" w:sz="6" w:space="0" w:color="auto"/>
            </w:tcBorders>
          </w:tcPr>
          <w:p w14:paraId="370BA607" w14:textId="77777777" w:rsidR="003D154A" w:rsidRPr="00020C81" w:rsidRDefault="003D154A" w:rsidP="00081E53">
            <w:pPr>
              <w:pStyle w:val="TableParagraph"/>
              <w:kinsoku w:val="0"/>
              <w:overflowPunct w:val="0"/>
              <w:spacing w:line="276" w:lineRule="exact"/>
              <w:ind w:left="2138" w:right="2424"/>
              <w:jc w:val="center"/>
            </w:pPr>
            <w:r w:rsidRPr="00020C81">
              <w:t>0</w:t>
            </w:r>
            <w:r>
              <w:t>.</w:t>
            </w:r>
            <w:r w:rsidRPr="00020C81">
              <w:t>148***</w:t>
            </w:r>
          </w:p>
        </w:tc>
      </w:tr>
      <w:tr w:rsidR="003D154A" w:rsidRPr="00020C81" w14:paraId="13E1999C"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2A8F4A52"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5622E615" w14:textId="77777777" w:rsidR="003D154A" w:rsidRPr="00020C81" w:rsidRDefault="003D154A" w:rsidP="00081E53">
            <w:pPr>
              <w:pStyle w:val="TableParagraph"/>
              <w:kinsoku w:val="0"/>
              <w:overflowPunct w:val="0"/>
              <w:spacing w:line="268" w:lineRule="exact"/>
              <w:ind w:left="2138" w:right="2418"/>
              <w:jc w:val="center"/>
            </w:pPr>
            <w:r w:rsidRPr="00020C81">
              <w:t>(0</w:t>
            </w:r>
            <w:r>
              <w:t>.</w:t>
            </w:r>
            <w:r w:rsidRPr="00020C81">
              <w:t>0537)</w:t>
            </w:r>
          </w:p>
        </w:tc>
      </w:tr>
      <w:tr w:rsidR="003D154A" w:rsidRPr="00020C81" w14:paraId="404D7FCB"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50CEB150" w14:textId="77777777" w:rsidR="003D154A" w:rsidRPr="00020C81" w:rsidRDefault="003D154A" w:rsidP="00081E53">
            <w:pPr>
              <w:pStyle w:val="TableParagraph"/>
              <w:kinsoku w:val="0"/>
              <w:overflowPunct w:val="0"/>
              <w:spacing w:line="276" w:lineRule="exact"/>
              <w:ind w:left="323" w:right="311"/>
              <w:jc w:val="center"/>
            </w:pPr>
            <w:r w:rsidRPr="00020C81">
              <w:t>Inflation</w:t>
            </w:r>
          </w:p>
        </w:tc>
        <w:tc>
          <w:tcPr>
            <w:tcW w:w="5902" w:type="dxa"/>
            <w:tcBorders>
              <w:top w:val="none" w:sz="6" w:space="0" w:color="auto"/>
              <w:left w:val="none" w:sz="6" w:space="0" w:color="auto"/>
              <w:bottom w:val="none" w:sz="6" w:space="0" w:color="auto"/>
              <w:right w:val="none" w:sz="6" w:space="0" w:color="auto"/>
            </w:tcBorders>
          </w:tcPr>
          <w:p w14:paraId="24753A62" w14:textId="77777777" w:rsidR="003D154A" w:rsidRPr="00020C81" w:rsidRDefault="003D154A" w:rsidP="00081E53">
            <w:pPr>
              <w:pStyle w:val="TableParagraph"/>
              <w:kinsoku w:val="0"/>
              <w:overflowPunct w:val="0"/>
              <w:spacing w:line="276" w:lineRule="exact"/>
              <w:ind w:left="2138" w:right="2422"/>
              <w:jc w:val="center"/>
            </w:pPr>
            <w:r w:rsidRPr="00020C81">
              <w:t>0</w:t>
            </w:r>
            <w:r>
              <w:t>.</w:t>
            </w:r>
            <w:r w:rsidRPr="00020C81">
              <w:t>0199*</w:t>
            </w:r>
          </w:p>
        </w:tc>
      </w:tr>
      <w:tr w:rsidR="003D154A" w:rsidRPr="00020C81" w14:paraId="6244F1FC" w14:textId="77777777" w:rsidTr="00081E53">
        <w:trPr>
          <w:trHeight w:hRule="exact" w:val="270"/>
        </w:trPr>
        <w:tc>
          <w:tcPr>
            <w:tcW w:w="3004" w:type="dxa"/>
            <w:tcBorders>
              <w:top w:val="none" w:sz="6" w:space="0" w:color="auto"/>
              <w:left w:val="none" w:sz="6" w:space="0" w:color="auto"/>
              <w:bottom w:val="none" w:sz="6" w:space="0" w:color="auto"/>
              <w:right w:val="none" w:sz="6" w:space="0" w:color="auto"/>
            </w:tcBorders>
          </w:tcPr>
          <w:p w14:paraId="782C5F71"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595663F1" w14:textId="77777777" w:rsidR="003D154A" w:rsidRPr="00020C81" w:rsidRDefault="003D154A" w:rsidP="00081E53">
            <w:pPr>
              <w:pStyle w:val="TableParagraph"/>
              <w:kinsoku w:val="0"/>
              <w:overflowPunct w:val="0"/>
              <w:spacing w:line="268" w:lineRule="exact"/>
              <w:ind w:left="2138" w:right="2418"/>
              <w:jc w:val="center"/>
            </w:pPr>
            <w:r w:rsidRPr="00020C81">
              <w:t>(0</w:t>
            </w:r>
            <w:r>
              <w:t>.</w:t>
            </w:r>
            <w:r w:rsidRPr="00020C81">
              <w:t>0114)</w:t>
            </w:r>
          </w:p>
        </w:tc>
      </w:tr>
      <w:tr w:rsidR="003D154A" w:rsidRPr="00020C81" w14:paraId="667F0D49"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0A043DCC" w14:textId="77777777" w:rsidR="003D154A" w:rsidRPr="00020C81" w:rsidRDefault="003D154A" w:rsidP="00081E53">
            <w:pPr>
              <w:pStyle w:val="TableParagraph"/>
              <w:kinsoku w:val="0"/>
              <w:overflowPunct w:val="0"/>
              <w:spacing w:line="268" w:lineRule="exact"/>
              <w:ind w:left="311" w:right="311"/>
              <w:jc w:val="center"/>
            </w:pPr>
            <w:proofErr w:type="gramStart"/>
            <w:r w:rsidRPr="00020C81">
              <w:t>Exchange  rates</w:t>
            </w:r>
            <w:proofErr w:type="gramEnd"/>
          </w:p>
        </w:tc>
        <w:tc>
          <w:tcPr>
            <w:tcW w:w="5902" w:type="dxa"/>
            <w:tcBorders>
              <w:top w:val="none" w:sz="6" w:space="0" w:color="auto"/>
              <w:left w:val="none" w:sz="6" w:space="0" w:color="auto"/>
              <w:bottom w:val="none" w:sz="6" w:space="0" w:color="auto"/>
              <w:right w:val="none" w:sz="6" w:space="0" w:color="auto"/>
            </w:tcBorders>
          </w:tcPr>
          <w:p w14:paraId="5FC36824" w14:textId="77777777" w:rsidR="003D154A" w:rsidRPr="00020C81" w:rsidRDefault="003D154A" w:rsidP="00081E53">
            <w:pPr>
              <w:pStyle w:val="TableParagraph"/>
              <w:kinsoku w:val="0"/>
              <w:overflowPunct w:val="0"/>
              <w:spacing w:line="268" w:lineRule="exact"/>
              <w:ind w:left="2138" w:right="2437"/>
              <w:jc w:val="center"/>
            </w:pPr>
            <w:r w:rsidRPr="00020C81">
              <w:t>-8</w:t>
            </w:r>
            <w:r>
              <w:t>.</w:t>
            </w:r>
            <w:r w:rsidRPr="00020C81">
              <w:t>55e-05***</w:t>
            </w:r>
          </w:p>
        </w:tc>
      </w:tr>
      <w:tr w:rsidR="003D154A" w:rsidRPr="00020C81" w14:paraId="6417976C"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332D8C0D"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7562A317" w14:textId="77777777" w:rsidR="003D154A" w:rsidRPr="00020C81" w:rsidRDefault="003D154A" w:rsidP="00081E53">
            <w:pPr>
              <w:pStyle w:val="TableParagraph"/>
              <w:kinsoku w:val="0"/>
              <w:overflowPunct w:val="0"/>
              <w:spacing w:line="275" w:lineRule="exact"/>
              <w:ind w:left="2138" w:right="2431"/>
              <w:jc w:val="center"/>
            </w:pPr>
            <w:r w:rsidRPr="00020C81">
              <w:t>(2</w:t>
            </w:r>
            <w:r>
              <w:t>.</w:t>
            </w:r>
            <w:r w:rsidRPr="00020C81">
              <w:t>90e-05)</w:t>
            </w:r>
          </w:p>
        </w:tc>
      </w:tr>
      <w:tr w:rsidR="003D154A" w:rsidRPr="00020C81" w14:paraId="0C1ADC38"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781903FD" w14:textId="77777777" w:rsidR="003D154A" w:rsidRPr="00020C81" w:rsidRDefault="003D154A" w:rsidP="00081E53">
            <w:pPr>
              <w:pStyle w:val="TableParagraph"/>
              <w:kinsoku w:val="0"/>
              <w:overflowPunct w:val="0"/>
              <w:spacing w:line="268" w:lineRule="exact"/>
              <w:ind w:left="327" w:right="311"/>
              <w:jc w:val="center"/>
            </w:pPr>
            <w:proofErr w:type="spellStart"/>
            <w:proofErr w:type="gramStart"/>
            <w:r w:rsidRPr="00020C81">
              <w:t>Interest</w:t>
            </w:r>
            <w:proofErr w:type="spellEnd"/>
            <w:r w:rsidRPr="00020C81">
              <w:t xml:space="preserve">  rate</w:t>
            </w:r>
            <w:proofErr w:type="gramEnd"/>
            <w:r w:rsidRPr="00020C81">
              <w:t xml:space="preserve"> </w:t>
            </w:r>
            <w:proofErr w:type="spellStart"/>
            <w:r w:rsidRPr="00020C81">
              <w:t>differential</w:t>
            </w:r>
            <w:proofErr w:type="spellEnd"/>
          </w:p>
        </w:tc>
        <w:tc>
          <w:tcPr>
            <w:tcW w:w="5902" w:type="dxa"/>
            <w:tcBorders>
              <w:top w:val="none" w:sz="6" w:space="0" w:color="auto"/>
              <w:left w:val="none" w:sz="6" w:space="0" w:color="auto"/>
              <w:bottom w:val="none" w:sz="6" w:space="0" w:color="auto"/>
              <w:right w:val="none" w:sz="6" w:space="0" w:color="auto"/>
            </w:tcBorders>
          </w:tcPr>
          <w:p w14:paraId="72BB077B" w14:textId="77777777" w:rsidR="003D154A" w:rsidRPr="00020C81" w:rsidRDefault="003D154A" w:rsidP="00081E53">
            <w:pPr>
              <w:pStyle w:val="TableParagraph"/>
              <w:kinsoku w:val="0"/>
              <w:overflowPunct w:val="0"/>
              <w:spacing w:line="268" w:lineRule="exact"/>
              <w:ind w:left="2138" w:right="2422"/>
              <w:jc w:val="center"/>
            </w:pPr>
            <w:r w:rsidRPr="00020C81">
              <w:t>-0</w:t>
            </w:r>
            <w:r>
              <w:t>.</w:t>
            </w:r>
            <w:r w:rsidRPr="00020C81">
              <w:t>00662</w:t>
            </w:r>
          </w:p>
        </w:tc>
      </w:tr>
      <w:tr w:rsidR="003D154A" w:rsidRPr="00020C81" w14:paraId="1440CEC8"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7D7EFE6C"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0BF36A47" w14:textId="77777777" w:rsidR="003D154A" w:rsidRPr="00020C81" w:rsidRDefault="003D154A" w:rsidP="00081E53">
            <w:pPr>
              <w:pStyle w:val="TableParagraph"/>
              <w:kinsoku w:val="0"/>
              <w:overflowPunct w:val="0"/>
              <w:spacing w:line="275" w:lineRule="exact"/>
              <w:ind w:left="2138" w:right="2418"/>
              <w:jc w:val="center"/>
            </w:pPr>
            <w:r w:rsidRPr="00020C81">
              <w:t>(0</w:t>
            </w:r>
            <w:r>
              <w:t>.</w:t>
            </w:r>
            <w:r w:rsidRPr="00020C81">
              <w:t>00680)</w:t>
            </w:r>
          </w:p>
        </w:tc>
      </w:tr>
      <w:tr w:rsidR="003D154A" w:rsidRPr="00020C81" w14:paraId="6752858F" w14:textId="77777777" w:rsidTr="00081E53">
        <w:trPr>
          <w:trHeight w:hRule="exact" w:val="270"/>
        </w:trPr>
        <w:tc>
          <w:tcPr>
            <w:tcW w:w="3004" w:type="dxa"/>
            <w:tcBorders>
              <w:top w:val="none" w:sz="6" w:space="0" w:color="auto"/>
              <w:left w:val="none" w:sz="6" w:space="0" w:color="auto"/>
              <w:bottom w:val="none" w:sz="6" w:space="0" w:color="auto"/>
              <w:right w:val="none" w:sz="6" w:space="0" w:color="auto"/>
            </w:tcBorders>
          </w:tcPr>
          <w:p w14:paraId="15498FD9" w14:textId="77777777" w:rsidR="003D154A" w:rsidRPr="00020C81" w:rsidRDefault="003D154A" w:rsidP="00081E53">
            <w:pPr>
              <w:pStyle w:val="TableParagraph"/>
              <w:kinsoku w:val="0"/>
              <w:overflowPunct w:val="0"/>
              <w:spacing w:line="268" w:lineRule="exact"/>
              <w:ind w:left="315" w:right="311"/>
              <w:jc w:val="center"/>
            </w:pPr>
            <w:r w:rsidRPr="00020C81">
              <w:t>Constant</w:t>
            </w:r>
          </w:p>
        </w:tc>
        <w:tc>
          <w:tcPr>
            <w:tcW w:w="5902" w:type="dxa"/>
            <w:tcBorders>
              <w:top w:val="none" w:sz="6" w:space="0" w:color="auto"/>
              <w:left w:val="none" w:sz="6" w:space="0" w:color="auto"/>
              <w:bottom w:val="none" w:sz="6" w:space="0" w:color="auto"/>
              <w:right w:val="none" w:sz="6" w:space="0" w:color="auto"/>
            </w:tcBorders>
          </w:tcPr>
          <w:p w14:paraId="42202C5B" w14:textId="77777777" w:rsidR="003D154A" w:rsidRPr="00020C81" w:rsidRDefault="003D154A" w:rsidP="00081E53">
            <w:pPr>
              <w:pStyle w:val="TableParagraph"/>
              <w:kinsoku w:val="0"/>
              <w:overflowPunct w:val="0"/>
              <w:spacing w:line="268" w:lineRule="exact"/>
              <w:ind w:left="2138" w:right="2424"/>
              <w:jc w:val="center"/>
            </w:pPr>
            <w:r w:rsidRPr="00020C81">
              <w:t>-0</w:t>
            </w:r>
            <w:r>
              <w:t>.</w:t>
            </w:r>
            <w:r w:rsidRPr="00020C81">
              <w:t>433</w:t>
            </w:r>
          </w:p>
        </w:tc>
      </w:tr>
      <w:tr w:rsidR="003D154A" w:rsidRPr="00020C81" w14:paraId="64303A5C"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63DAAB5E" w14:textId="77777777" w:rsidR="003D154A" w:rsidRPr="00020C81" w:rsidRDefault="003D154A" w:rsidP="00081E53"/>
        </w:tc>
        <w:tc>
          <w:tcPr>
            <w:tcW w:w="5902" w:type="dxa"/>
            <w:tcBorders>
              <w:top w:val="none" w:sz="6" w:space="0" w:color="auto"/>
              <w:left w:val="none" w:sz="6" w:space="0" w:color="auto"/>
              <w:bottom w:val="none" w:sz="6" w:space="0" w:color="auto"/>
              <w:right w:val="none" w:sz="6" w:space="0" w:color="auto"/>
            </w:tcBorders>
          </w:tcPr>
          <w:p w14:paraId="56ED2EFB" w14:textId="77777777" w:rsidR="003D154A" w:rsidRPr="00020C81" w:rsidRDefault="003D154A" w:rsidP="00081E53">
            <w:pPr>
              <w:pStyle w:val="TableParagraph"/>
              <w:kinsoku w:val="0"/>
              <w:overflowPunct w:val="0"/>
              <w:spacing w:line="268" w:lineRule="exact"/>
              <w:ind w:left="2138" w:right="2417"/>
              <w:jc w:val="center"/>
            </w:pPr>
            <w:r w:rsidRPr="00020C81">
              <w:t>(0</w:t>
            </w:r>
            <w:r>
              <w:t>.</w:t>
            </w:r>
            <w:r w:rsidRPr="00020C81">
              <w:t>879)</w:t>
            </w:r>
          </w:p>
        </w:tc>
      </w:tr>
      <w:tr w:rsidR="003D154A" w:rsidRPr="00020C81" w14:paraId="1D4C90D0"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293BB9D5" w14:textId="77777777" w:rsidR="003D154A" w:rsidRPr="00020C81" w:rsidRDefault="003D154A" w:rsidP="00081E53">
            <w:pPr>
              <w:pStyle w:val="TableParagraph"/>
              <w:kinsoku w:val="0"/>
              <w:overflowPunct w:val="0"/>
              <w:spacing w:line="276" w:lineRule="exact"/>
              <w:ind w:left="297" w:right="311"/>
              <w:jc w:val="center"/>
            </w:pPr>
            <w:proofErr w:type="spellStart"/>
            <w:proofErr w:type="gramStart"/>
            <w:r w:rsidRPr="00020C81">
              <w:t>Number</w:t>
            </w:r>
            <w:proofErr w:type="spellEnd"/>
            <w:r w:rsidRPr="00020C81">
              <w:t xml:space="preserve">  of</w:t>
            </w:r>
            <w:proofErr w:type="gramEnd"/>
            <w:r w:rsidRPr="00020C81">
              <w:t xml:space="preserve"> instruments</w:t>
            </w:r>
          </w:p>
        </w:tc>
        <w:tc>
          <w:tcPr>
            <w:tcW w:w="5902" w:type="dxa"/>
            <w:tcBorders>
              <w:top w:val="none" w:sz="6" w:space="0" w:color="auto"/>
              <w:left w:val="none" w:sz="6" w:space="0" w:color="auto"/>
              <w:bottom w:val="none" w:sz="6" w:space="0" w:color="auto"/>
              <w:right w:val="none" w:sz="6" w:space="0" w:color="auto"/>
            </w:tcBorders>
          </w:tcPr>
          <w:p w14:paraId="7354F51F" w14:textId="77777777" w:rsidR="003D154A" w:rsidRPr="00020C81" w:rsidRDefault="003D154A" w:rsidP="00081E53">
            <w:pPr>
              <w:pStyle w:val="TableParagraph"/>
              <w:kinsoku w:val="0"/>
              <w:overflowPunct w:val="0"/>
              <w:spacing w:line="276" w:lineRule="exact"/>
              <w:ind w:left="2138" w:right="2421"/>
              <w:jc w:val="center"/>
            </w:pPr>
            <w:r w:rsidRPr="00020C81">
              <w:t>19</w:t>
            </w:r>
          </w:p>
        </w:tc>
      </w:tr>
      <w:tr w:rsidR="003D154A" w:rsidRPr="00020C81" w14:paraId="3634BD1B"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1D5C3A6E" w14:textId="77777777" w:rsidR="003D154A" w:rsidRPr="00020C81" w:rsidRDefault="003D154A" w:rsidP="00081E53">
            <w:pPr>
              <w:pStyle w:val="TableParagraph"/>
              <w:kinsoku w:val="0"/>
              <w:overflowPunct w:val="0"/>
              <w:spacing w:line="268" w:lineRule="exact"/>
              <w:ind w:left="314" w:right="311"/>
              <w:jc w:val="center"/>
            </w:pPr>
            <w:proofErr w:type="gramStart"/>
            <w:r w:rsidRPr="00020C81">
              <w:t>AR(</w:t>
            </w:r>
            <w:proofErr w:type="gramEnd"/>
            <w:r w:rsidRPr="00020C81">
              <w:t>1)  test (p-value)</w:t>
            </w:r>
          </w:p>
        </w:tc>
        <w:tc>
          <w:tcPr>
            <w:tcW w:w="5902" w:type="dxa"/>
            <w:tcBorders>
              <w:top w:val="none" w:sz="6" w:space="0" w:color="auto"/>
              <w:left w:val="none" w:sz="6" w:space="0" w:color="auto"/>
              <w:bottom w:val="none" w:sz="6" w:space="0" w:color="auto"/>
              <w:right w:val="none" w:sz="6" w:space="0" w:color="auto"/>
            </w:tcBorders>
          </w:tcPr>
          <w:p w14:paraId="763A50A5" w14:textId="77777777" w:rsidR="003D154A" w:rsidRPr="00020C81" w:rsidRDefault="003D154A" w:rsidP="00081E53">
            <w:pPr>
              <w:pStyle w:val="TableParagraph"/>
              <w:kinsoku w:val="0"/>
              <w:overflowPunct w:val="0"/>
              <w:spacing w:line="268" w:lineRule="exact"/>
              <w:ind w:left="2138" w:right="2364"/>
              <w:jc w:val="center"/>
            </w:pPr>
            <w:r w:rsidRPr="00020C81">
              <w:t>0</w:t>
            </w:r>
            <w:r>
              <w:t>.</w:t>
            </w:r>
            <w:r w:rsidRPr="00020C81">
              <w:t>027</w:t>
            </w:r>
          </w:p>
        </w:tc>
      </w:tr>
      <w:tr w:rsidR="003D154A" w:rsidRPr="00020C81" w14:paraId="2C08FCEF"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204795B1" w14:textId="77777777" w:rsidR="003D154A" w:rsidRPr="00020C81" w:rsidRDefault="003D154A" w:rsidP="00081E53">
            <w:pPr>
              <w:pStyle w:val="TableParagraph"/>
              <w:kinsoku w:val="0"/>
              <w:overflowPunct w:val="0"/>
              <w:spacing w:line="276" w:lineRule="exact"/>
              <w:ind w:left="314" w:right="311"/>
              <w:jc w:val="center"/>
            </w:pPr>
            <w:proofErr w:type="gramStart"/>
            <w:r w:rsidRPr="00020C81">
              <w:t>AR(</w:t>
            </w:r>
            <w:proofErr w:type="gramEnd"/>
            <w:r w:rsidRPr="00020C81">
              <w:t>2)  test (p-value)</w:t>
            </w:r>
          </w:p>
        </w:tc>
        <w:tc>
          <w:tcPr>
            <w:tcW w:w="5902" w:type="dxa"/>
            <w:tcBorders>
              <w:top w:val="none" w:sz="6" w:space="0" w:color="auto"/>
              <w:left w:val="none" w:sz="6" w:space="0" w:color="auto"/>
              <w:bottom w:val="none" w:sz="6" w:space="0" w:color="auto"/>
              <w:right w:val="none" w:sz="6" w:space="0" w:color="auto"/>
            </w:tcBorders>
          </w:tcPr>
          <w:p w14:paraId="75467BD1" w14:textId="77777777" w:rsidR="003D154A" w:rsidRPr="00020C81" w:rsidRDefault="003D154A" w:rsidP="00081E53">
            <w:pPr>
              <w:pStyle w:val="TableParagraph"/>
              <w:kinsoku w:val="0"/>
              <w:overflowPunct w:val="0"/>
              <w:spacing w:line="276" w:lineRule="exact"/>
              <w:ind w:left="2138" w:right="2424"/>
              <w:jc w:val="center"/>
            </w:pPr>
            <w:r w:rsidRPr="00020C81">
              <w:t>0</w:t>
            </w:r>
            <w:r>
              <w:t>.</w:t>
            </w:r>
            <w:r w:rsidRPr="00020C81">
              <w:t>222</w:t>
            </w:r>
          </w:p>
        </w:tc>
      </w:tr>
      <w:tr w:rsidR="003D154A" w:rsidRPr="00020C81" w14:paraId="6B03E7EE" w14:textId="77777777" w:rsidTr="00081E53">
        <w:trPr>
          <w:trHeight w:hRule="exact" w:val="270"/>
        </w:trPr>
        <w:tc>
          <w:tcPr>
            <w:tcW w:w="3004" w:type="dxa"/>
            <w:tcBorders>
              <w:top w:val="none" w:sz="6" w:space="0" w:color="auto"/>
              <w:left w:val="none" w:sz="6" w:space="0" w:color="auto"/>
              <w:bottom w:val="none" w:sz="6" w:space="0" w:color="auto"/>
              <w:right w:val="none" w:sz="6" w:space="0" w:color="auto"/>
            </w:tcBorders>
          </w:tcPr>
          <w:p w14:paraId="6FDC27FA" w14:textId="77777777" w:rsidR="003D154A" w:rsidRPr="00020C81" w:rsidRDefault="003D154A" w:rsidP="00081E53">
            <w:pPr>
              <w:pStyle w:val="TableParagraph"/>
              <w:kinsoku w:val="0"/>
              <w:overflowPunct w:val="0"/>
              <w:spacing w:line="268" w:lineRule="exact"/>
              <w:ind w:left="302" w:right="311"/>
              <w:jc w:val="center"/>
            </w:pPr>
            <w:proofErr w:type="gramStart"/>
            <w:r w:rsidRPr="00020C81">
              <w:t>Hansen  test</w:t>
            </w:r>
            <w:proofErr w:type="gramEnd"/>
            <w:r w:rsidRPr="00020C81">
              <w:t xml:space="preserve"> (p-value)</w:t>
            </w:r>
          </w:p>
        </w:tc>
        <w:tc>
          <w:tcPr>
            <w:tcW w:w="5902" w:type="dxa"/>
            <w:tcBorders>
              <w:top w:val="none" w:sz="6" w:space="0" w:color="auto"/>
              <w:left w:val="none" w:sz="6" w:space="0" w:color="auto"/>
              <w:bottom w:val="none" w:sz="6" w:space="0" w:color="auto"/>
              <w:right w:val="none" w:sz="6" w:space="0" w:color="auto"/>
            </w:tcBorders>
          </w:tcPr>
          <w:p w14:paraId="6BF682C6" w14:textId="77777777" w:rsidR="003D154A" w:rsidRPr="00020C81" w:rsidRDefault="003D154A" w:rsidP="00081E53">
            <w:pPr>
              <w:pStyle w:val="TableParagraph"/>
              <w:kinsoku w:val="0"/>
              <w:overflowPunct w:val="0"/>
              <w:spacing w:line="268" w:lineRule="exact"/>
              <w:ind w:left="2138" w:right="2424"/>
              <w:jc w:val="center"/>
            </w:pPr>
            <w:r w:rsidRPr="00020C81">
              <w:t>0</w:t>
            </w:r>
            <w:r>
              <w:t>.</w:t>
            </w:r>
            <w:r w:rsidRPr="00020C81">
              <w:t>559</w:t>
            </w:r>
          </w:p>
        </w:tc>
      </w:tr>
      <w:tr w:rsidR="003D154A" w:rsidRPr="00020C81" w14:paraId="7C8218E3" w14:textId="77777777" w:rsidTr="00081E53">
        <w:trPr>
          <w:trHeight w:hRule="exact" w:val="278"/>
        </w:trPr>
        <w:tc>
          <w:tcPr>
            <w:tcW w:w="3004" w:type="dxa"/>
            <w:tcBorders>
              <w:top w:val="none" w:sz="6" w:space="0" w:color="auto"/>
              <w:left w:val="none" w:sz="6" w:space="0" w:color="auto"/>
              <w:bottom w:val="none" w:sz="6" w:space="0" w:color="auto"/>
              <w:right w:val="none" w:sz="6" w:space="0" w:color="auto"/>
            </w:tcBorders>
          </w:tcPr>
          <w:p w14:paraId="0FE574FF" w14:textId="77777777" w:rsidR="003D154A" w:rsidRPr="00020C81" w:rsidRDefault="003D154A" w:rsidP="00081E53">
            <w:pPr>
              <w:pStyle w:val="TableParagraph"/>
              <w:kinsoku w:val="0"/>
              <w:overflowPunct w:val="0"/>
              <w:spacing w:line="268" w:lineRule="exact"/>
              <w:ind w:left="300" w:right="311"/>
              <w:jc w:val="center"/>
            </w:pPr>
            <w:proofErr w:type="spellStart"/>
            <w:r w:rsidRPr="00020C81">
              <w:t>Comments</w:t>
            </w:r>
            <w:proofErr w:type="spellEnd"/>
          </w:p>
        </w:tc>
        <w:tc>
          <w:tcPr>
            <w:tcW w:w="5902" w:type="dxa"/>
            <w:tcBorders>
              <w:top w:val="none" w:sz="6" w:space="0" w:color="auto"/>
              <w:left w:val="none" w:sz="6" w:space="0" w:color="auto"/>
              <w:bottom w:val="none" w:sz="6" w:space="0" w:color="auto"/>
              <w:right w:val="none" w:sz="6" w:space="0" w:color="auto"/>
            </w:tcBorders>
          </w:tcPr>
          <w:p w14:paraId="70C624E3" w14:textId="77777777" w:rsidR="003D154A" w:rsidRPr="00020C81" w:rsidRDefault="003D154A" w:rsidP="00081E53">
            <w:pPr>
              <w:pStyle w:val="TableParagraph"/>
              <w:kinsoku w:val="0"/>
              <w:overflowPunct w:val="0"/>
              <w:spacing w:line="268" w:lineRule="exact"/>
              <w:ind w:left="2138" w:right="2421"/>
              <w:jc w:val="center"/>
            </w:pPr>
            <w:r w:rsidRPr="00020C81">
              <w:t>368</w:t>
            </w:r>
          </w:p>
        </w:tc>
      </w:tr>
      <w:tr w:rsidR="003D154A" w:rsidRPr="00020C81" w14:paraId="2762F334" w14:textId="77777777" w:rsidTr="00081E53">
        <w:trPr>
          <w:trHeight w:hRule="exact" w:val="291"/>
        </w:trPr>
        <w:tc>
          <w:tcPr>
            <w:tcW w:w="3004" w:type="dxa"/>
            <w:tcBorders>
              <w:top w:val="none" w:sz="6" w:space="0" w:color="auto"/>
              <w:left w:val="none" w:sz="6" w:space="0" w:color="auto"/>
              <w:bottom w:val="double" w:sz="6" w:space="0" w:color="000000"/>
              <w:right w:val="none" w:sz="6" w:space="0" w:color="auto"/>
            </w:tcBorders>
          </w:tcPr>
          <w:p w14:paraId="2601C98F" w14:textId="77777777" w:rsidR="003D154A" w:rsidRPr="00020C81" w:rsidRDefault="003D154A" w:rsidP="00081E53">
            <w:pPr>
              <w:pStyle w:val="TableParagraph"/>
              <w:kinsoku w:val="0"/>
              <w:overflowPunct w:val="0"/>
              <w:spacing w:line="275" w:lineRule="exact"/>
              <w:ind w:left="310" w:right="311"/>
              <w:jc w:val="center"/>
            </w:pPr>
            <w:proofErr w:type="spellStart"/>
            <w:proofErr w:type="gramStart"/>
            <w:r w:rsidRPr="00020C81">
              <w:t>Number</w:t>
            </w:r>
            <w:proofErr w:type="spellEnd"/>
            <w:r w:rsidRPr="00020C81">
              <w:t xml:space="preserve">  of</w:t>
            </w:r>
            <w:proofErr w:type="gramEnd"/>
            <w:r w:rsidRPr="00020C81">
              <w:t xml:space="preserve"> countries</w:t>
            </w:r>
          </w:p>
        </w:tc>
        <w:tc>
          <w:tcPr>
            <w:tcW w:w="5902" w:type="dxa"/>
            <w:tcBorders>
              <w:top w:val="none" w:sz="6" w:space="0" w:color="auto"/>
              <w:left w:val="none" w:sz="6" w:space="0" w:color="auto"/>
              <w:bottom w:val="double" w:sz="6" w:space="0" w:color="000000"/>
              <w:right w:val="none" w:sz="6" w:space="0" w:color="auto"/>
            </w:tcBorders>
          </w:tcPr>
          <w:p w14:paraId="2D9E27A0" w14:textId="77777777" w:rsidR="003D154A" w:rsidRPr="00020C81" w:rsidRDefault="003D154A" w:rsidP="00081E53">
            <w:pPr>
              <w:pStyle w:val="TableParagraph"/>
              <w:kinsoku w:val="0"/>
              <w:overflowPunct w:val="0"/>
              <w:spacing w:line="275" w:lineRule="exact"/>
              <w:ind w:left="2138" w:right="2421"/>
              <w:jc w:val="center"/>
            </w:pPr>
            <w:r w:rsidRPr="00020C81">
              <w:t>23</w:t>
            </w:r>
          </w:p>
        </w:tc>
      </w:tr>
    </w:tbl>
    <w:p w14:paraId="1A18CFB6" w14:textId="77777777" w:rsidR="003D154A" w:rsidRPr="002E65A5" w:rsidRDefault="003D154A" w:rsidP="00391219">
      <w:pPr>
        <w:pStyle w:val="Corpsdetexte"/>
        <w:kinsoku w:val="0"/>
        <w:overflowPunct w:val="0"/>
        <w:spacing w:before="97" w:line="360" w:lineRule="auto"/>
        <w:ind w:left="126" w:right="2763"/>
        <w:jc w:val="both"/>
        <w:rPr>
          <w:w w:val="105"/>
          <w:sz w:val="20"/>
          <w:szCs w:val="20"/>
          <w:lang w:val="en-US"/>
        </w:rPr>
      </w:pPr>
      <w:r w:rsidRPr="002E65A5">
        <w:rPr>
          <w:w w:val="105"/>
          <w:sz w:val="20"/>
          <w:szCs w:val="20"/>
          <w:lang w:val="en-US"/>
        </w:rPr>
        <w:t>Note: Robust standard errors in brackets, *** p&lt;0.01, ** p&lt;0.05, * p&lt;0.1 Source: author based on GFI (2019</w:t>
      </w:r>
      <w:proofErr w:type="gramStart"/>
      <w:r w:rsidRPr="002E65A5">
        <w:rPr>
          <w:w w:val="105"/>
          <w:sz w:val="20"/>
          <w:szCs w:val="20"/>
          <w:lang w:val="en-US"/>
        </w:rPr>
        <w:t>)  and</w:t>
      </w:r>
      <w:proofErr w:type="gramEnd"/>
      <w:r w:rsidRPr="002E65A5">
        <w:rPr>
          <w:w w:val="105"/>
          <w:sz w:val="20"/>
          <w:szCs w:val="20"/>
          <w:lang w:val="en-US"/>
        </w:rPr>
        <w:t xml:space="preserve"> World Bank (2022) data.</w:t>
      </w:r>
    </w:p>
    <w:p w14:paraId="44E526F9" w14:textId="77777777" w:rsidR="00B006F5" w:rsidRPr="002E65A5" w:rsidRDefault="00B006F5" w:rsidP="007F2657">
      <w:pPr>
        <w:pStyle w:val="Corpsdetexte"/>
        <w:kinsoku w:val="0"/>
        <w:overflowPunct w:val="0"/>
        <w:spacing w:before="97" w:line="446" w:lineRule="auto"/>
        <w:ind w:right="2763"/>
        <w:jc w:val="both"/>
        <w:rPr>
          <w:w w:val="105"/>
          <w:sz w:val="19"/>
          <w:szCs w:val="19"/>
          <w:lang w:val="en-US"/>
        </w:rPr>
      </w:pPr>
    </w:p>
    <w:p w14:paraId="2614FE98"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0E77C26C"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236A5B5D"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423FC61E"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23A043BE"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56539781" w14:textId="77777777" w:rsidR="00B202DD" w:rsidRPr="002E65A5" w:rsidRDefault="00B202DD" w:rsidP="007F2657">
      <w:pPr>
        <w:pStyle w:val="Corpsdetexte"/>
        <w:kinsoku w:val="0"/>
        <w:overflowPunct w:val="0"/>
        <w:spacing w:before="97" w:line="446" w:lineRule="auto"/>
        <w:ind w:right="2763"/>
        <w:jc w:val="both"/>
        <w:rPr>
          <w:w w:val="105"/>
          <w:sz w:val="19"/>
          <w:szCs w:val="19"/>
          <w:lang w:val="en-US"/>
        </w:rPr>
      </w:pPr>
    </w:p>
    <w:p w14:paraId="5FE814A4" w14:textId="77777777" w:rsidR="00BA7C18" w:rsidRPr="002E65A5" w:rsidRDefault="00A92EB6" w:rsidP="00E45C4A">
      <w:pPr>
        <w:spacing w:line="360" w:lineRule="auto"/>
        <w:jc w:val="both"/>
        <w:rPr>
          <w:rFonts w:ascii="Times New Roman" w:hAnsi="Times New Roman" w:cs="Times New Roman"/>
          <w:b/>
          <w:w w:val="105"/>
          <w:sz w:val="24"/>
          <w:lang w:val="en-US"/>
        </w:rPr>
      </w:pPr>
      <w:r w:rsidRPr="002E65A5">
        <w:rPr>
          <w:rFonts w:ascii="Times New Roman" w:hAnsi="Times New Roman" w:cs="Times New Roman"/>
          <w:b/>
          <w:w w:val="105"/>
          <w:sz w:val="24"/>
          <w:lang w:val="en-US"/>
        </w:rPr>
        <w:lastRenderedPageBreak/>
        <w:t xml:space="preserve">6. </w:t>
      </w:r>
      <w:r w:rsidR="00BA7C18" w:rsidRPr="002E65A5">
        <w:rPr>
          <w:rFonts w:ascii="Times New Roman" w:hAnsi="Times New Roman" w:cs="Times New Roman"/>
          <w:b/>
          <w:w w:val="105"/>
          <w:sz w:val="24"/>
          <w:lang w:val="en-US"/>
        </w:rPr>
        <w:t xml:space="preserve">Conclusion and policy implications </w:t>
      </w:r>
    </w:p>
    <w:p w14:paraId="656CBD2E" w14:textId="77777777" w:rsidR="00B006F5" w:rsidRPr="002E65A5" w:rsidRDefault="00BA7C18" w:rsidP="00E45C4A">
      <w:pPr>
        <w:spacing w:line="360" w:lineRule="auto"/>
        <w:jc w:val="both"/>
        <w:rPr>
          <w:rFonts w:ascii="Times New Roman" w:hAnsi="Times New Roman" w:cs="Times New Roman"/>
          <w:w w:val="105"/>
          <w:sz w:val="24"/>
          <w:lang w:val="en-US"/>
        </w:rPr>
      </w:pPr>
      <w:r w:rsidRPr="002E65A5">
        <w:rPr>
          <w:rFonts w:ascii="Times New Roman" w:hAnsi="Times New Roman" w:cs="Times New Roman"/>
          <w:w w:val="105"/>
          <w:sz w:val="24"/>
          <w:lang w:val="en-US"/>
        </w:rPr>
        <w:t>The aim of this research was to analyze the effe</w:t>
      </w:r>
      <w:r w:rsidR="006C12AA" w:rsidRPr="002E65A5">
        <w:rPr>
          <w:rFonts w:ascii="Times New Roman" w:hAnsi="Times New Roman" w:cs="Times New Roman"/>
          <w:w w:val="105"/>
          <w:sz w:val="24"/>
          <w:lang w:val="en-US"/>
        </w:rPr>
        <w:t xml:space="preserve">cts of institutional quality on </w:t>
      </w:r>
      <w:r w:rsidRPr="002E65A5">
        <w:rPr>
          <w:rFonts w:ascii="Times New Roman" w:hAnsi="Times New Roman" w:cs="Times New Roman"/>
          <w:w w:val="105"/>
          <w:sz w:val="24"/>
          <w:lang w:val="en-US"/>
        </w:rPr>
        <w:t>FFI in SSA. On the one hand, the aim was to identify the specific forms of institutions that reduce FFI. Secondly, to examine the role of trade openness in the effect of institutional quality on FFI. To this end, it uses the system GMM method, on panel data from a sample of 23 countries observed over the period from 2002 to 2018. The results indicate that improving institutional quality reduces FFIs in the region. Indeed, a one-unit improvement in institutional quality leads to a 0.79% reduction in FFIs. In addition, specifically, control of corruption, political stability and citizen voice and accountability are the major specific forms of institutions that reduce FFIs in the region. In addition, the reducing effect of institutional quality on FFIs decreases with the degree of openness of African economies.</w:t>
      </w:r>
    </w:p>
    <w:p w14:paraId="17A2733E" w14:textId="77777777" w:rsidR="006C12AA" w:rsidRPr="002E65A5" w:rsidRDefault="006C12AA" w:rsidP="00E45C4A">
      <w:pPr>
        <w:spacing w:line="360" w:lineRule="auto"/>
        <w:jc w:val="both"/>
        <w:rPr>
          <w:rFonts w:ascii="Times New Roman" w:hAnsi="Times New Roman" w:cs="Times New Roman"/>
          <w:w w:val="105"/>
          <w:sz w:val="24"/>
          <w:lang w:val="en-US"/>
        </w:rPr>
      </w:pPr>
      <w:r w:rsidRPr="002E65A5">
        <w:rPr>
          <w:rFonts w:ascii="Times New Roman" w:hAnsi="Times New Roman" w:cs="Times New Roman"/>
          <w:w w:val="105"/>
          <w:sz w:val="24"/>
          <w:lang w:val="en-US"/>
        </w:rPr>
        <w:t>By way of economic policy implications, we suggest the following strategies for public authorities:</w:t>
      </w:r>
    </w:p>
    <w:p w14:paraId="4E2BC9B8" w14:textId="77777777" w:rsidR="006C12AA" w:rsidRPr="002E65A5" w:rsidRDefault="006C12AA" w:rsidP="00E45C4A">
      <w:pPr>
        <w:spacing w:line="360" w:lineRule="auto"/>
        <w:jc w:val="both"/>
        <w:rPr>
          <w:rFonts w:ascii="Times New Roman" w:hAnsi="Times New Roman" w:cs="Times New Roman"/>
          <w:w w:val="105"/>
          <w:sz w:val="24"/>
          <w:lang w:val="en-US"/>
        </w:rPr>
      </w:pPr>
      <w:r w:rsidRPr="002E65A5">
        <w:rPr>
          <w:rFonts w:ascii="Segoe UI Symbol" w:hAnsi="Segoe UI Symbol" w:cs="Segoe UI Symbol"/>
          <w:w w:val="105"/>
          <w:sz w:val="24"/>
          <w:lang w:val="en-US"/>
        </w:rPr>
        <w:t>❖</w:t>
      </w:r>
      <w:r w:rsidRPr="002E65A5">
        <w:rPr>
          <w:rFonts w:ascii="Times New Roman" w:hAnsi="Times New Roman" w:cs="Times New Roman"/>
          <w:w w:val="105"/>
          <w:sz w:val="24"/>
          <w:lang w:val="en-US"/>
        </w:rPr>
        <w:t xml:space="preserve"> Improving the fight against corruption and enhancing political stability and citizen voice and accountability are priorities for reducing FFI in SSA. These dimensions of governance are essential to strengthen the confidence of economic agents in the national economic and financial system, and to limit incentives to move capital out of the country illegally. Our results therefore call for fighting corruption, improving political stability and promoting democratic participation and control over public decisions.</w:t>
      </w:r>
    </w:p>
    <w:p w14:paraId="00E67A87" w14:textId="77777777" w:rsidR="006C12AA" w:rsidRPr="002E65A5" w:rsidRDefault="006C12AA" w:rsidP="00E45C4A">
      <w:pPr>
        <w:spacing w:line="360" w:lineRule="auto"/>
        <w:jc w:val="both"/>
        <w:rPr>
          <w:rFonts w:ascii="Times New Roman" w:hAnsi="Times New Roman" w:cs="Times New Roman"/>
          <w:w w:val="105"/>
          <w:sz w:val="24"/>
          <w:lang w:val="en-US"/>
        </w:rPr>
      </w:pPr>
      <w:r w:rsidRPr="002E65A5">
        <w:rPr>
          <w:rFonts w:ascii="Segoe UI Symbol" w:hAnsi="Segoe UI Symbol" w:cs="Segoe UI Symbol"/>
          <w:w w:val="105"/>
          <w:sz w:val="24"/>
          <w:lang w:val="en-US"/>
        </w:rPr>
        <w:t>❖</w:t>
      </w:r>
      <w:r w:rsidRPr="002E65A5">
        <w:rPr>
          <w:rFonts w:ascii="Times New Roman" w:hAnsi="Times New Roman" w:cs="Times New Roman"/>
          <w:w w:val="105"/>
          <w:sz w:val="24"/>
          <w:lang w:val="en-US"/>
        </w:rPr>
        <w:t xml:space="preserve"> Policies aimed at controlled trade openness can, in a context of improving the quality of institutions, reduce FFIs. Improving the quality of institutions and controlled trade openness can help reduce FFIs.</w:t>
      </w:r>
    </w:p>
    <w:p w14:paraId="24F748FD"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3DB7D160"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4FE82F72"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19710939"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207B9D43"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414CC6BE" w14:textId="77777777" w:rsidR="00B006F5" w:rsidRPr="002E65A5" w:rsidRDefault="00B006F5" w:rsidP="003921CE">
      <w:pPr>
        <w:pStyle w:val="Corpsdetexte"/>
        <w:kinsoku w:val="0"/>
        <w:overflowPunct w:val="0"/>
        <w:spacing w:before="97" w:line="446" w:lineRule="auto"/>
        <w:ind w:left="126" w:right="2763"/>
        <w:rPr>
          <w:w w:val="105"/>
          <w:sz w:val="19"/>
          <w:szCs w:val="19"/>
          <w:lang w:val="en-US"/>
        </w:rPr>
      </w:pPr>
    </w:p>
    <w:p w14:paraId="397131BA" w14:textId="77777777" w:rsidR="00B202DD" w:rsidRPr="002E65A5" w:rsidRDefault="00B202DD" w:rsidP="00E45C4A">
      <w:pPr>
        <w:pStyle w:val="Corpsdetexte"/>
        <w:kinsoku w:val="0"/>
        <w:overflowPunct w:val="0"/>
        <w:spacing w:before="97" w:line="446" w:lineRule="auto"/>
        <w:ind w:right="2763"/>
        <w:rPr>
          <w:w w:val="105"/>
          <w:sz w:val="19"/>
          <w:szCs w:val="19"/>
          <w:lang w:val="en-US"/>
        </w:rPr>
      </w:pPr>
    </w:p>
    <w:p w14:paraId="468D8A15" w14:textId="77777777" w:rsidR="00B006F5" w:rsidRPr="00B8015F" w:rsidRDefault="00B006F5" w:rsidP="00B8015F">
      <w:pPr>
        <w:pStyle w:val="Titre1"/>
        <w:kinsoku w:val="0"/>
        <w:overflowPunct w:val="0"/>
        <w:spacing w:line="360" w:lineRule="auto"/>
        <w:ind w:left="542"/>
        <w:jc w:val="both"/>
        <w:rPr>
          <w:szCs w:val="24"/>
        </w:rPr>
      </w:pPr>
      <w:proofErr w:type="spellStart"/>
      <w:r w:rsidRPr="00B8015F">
        <w:rPr>
          <w:szCs w:val="24"/>
        </w:rPr>
        <w:lastRenderedPageBreak/>
        <w:t>References</w:t>
      </w:r>
      <w:proofErr w:type="spellEnd"/>
    </w:p>
    <w:p w14:paraId="3EF7157B" w14:textId="77777777" w:rsidR="00B006F5" w:rsidRPr="00B8015F" w:rsidRDefault="00B006F5" w:rsidP="00B8015F">
      <w:pPr>
        <w:pStyle w:val="Corpsdetexte"/>
        <w:kinsoku w:val="0"/>
        <w:overflowPunct w:val="0"/>
        <w:spacing w:line="360" w:lineRule="auto"/>
        <w:jc w:val="both"/>
        <w:rPr>
          <w:b/>
          <w:bCs/>
        </w:rPr>
      </w:pPr>
    </w:p>
    <w:p w14:paraId="27FFDEF6" w14:textId="77777777" w:rsidR="00B006F5" w:rsidRPr="002E65A5" w:rsidRDefault="00B006F5" w:rsidP="00B8015F">
      <w:pPr>
        <w:pStyle w:val="Corpsdetexte"/>
        <w:kinsoku w:val="0"/>
        <w:overflowPunct w:val="0"/>
        <w:spacing w:line="360" w:lineRule="auto"/>
        <w:ind w:left="827" w:right="131" w:hanging="721"/>
        <w:jc w:val="both"/>
        <w:rPr>
          <w:lang w:val="en-US"/>
        </w:rPr>
      </w:pPr>
      <w:proofErr w:type="spellStart"/>
      <w:r w:rsidRPr="002E65A5">
        <w:rPr>
          <w:spacing w:val="-8"/>
          <w:lang w:val="en-US"/>
        </w:rPr>
        <w:t>Aidt</w:t>
      </w:r>
      <w:proofErr w:type="spellEnd"/>
      <w:r w:rsidRPr="002E65A5">
        <w:rPr>
          <w:spacing w:val="-8"/>
          <w:lang w:val="en-US"/>
        </w:rPr>
        <w:t xml:space="preserve">, </w:t>
      </w:r>
      <w:r w:rsidRPr="002E65A5">
        <w:rPr>
          <w:spacing w:val="-6"/>
          <w:lang w:val="en-US"/>
        </w:rPr>
        <w:t xml:space="preserve">T. </w:t>
      </w:r>
      <w:r w:rsidRPr="002E65A5">
        <w:rPr>
          <w:lang w:val="en-US"/>
        </w:rPr>
        <w:t xml:space="preserve">S. (2003). </w:t>
      </w:r>
      <w:r w:rsidRPr="002E65A5">
        <w:rPr>
          <w:spacing w:val="-10"/>
          <w:lang w:val="en-US"/>
        </w:rPr>
        <w:t xml:space="preserve">Economic </w:t>
      </w:r>
      <w:r w:rsidRPr="002E65A5">
        <w:rPr>
          <w:spacing w:val="-11"/>
          <w:lang w:val="en-US"/>
        </w:rPr>
        <w:t xml:space="preserve">analysis </w:t>
      </w:r>
      <w:r w:rsidRPr="002E65A5">
        <w:rPr>
          <w:lang w:val="en-US"/>
        </w:rPr>
        <w:t xml:space="preserve">of </w:t>
      </w:r>
      <w:r w:rsidRPr="002E65A5">
        <w:rPr>
          <w:spacing w:val="-6"/>
          <w:lang w:val="en-US"/>
        </w:rPr>
        <w:t xml:space="preserve">corruption: </w:t>
      </w:r>
      <w:r w:rsidRPr="002E65A5">
        <w:rPr>
          <w:lang w:val="en-US"/>
        </w:rPr>
        <w:t xml:space="preserve">A </w:t>
      </w:r>
      <w:r w:rsidRPr="002E65A5">
        <w:rPr>
          <w:spacing w:val="-9"/>
          <w:lang w:val="en-US"/>
        </w:rPr>
        <w:t xml:space="preserve">survey.  </w:t>
      </w:r>
      <w:proofErr w:type="gramStart"/>
      <w:r w:rsidRPr="002E65A5">
        <w:rPr>
          <w:i/>
          <w:iCs/>
          <w:lang w:val="en-US"/>
        </w:rPr>
        <w:t>The  Economic</w:t>
      </w:r>
      <w:proofErr w:type="gramEnd"/>
      <w:r w:rsidRPr="002E65A5">
        <w:rPr>
          <w:i/>
          <w:iCs/>
          <w:lang w:val="en-US"/>
        </w:rPr>
        <w:t xml:space="preserve">  Journal</w:t>
      </w:r>
      <w:r w:rsidRPr="002E65A5">
        <w:rPr>
          <w:lang w:val="en-US"/>
        </w:rPr>
        <w:t xml:space="preserve">, </w:t>
      </w:r>
      <w:r w:rsidRPr="002E65A5">
        <w:rPr>
          <w:i/>
          <w:iCs/>
          <w:lang w:val="en-US"/>
        </w:rPr>
        <w:t>113</w:t>
      </w:r>
      <w:r w:rsidRPr="002E65A5">
        <w:rPr>
          <w:lang w:val="en-US"/>
        </w:rPr>
        <w:t>(491),</w:t>
      </w:r>
      <w:r w:rsidRPr="002E65A5">
        <w:rPr>
          <w:spacing w:val="15"/>
          <w:lang w:val="en-US"/>
        </w:rPr>
        <w:t xml:space="preserve"> </w:t>
      </w:r>
      <w:r w:rsidRPr="002E65A5">
        <w:rPr>
          <w:lang w:val="en-US"/>
        </w:rPr>
        <w:t>F632-F652.</w:t>
      </w:r>
    </w:p>
    <w:p w14:paraId="1E193D97" w14:textId="77777777" w:rsidR="00B006F5" w:rsidRPr="002E65A5" w:rsidRDefault="00B006F5" w:rsidP="00B8015F">
      <w:pPr>
        <w:pStyle w:val="Corpsdetexte"/>
        <w:kinsoku w:val="0"/>
        <w:overflowPunct w:val="0"/>
        <w:spacing w:before="19" w:line="360" w:lineRule="auto"/>
        <w:ind w:left="827" w:right="127" w:hanging="721"/>
        <w:jc w:val="both"/>
        <w:rPr>
          <w:lang w:val="en-US"/>
        </w:rPr>
      </w:pPr>
      <w:r w:rsidRPr="002E65A5">
        <w:rPr>
          <w:lang w:val="en-US"/>
        </w:rPr>
        <w:t xml:space="preserve">Ajayi, M. S. I. (1997). </w:t>
      </w:r>
      <w:r w:rsidRPr="002E65A5">
        <w:rPr>
          <w:i/>
          <w:iCs/>
          <w:lang w:val="en-US"/>
        </w:rPr>
        <w:t xml:space="preserve">An analysis of external debt and capital flight in the severely indebted </w:t>
      </w:r>
      <w:proofErr w:type="gramStart"/>
      <w:r w:rsidRPr="002E65A5">
        <w:rPr>
          <w:i/>
          <w:iCs/>
          <w:lang w:val="en-US"/>
        </w:rPr>
        <w:t>low income</w:t>
      </w:r>
      <w:proofErr w:type="gramEnd"/>
      <w:r w:rsidRPr="002E65A5">
        <w:rPr>
          <w:i/>
          <w:iCs/>
          <w:lang w:val="en-US"/>
        </w:rPr>
        <w:t xml:space="preserve"> countries in sub-Saharan Africa</w:t>
      </w:r>
      <w:r w:rsidRPr="002E65A5">
        <w:rPr>
          <w:lang w:val="en-US"/>
        </w:rPr>
        <w:t xml:space="preserve">. </w:t>
      </w:r>
      <w:proofErr w:type="gramStart"/>
      <w:r w:rsidRPr="002E65A5">
        <w:rPr>
          <w:lang w:val="en-US"/>
        </w:rPr>
        <w:t>International  Monetary</w:t>
      </w:r>
      <w:proofErr w:type="gramEnd"/>
      <w:r w:rsidRPr="002E65A5">
        <w:rPr>
          <w:lang w:val="en-US"/>
        </w:rPr>
        <w:t xml:space="preserve">  Fund.</w:t>
      </w:r>
    </w:p>
    <w:p w14:paraId="495C8280" w14:textId="77777777" w:rsidR="0035762E" w:rsidRPr="002E65A5" w:rsidRDefault="00B006F5" w:rsidP="00B8015F">
      <w:pPr>
        <w:pStyle w:val="Corpsdetexte"/>
        <w:kinsoku w:val="0"/>
        <w:overflowPunct w:val="0"/>
        <w:spacing w:before="19" w:line="360" w:lineRule="auto"/>
        <w:ind w:left="827" w:right="132" w:hanging="721"/>
        <w:jc w:val="both"/>
        <w:rPr>
          <w:lang w:val="en-US"/>
        </w:rPr>
      </w:pPr>
      <w:proofErr w:type="spellStart"/>
      <w:r w:rsidRPr="002E65A5">
        <w:rPr>
          <w:spacing w:val="-12"/>
          <w:lang w:val="en-US"/>
        </w:rPr>
        <w:t>Andvig</w:t>
      </w:r>
      <w:proofErr w:type="spellEnd"/>
      <w:r w:rsidRPr="002E65A5">
        <w:rPr>
          <w:spacing w:val="-12"/>
          <w:lang w:val="en-US"/>
        </w:rPr>
        <w:t xml:space="preserve">, </w:t>
      </w:r>
      <w:r w:rsidRPr="002E65A5">
        <w:rPr>
          <w:lang w:val="en-US"/>
        </w:rPr>
        <w:t xml:space="preserve">J. C., </w:t>
      </w:r>
      <w:proofErr w:type="spellStart"/>
      <w:r w:rsidRPr="002E65A5">
        <w:rPr>
          <w:spacing w:val="-5"/>
          <w:lang w:val="en-US"/>
        </w:rPr>
        <w:t>Fjeldstad</w:t>
      </w:r>
      <w:proofErr w:type="spellEnd"/>
      <w:r w:rsidRPr="002E65A5">
        <w:rPr>
          <w:spacing w:val="-5"/>
          <w:lang w:val="en-US"/>
        </w:rPr>
        <w:t xml:space="preserve">, </w:t>
      </w:r>
      <w:r w:rsidRPr="002E65A5">
        <w:rPr>
          <w:spacing w:val="3"/>
          <w:lang w:val="en-US"/>
        </w:rPr>
        <w:t xml:space="preserve">O. </w:t>
      </w:r>
      <w:r w:rsidRPr="002E65A5">
        <w:rPr>
          <w:spacing w:val="-3"/>
          <w:lang w:val="en-US"/>
        </w:rPr>
        <w:t xml:space="preserve">H., </w:t>
      </w:r>
      <w:proofErr w:type="spellStart"/>
      <w:r w:rsidRPr="002E65A5">
        <w:rPr>
          <w:spacing w:val="-9"/>
          <w:lang w:val="en-US"/>
        </w:rPr>
        <w:t>Weltzien</w:t>
      </w:r>
      <w:proofErr w:type="spellEnd"/>
      <w:r w:rsidRPr="002E65A5">
        <w:rPr>
          <w:spacing w:val="-9"/>
          <w:lang w:val="en-US"/>
        </w:rPr>
        <w:t xml:space="preserve">, </w:t>
      </w:r>
      <w:r w:rsidRPr="002E65A5">
        <w:rPr>
          <w:spacing w:val="-3"/>
          <w:lang w:val="en-US"/>
        </w:rPr>
        <w:t xml:space="preserve">Å., </w:t>
      </w:r>
      <w:proofErr w:type="gramStart"/>
      <w:r w:rsidRPr="002E65A5">
        <w:rPr>
          <w:spacing w:val="-8"/>
          <w:lang w:val="en-US"/>
        </w:rPr>
        <w:t xml:space="preserve">Amundsen,  </w:t>
      </w:r>
      <w:r w:rsidRPr="002E65A5">
        <w:rPr>
          <w:lang w:val="en-US"/>
        </w:rPr>
        <w:t>I.</w:t>
      </w:r>
      <w:proofErr w:type="gramEnd"/>
      <w:r w:rsidRPr="002E65A5">
        <w:rPr>
          <w:lang w:val="en-US"/>
        </w:rPr>
        <w:t xml:space="preserve">,  </w:t>
      </w:r>
      <w:proofErr w:type="spellStart"/>
      <w:r w:rsidRPr="002E65A5">
        <w:rPr>
          <w:spacing w:val="-7"/>
          <w:lang w:val="en-US"/>
        </w:rPr>
        <w:t>Sissener</w:t>
      </w:r>
      <w:proofErr w:type="spellEnd"/>
      <w:r w:rsidRPr="002E65A5">
        <w:rPr>
          <w:spacing w:val="-7"/>
          <w:lang w:val="en-US"/>
        </w:rPr>
        <w:t>,</w:t>
      </w:r>
      <w:r w:rsidRPr="002E65A5">
        <w:rPr>
          <w:spacing w:val="46"/>
          <w:lang w:val="en-US"/>
        </w:rPr>
        <w:t xml:space="preserve"> </w:t>
      </w:r>
      <w:r w:rsidRPr="002E65A5">
        <w:rPr>
          <w:spacing w:val="-6"/>
          <w:lang w:val="en-US"/>
        </w:rPr>
        <w:t xml:space="preserve">T.  </w:t>
      </w:r>
      <w:r w:rsidRPr="002E65A5">
        <w:rPr>
          <w:lang w:val="en-US"/>
        </w:rPr>
        <w:t xml:space="preserve">K., &amp; </w:t>
      </w:r>
      <w:proofErr w:type="spellStart"/>
      <w:proofErr w:type="gramStart"/>
      <w:r w:rsidRPr="002E65A5">
        <w:rPr>
          <w:spacing w:val="-4"/>
          <w:lang w:val="en-US"/>
        </w:rPr>
        <w:t>Søreide</w:t>
      </w:r>
      <w:proofErr w:type="spellEnd"/>
      <w:r w:rsidRPr="002E65A5">
        <w:rPr>
          <w:spacing w:val="-4"/>
          <w:lang w:val="en-US"/>
        </w:rPr>
        <w:t xml:space="preserve">,  </w:t>
      </w:r>
      <w:r w:rsidRPr="002E65A5">
        <w:rPr>
          <w:spacing w:val="-6"/>
          <w:lang w:val="en-US"/>
        </w:rPr>
        <w:t>T.</w:t>
      </w:r>
      <w:proofErr w:type="gramEnd"/>
      <w:r w:rsidRPr="002E65A5">
        <w:rPr>
          <w:spacing w:val="-6"/>
          <w:lang w:val="en-US"/>
        </w:rPr>
        <w:t xml:space="preserve"> </w:t>
      </w:r>
      <w:r w:rsidRPr="002E65A5">
        <w:rPr>
          <w:lang w:val="en-US"/>
        </w:rPr>
        <w:t xml:space="preserve">(2001). </w:t>
      </w:r>
      <w:r w:rsidRPr="002E65A5">
        <w:rPr>
          <w:spacing w:val="-5"/>
          <w:lang w:val="en-US"/>
        </w:rPr>
        <w:t xml:space="preserve">Corruption: </w:t>
      </w:r>
      <w:r w:rsidRPr="002E65A5">
        <w:rPr>
          <w:lang w:val="en-US"/>
        </w:rPr>
        <w:t xml:space="preserve">A </w:t>
      </w:r>
      <w:r w:rsidRPr="002E65A5">
        <w:rPr>
          <w:spacing w:val="-8"/>
          <w:lang w:val="en-US"/>
        </w:rPr>
        <w:t xml:space="preserve">review </w:t>
      </w:r>
      <w:r w:rsidRPr="002E65A5">
        <w:rPr>
          <w:lang w:val="en-US"/>
        </w:rPr>
        <w:t xml:space="preserve">of </w:t>
      </w:r>
      <w:r w:rsidRPr="002E65A5">
        <w:rPr>
          <w:spacing w:val="-6"/>
          <w:lang w:val="en-US"/>
        </w:rPr>
        <w:t xml:space="preserve">contemporary </w:t>
      </w:r>
      <w:r w:rsidRPr="002E65A5">
        <w:rPr>
          <w:spacing w:val="-3"/>
          <w:lang w:val="en-US"/>
        </w:rPr>
        <w:t xml:space="preserve">research report. </w:t>
      </w:r>
      <w:r w:rsidRPr="002E65A5">
        <w:rPr>
          <w:i/>
          <w:iCs/>
          <w:spacing w:val="-4"/>
          <w:lang w:val="en-US"/>
        </w:rPr>
        <w:t xml:space="preserve">Oslo, </w:t>
      </w:r>
      <w:r w:rsidRPr="002E65A5">
        <w:rPr>
          <w:i/>
          <w:iCs/>
          <w:lang w:val="en-US"/>
        </w:rPr>
        <w:t xml:space="preserve">Norway: </w:t>
      </w:r>
      <w:proofErr w:type="spellStart"/>
      <w:r w:rsidRPr="002E65A5">
        <w:rPr>
          <w:i/>
          <w:iCs/>
          <w:spacing w:val="-4"/>
          <w:lang w:val="en-US"/>
        </w:rPr>
        <w:t>Norsk</w:t>
      </w:r>
      <w:proofErr w:type="spellEnd"/>
      <w:r w:rsidRPr="002E65A5">
        <w:rPr>
          <w:i/>
          <w:iCs/>
          <w:spacing w:val="52"/>
          <w:lang w:val="en-US"/>
        </w:rPr>
        <w:t xml:space="preserve"> </w:t>
      </w:r>
      <w:proofErr w:type="spellStart"/>
      <w:r w:rsidRPr="002E65A5">
        <w:rPr>
          <w:i/>
          <w:iCs/>
          <w:lang w:val="en-US"/>
        </w:rPr>
        <w:t>Utenrikspolitisk</w:t>
      </w:r>
      <w:proofErr w:type="spellEnd"/>
      <w:r w:rsidRPr="002E65A5">
        <w:rPr>
          <w:i/>
          <w:iCs/>
          <w:lang w:val="en-US"/>
        </w:rPr>
        <w:t xml:space="preserve"> </w:t>
      </w:r>
      <w:proofErr w:type="spellStart"/>
      <w:r w:rsidRPr="002E65A5">
        <w:rPr>
          <w:i/>
          <w:iCs/>
          <w:lang w:val="en-US"/>
        </w:rPr>
        <w:t>Institut</w:t>
      </w:r>
      <w:proofErr w:type="spellEnd"/>
      <w:r w:rsidR="0035762E" w:rsidRPr="002E65A5">
        <w:rPr>
          <w:lang w:val="en-US"/>
        </w:rPr>
        <w:t>.</w:t>
      </w:r>
    </w:p>
    <w:p w14:paraId="7D074EA0" w14:textId="77777777" w:rsidR="00B006F5" w:rsidRPr="002E65A5" w:rsidRDefault="00B006F5" w:rsidP="00B8015F">
      <w:pPr>
        <w:pStyle w:val="Corpsdetexte"/>
        <w:kinsoku w:val="0"/>
        <w:overflowPunct w:val="0"/>
        <w:spacing w:before="19" w:line="360" w:lineRule="auto"/>
        <w:ind w:left="827" w:right="132" w:hanging="721"/>
        <w:jc w:val="both"/>
        <w:rPr>
          <w:lang w:val="en-US"/>
        </w:rPr>
      </w:pPr>
      <w:proofErr w:type="spellStart"/>
      <w:r w:rsidRPr="002E65A5">
        <w:rPr>
          <w:spacing w:val="-9"/>
          <w:lang w:val="en-US"/>
        </w:rPr>
        <w:t>Asongu</w:t>
      </w:r>
      <w:proofErr w:type="spellEnd"/>
      <w:r w:rsidRPr="002E65A5">
        <w:rPr>
          <w:spacing w:val="-9"/>
          <w:lang w:val="en-US"/>
        </w:rPr>
        <w:t xml:space="preserve">, </w:t>
      </w:r>
      <w:r w:rsidRPr="002E65A5">
        <w:rPr>
          <w:lang w:val="en-US"/>
        </w:rPr>
        <w:t xml:space="preserve">S. </w:t>
      </w:r>
      <w:r w:rsidRPr="002E65A5">
        <w:rPr>
          <w:spacing w:val="-3"/>
          <w:lang w:val="en-US"/>
        </w:rPr>
        <w:t xml:space="preserve">A., </w:t>
      </w:r>
      <w:r w:rsidRPr="002E65A5">
        <w:rPr>
          <w:lang w:val="en-US"/>
        </w:rPr>
        <w:t xml:space="preserve">&amp; </w:t>
      </w:r>
      <w:r w:rsidRPr="002E65A5">
        <w:rPr>
          <w:spacing w:val="-6"/>
          <w:lang w:val="en-US"/>
        </w:rPr>
        <w:t xml:space="preserve">Amankwah-Amoah, </w:t>
      </w:r>
      <w:r w:rsidRPr="002E65A5">
        <w:rPr>
          <w:lang w:val="en-US"/>
        </w:rPr>
        <w:t xml:space="preserve">J. (2018). </w:t>
      </w:r>
      <w:r w:rsidRPr="002E65A5">
        <w:rPr>
          <w:spacing w:val="-8"/>
          <w:lang w:val="en-US"/>
        </w:rPr>
        <w:t xml:space="preserve">Mitigating </w:t>
      </w:r>
      <w:r w:rsidRPr="002E65A5">
        <w:rPr>
          <w:spacing w:val="-5"/>
          <w:lang w:val="en-US"/>
        </w:rPr>
        <w:t xml:space="preserve">capital </w:t>
      </w:r>
      <w:r w:rsidRPr="002E65A5">
        <w:rPr>
          <w:spacing w:val="-11"/>
          <w:lang w:val="en-US"/>
        </w:rPr>
        <w:t xml:space="preserve">flight </w:t>
      </w:r>
      <w:r w:rsidRPr="002E65A5">
        <w:rPr>
          <w:spacing w:val="-9"/>
          <w:lang w:val="en-US"/>
        </w:rPr>
        <w:t xml:space="preserve">through </w:t>
      </w:r>
      <w:proofErr w:type="spellStart"/>
      <w:r w:rsidRPr="002E65A5">
        <w:rPr>
          <w:spacing w:val="-4"/>
          <w:lang w:val="en-US"/>
        </w:rPr>
        <w:t>militar</w:t>
      </w:r>
      <w:proofErr w:type="spellEnd"/>
      <w:r w:rsidRPr="002E65A5">
        <w:rPr>
          <w:spacing w:val="-4"/>
          <w:lang w:val="en-US"/>
        </w:rPr>
        <w:t xml:space="preserve"> </w:t>
      </w:r>
      <w:r w:rsidRPr="002E65A5">
        <w:rPr>
          <w:lang w:val="en-US"/>
        </w:rPr>
        <w:t xml:space="preserve">y </w:t>
      </w:r>
      <w:r w:rsidRPr="002E65A5">
        <w:rPr>
          <w:spacing w:val="-5"/>
          <w:lang w:val="en-US"/>
        </w:rPr>
        <w:t xml:space="preserve">expenditure: </w:t>
      </w:r>
      <w:r w:rsidRPr="002E65A5">
        <w:rPr>
          <w:spacing w:val="-12"/>
          <w:lang w:val="en-US"/>
        </w:rPr>
        <w:t xml:space="preserve">Insight </w:t>
      </w:r>
      <w:r w:rsidRPr="002E65A5">
        <w:rPr>
          <w:spacing w:val="-7"/>
          <w:lang w:val="en-US"/>
        </w:rPr>
        <w:t xml:space="preserve">from </w:t>
      </w:r>
      <w:r w:rsidRPr="002E65A5">
        <w:rPr>
          <w:lang w:val="en-US"/>
        </w:rPr>
        <w:t xml:space="preserve">37 </w:t>
      </w:r>
      <w:r w:rsidRPr="002E65A5">
        <w:rPr>
          <w:spacing w:val="-9"/>
          <w:lang w:val="en-US"/>
        </w:rPr>
        <w:t xml:space="preserve">African </w:t>
      </w:r>
      <w:r w:rsidRPr="002E65A5">
        <w:rPr>
          <w:spacing w:val="-8"/>
          <w:lang w:val="en-US"/>
        </w:rPr>
        <w:t xml:space="preserve">countries. </w:t>
      </w:r>
      <w:r w:rsidRPr="002E65A5">
        <w:rPr>
          <w:i/>
          <w:iCs/>
          <w:spacing w:val="-4"/>
          <w:lang w:val="en-US"/>
        </w:rPr>
        <w:t xml:space="preserve">Research in </w:t>
      </w:r>
      <w:r w:rsidRPr="002E65A5">
        <w:rPr>
          <w:i/>
          <w:iCs/>
          <w:lang w:val="en-US"/>
        </w:rPr>
        <w:t xml:space="preserve">International </w:t>
      </w:r>
      <w:r w:rsidRPr="002E65A5">
        <w:rPr>
          <w:i/>
          <w:iCs/>
          <w:spacing w:val="-4"/>
          <w:lang w:val="en-US"/>
        </w:rPr>
        <w:t xml:space="preserve">Business </w:t>
      </w:r>
      <w:r w:rsidRPr="002E65A5">
        <w:rPr>
          <w:i/>
          <w:iCs/>
          <w:lang w:val="en-US"/>
        </w:rPr>
        <w:t>and Finance</w:t>
      </w:r>
      <w:r w:rsidRPr="002E65A5">
        <w:rPr>
          <w:lang w:val="en-US"/>
        </w:rPr>
        <w:t xml:space="preserve">, </w:t>
      </w:r>
      <w:r w:rsidRPr="002E65A5">
        <w:rPr>
          <w:i/>
          <w:iCs/>
          <w:lang w:val="en-US"/>
        </w:rPr>
        <w:t>45</w:t>
      </w:r>
      <w:r w:rsidRPr="002E65A5">
        <w:rPr>
          <w:lang w:val="en-US"/>
        </w:rPr>
        <w:t>, 38-53.</w:t>
      </w:r>
    </w:p>
    <w:p w14:paraId="1C604012" w14:textId="77777777" w:rsidR="00B006F5" w:rsidRPr="002E65A5" w:rsidRDefault="00B006F5" w:rsidP="00B8015F">
      <w:pPr>
        <w:pStyle w:val="Corpsdetexte"/>
        <w:kinsoku w:val="0"/>
        <w:overflowPunct w:val="0"/>
        <w:spacing w:line="360" w:lineRule="auto"/>
        <w:ind w:left="106"/>
        <w:jc w:val="both"/>
        <w:rPr>
          <w:i/>
          <w:iCs/>
          <w:lang w:val="en-US"/>
        </w:rPr>
      </w:pPr>
      <w:proofErr w:type="gramStart"/>
      <w:r w:rsidRPr="002E65A5">
        <w:rPr>
          <w:lang w:val="en-US"/>
        </w:rPr>
        <w:t>World  Bank</w:t>
      </w:r>
      <w:proofErr w:type="gramEnd"/>
      <w:r w:rsidRPr="002E65A5">
        <w:rPr>
          <w:lang w:val="en-US"/>
        </w:rPr>
        <w:t xml:space="preserve">.  (1985). </w:t>
      </w:r>
      <w:r w:rsidRPr="002E65A5">
        <w:rPr>
          <w:i/>
          <w:iCs/>
          <w:lang w:val="en-US"/>
        </w:rPr>
        <w:t>World Development Report.</w:t>
      </w:r>
    </w:p>
    <w:p w14:paraId="3386B467" w14:textId="77777777" w:rsidR="00B006F5" w:rsidRPr="002E65A5" w:rsidRDefault="00B006F5" w:rsidP="00B8015F">
      <w:pPr>
        <w:pStyle w:val="Corpsdetexte"/>
        <w:kinsoku w:val="0"/>
        <w:overflowPunct w:val="0"/>
        <w:spacing w:before="144" w:line="360" w:lineRule="auto"/>
        <w:ind w:left="106"/>
        <w:jc w:val="both"/>
        <w:rPr>
          <w:lang w:val="en-US"/>
        </w:rPr>
      </w:pPr>
      <w:proofErr w:type="gramStart"/>
      <w:r w:rsidRPr="002E65A5">
        <w:rPr>
          <w:lang w:val="en-US"/>
        </w:rPr>
        <w:t>Bardhan,  P.</w:t>
      </w:r>
      <w:proofErr w:type="gramEnd"/>
      <w:r w:rsidRPr="002E65A5">
        <w:rPr>
          <w:lang w:val="en-US"/>
        </w:rPr>
        <w:t xml:space="preserve"> K. (1997). </w:t>
      </w:r>
      <w:r w:rsidRPr="002E65A5">
        <w:rPr>
          <w:i/>
          <w:iCs/>
          <w:lang w:val="en-US"/>
        </w:rPr>
        <w:t>Democracy and development: A complex relationship</w:t>
      </w:r>
      <w:r w:rsidRPr="002E65A5">
        <w:rPr>
          <w:lang w:val="en-US"/>
        </w:rPr>
        <w:t xml:space="preserve">. </w:t>
      </w:r>
      <w:proofErr w:type="spellStart"/>
      <w:r w:rsidRPr="002E65A5">
        <w:rPr>
          <w:lang w:val="en-US"/>
        </w:rPr>
        <w:t>Citeseer</w:t>
      </w:r>
      <w:proofErr w:type="spellEnd"/>
      <w:r w:rsidRPr="002E65A5">
        <w:rPr>
          <w:lang w:val="en-US"/>
        </w:rPr>
        <w:t>.</w:t>
      </w:r>
    </w:p>
    <w:p w14:paraId="51C3A04B" w14:textId="77777777" w:rsidR="00B006F5" w:rsidRPr="00B8015F" w:rsidRDefault="00B006F5" w:rsidP="00B8015F">
      <w:pPr>
        <w:pStyle w:val="Corpsdetexte"/>
        <w:kinsoku w:val="0"/>
        <w:overflowPunct w:val="0"/>
        <w:spacing w:before="144" w:line="360" w:lineRule="auto"/>
        <w:ind w:left="827" w:right="116" w:hanging="721"/>
        <w:jc w:val="both"/>
      </w:pPr>
      <w:r w:rsidRPr="002E65A5">
        <w:rPr>
          <w:spacing w:val="-6"/>
          <w:lang w:val="en-US"/>
        </w:rPr>
        <w:t xml:space="preserve">Baron, R. </w:t>
      </w:r>
      <w:r w:rsidRPr="002E65A5">
        <w:rPr>
          <w:lang w:val="en-US"/>
        </w:rPr>
        <w:t xml:space="preserve">M., &amp; </w:t>
      </w:r>
      <w:r w:rsidRPr="002E65A5">
        <w:rPr>
          <w:spacing w:val="-8"/>
          <w:lang w:val="en-US"/>
        </w:rPr>
        <w:t xml:space="preserve">Kenny, </w:t>
      </w:r>
      <w:r w:rsidRPr="002E65A5">
        <w:rPr>
          <w:spacing w:val="-5"/>
          <w:lang w:val="en-US"/>
        </w:rPr>
        <w:t xml:space="preserve">D. A. </w:t>
      </w:r>
      <w:r w:rsidRPr="002E65A5">
        <w:rPr>
          <w:lang w:val="en-US"/>
        </w:rPr>
        <w:t xml:space="preserve">(1986). </w:t>
      </w:r>
      <w:r w:rsidRPr="002E65A5">
        <w:rPr>
          <w:spacing w:val="-10"/>
          <w:lang w:val="en-US"/>
        </w:rPr>
        <w:t xml:space="preserve">The </w:t>
      </w:r>
      <w:r w:rsidRPr="002E65A5">
        <w:rPr>
          <w:spacing w:val="-4"/>
          <w:lang w:val="en-US"/>
        </w:rPr>
        <w:t>moderator-mediator</w:t>
      </w:r>
      <w:r w:rsidRPr="002E65A5">
        <w:rPr>
          <w:spacing w:val="52"/>
          <w:lang w:val="en-US"/>
        </w:rPr>
        <w:t xml:space="preserve"> </w:t>
      </w:r>
      <w:r w:rsidRPr="002E65A5">
        <w:rPr>
          <w:spacing w:val="-9"/>
          <w:lang w:val="en-US"/>
        </w:rPr>
        <w:t xml:space="preserve">variable </w:t>
      </w:r>
      <w:r w:rsidRPr="002E65A5">
        <w:rPr>
          <w:spacing w:val="-6"/>
          <w:lang w:val="en-US"/>
        </w:rPr>
        <w:t xml:space="preserve">distinction </w:t>
      </w:r>
      <w:r w:rsidRPr="002E65A5">
        <w:rPr>
          <w:spacing w:val="-11"/>
          <w:lang w:val="en-US"/>
        </w:rPr>
        <w:t xml:space="preserve">in </w:t>
      </w:r>
      <w:r w:rsidRPr="002E65A5">
        <w:rPr>
          <w:lang w:val="en-US"/>
        </w:rPr>
        <w:t xml:space="preserve">social </w:t>
      </w:r>
      <w:r w:rsidRPr="002E65A5">
        <w:rPr>
          <w:spacing w:val="-6"/>
          <w:lang w:val="en-US"/>
        </w:rPr>
        <w:t xml:space="preserve">psychological </w:t>
      </w:r>
      <w:r w:rsidRPr="002E65A5">
        <w:rPr>
          <w:spacing w:val="-5"/>
          <w:lang w:val="en-US"/>
        </w:rPr>
        <w:t xml:space="preserve">research: </w:t>
      </w:r>
      <w:r w:rsidRPr="002E65A5">
        <w:rPr>
          <w:spacing w:val="-6"/>
          <w:lang w:val="en-US"/>
        </w:rPr>
        <w:t xml:space="preserve">Conceptual, </w:t>
      </w:r>
      <w:r w:rsidRPr="002E65A5">
        <w:rPr>
          <w:spacing w:val="-7"/>
          <w:lang w:val="en-US"/>
        </w:rPr>
        <w:t xml:space="preserve">strategic, </w:t>
      </w:r>
      <w:r w:rsidRPr="002E65A5">
        <w:rPr>
          <w:spacing w:val="-6"/>
          <w:lang w:val="en-US"/>
        </w:rPr>
        <w:t xml:space="preserve">and statistical considerations. </w:t>
      </w:r>
      <w:r w:rsidRPr="00B8015F">
        <w:rPr>
          <w:i/>
          <w:iCs/>
        </w:rPr>
        <w:t xml:space="preserve">Journal of </w:t>
      </w:r>
      <w:proofErr w:type="spellStart"/>
      <w:r w:rsidRPr="00B8015F">
        <w:rPr>
          <w:i/>
          <w:iCs/>
        </w:rPr>
        <w:t>Personality</w:t>
      </w:r>
      <w:proofErr w:type="spellEnd"/>
      <w:r w:rsidRPr="00B8015F">
        <w:rPr>
          <w:i/>
          <w:iCs/>
        </w:rPr>
        <w:t xml:space="preserve"> and Social Psychology</w:t>
      </w:r>
      <w:r w:rsidRPr="00B8015F">
        <w:t>, 1173-1182.</w:t>
      </w:r>
    </w:p>
    <w:p w14:paraId="58E94505" w14:textId="77777777" w:rsidR="00B006F5" w:rsidRPr="00B8015F" w:rsidRDefault="00B006F5" w:rsidP="00B8015F">
      <w:pPr>
        <w:pStyle w:val="Corpsdetexte"/>
        <w:tabs>
          <w:tab w:val="left" w:pos="1186"/>
          <w:tab w:val="left" w:pos="2089"/>
          <w:tab w:val="left" w:pos="3063"/>
          <w:tab w:val="left" w:pos="3334"/>
          <w:tab w:val="left" w:pos="4279"/>
          <w:tab w:val="left" w:pos="5839"/>
          <w:tab w:val="left" w:pos="6979"/>
          <w:tab w:val="left" w:pos="8013"/>
          <w:tab w:val="left" w:pos="8449"/>
        </w:tabs>
        <w:kinsoku w:val="0"/>
        <w:overflowPunct w:val="0"/>
        <w:spacing w:line="360" w:lineRule="auto"/>
        <w:ind w:left="106"/>
        <w:jc w:val="both"/>
        <w:rPr>
          <w:i/>
          <w:iCs/>
          <w:spacing w:val="-3"/>
        </w:rPr>
      </w:pPr>
      <w:r w:rsidRPr="00B8015F">
        <w:rPr>
          <w:spacing w:val="-4"/>
        </w:rPr>
        <w:t>BCEAO.</w:t>
      </w:r>
      <w:r w:rsidRPr="00B8015F">
        <w:rPr>
          <w:spacing w:val="-4"/>
        </w:rPr>
        <w:tab/>
      </w:r>
      <w:r w:rsidRPr="00B8015F">
        <w:t>(2013).</w:t>
      </w:r>
      <w:r w:rsidRPr="00B8015F">
        <w:tab/>
      </w:r>
      <w:r w:rsidRPr="00B8015F">
        <w:rPr>
          <w:i/>
          <w:iCs/>
        </w:rPr>
        <w:t>BCEAO</w:t>
      </w:r>
      <w:r w:rsidRPr="00B8015F">
        <w:rPr>
          <w:i/>
          <w:iCs/>
        </w:rPr>
        <w:tab/>
        <w:t>|</w:t>
      </w:r>
      <w:r w:rsidRPr="00B8015F">
        <w:rPr>
          <w:i/>
          <w:iCs/>
        </w:rPr>
        <w:tab/>
        <w:t>Banque</w:t>
      </w:r>
      <w:r w:rsidRPr="00B8015F">
        <w:rPr>
          <w:i/>
          <w:iCs/>
        </w:rPr>
        <w:tab/>
        <w:t xml:space="preserve">Centrale  </w:t>
      </w:r>
      <w:r w:rsidRPr="00B8015F">
        <w:rPr>
          <w:i/>
          <w:iCs/>
          <w:spacing w:val="11"/>
        </w:rPr>
        <w:t xml:space="preserve"> </w:t>
      </w:r>
      <w:r w:rsidRPr="00B8015F">
        <w:rPr>
          <w:i/>
          <w:iCs/>
        </w:rPr>
        <w:t>des</w:t>
      </w:r>
      <w:r w:rsidRPr="00B8015F">
        <w:rPr>
          <w:i/>
          <w:iCs/>
        </w:rPr>
        <w:tab/>
      </w:r>
      <w:r w:rsidRPr="00B8015F">
        <w:rPr>
          <w:i/>
          <w:iCs/>
          <w:spacing w:val="3"/>
        </w:rPr>
        <w:t xml:space="preserve">Etats  </w:t>
      </w:r>
      <w:r w:rsidRPr="00B8015F">
        <w:rPr>
          <w:i/>
          <w:iCs/>
          <w:spacing w:val="8"/>
        </w:rPr>
        <w:t xml:space="preserve"> </w:t>
      </w:r>
      <w:r w:rsidRPr="00B8015F">
        <w:rPr>
          <w:i/>
          <w:iCs/>
        </w:rPr>
        <w:t>de</w:t>
      </w:r>
      <w:r w:rsidRPr="00B8015F">
        <w:rPr>
          <w:i/>
          <w:iCs/>
        </w:rPr>
        <w:tab/>
        <w:t>l'Afrique</w:t>
      </w:r>
      <w:r w:rsidRPr="00B8015F">
        <w:rPr>
          <w:i/>
          <w:iCs/>
        </w:rPr>
        <w:tab/>
        <w:t>de</w:t>
      </w:r>
      <w:r w:rsidRPr="00B8015F">
        <w:rPr>
          <w:i/>
          <w:iCs/>
        </w:rPr>
        <w:tab/>
      </w:r>
      <w:r w:rsidRPr="00B8015F">
        <w:rPr>
          <w:i/>
          <w:iCs/>
          <w:spacing w:val="-3"/>
        </w:rPr>
        <w:t>l'Ouest.</w:t>
      </w:r>
    </w:p>
    <w:p w14:paraId="0809C09D" w14:textId="77777777" w:rsidR="00B006F5" w:rsidRPr="00B8015F" w:rsidRDefault="00B006F5" w:rsidP="00B8015F">
      <w:pPr>
        <w:pStyle w:val="Corpsdetexte"/>
        <w:kinsoku w:val="0"/>
        <w:overflowPunct w:val="0"/>
        <w:spacing w:before="144" w:line="360" w:lineRule="auto"/>
        <w:ind w:left="827"/>
        <w:jc w:val="both"/>
      </w:pPr>
      <w:proofErr w:type="gramStart"/>
      <w:r w:rsidRPr="00B8015F">
        <w:t>https</w:t>
      </w:r>
      <w:proofErr w:type="gramEnd"/>
      <w:r w:rsidRPr="00B8015F">
        <w:t>://</w:t>
      </w:r>
      <w:hyperlink r:id="rId16" w:history="1">
        <w:r w:rsidRPr="00B8015F">
          <w:t>www.bceao.int/fr</w:t>
        </w:r>
      </w:hyperlink>
    </w:p>
    <w:p w14:paraId="792EFACF" w14:textId="77777777" w:rsidR="00B006F5" w:rsidRPr="002E65A5" w:rsidRDefault="00B006F5" w:rsidP="00B8015F">
      <w:pPr>
        <w:pStyle w:val="Corpsdetexte"/>
        <w:kinsoku w:val="0"/>
        <w:overflowPunct w:val="0"/>
        <w:spacing w:before="144" w:line="360" w:lineRule="auto"/>
        <w:ind w:left="827" w:right="120" w:hanging="721"/>
        <w:jc w:val="both"/>
        <w:rPr>
          <w:lang w:val="en-US"/>
        </w:rPr>
      </w:pPr>
      <w:r w:rsidRPr="00B8015F">
        <w:t xml:space="preserve">Bhagwati, J. (1964). </w:t>
      </w:r>
      <w:r w:rsidRPr="002E65A5">
        <w:rPr>
          <w:lang w:val="en-US"/>
        </w:rPr>
        <w:t xml:space="preserve">On the </w:t>
      </w:r>
      <w:proofErr w:type="spellStart"/>
      <w:r w:rsidRPr="002E65A5">
        <w:rPr>
          <w:lang w:val="en-US"/>
        </w:rPr>
        <w:t>Underinvoicing</w:t>
      </w:r>
      <w:proofErr w:type="spellEnd"/>
      <w:r w:rsidRPr="002E65A5">
        <w:rPr>
          <w:lang w:val="en-US"/>
        </w:rPr>
        <w:t xml:space="preserve"> of Imports1. </w:t>
      </w:r>
      <w:r w:rsidRPr="002E65A5">
        <w:rPr>
          <w:i/>
          <w:iCs/>
          <w:lang w:val="en-US"/>
        </w:rPr>
        <w:t>Bulletin of the Oxford University Institute of Economics &amp; Statistics</w:t>
      </w:r>
      <w:r w:rsidRPr="002E65A5">
        <w:rPr>
          <w:lang w:val="en-US"/>
        </w:rPr>
        <w:t xml:space="preserve">, </w:t>
      </w:r>
      <w:r w:rsidRPr="002E65A5">
        <w:rPr>
          <w:i/>
          <w:iCs/>
          <w:lang w:val="en-US"/>
        </w:rPr>
        <w:t>27</w:t>
      </w:r>
      <w:r w:rsidRPr="002E65A5">
        <w:rPr>
          <w:lang w:val="en-US"/>
        </w:rPr>
        <w:t>(4), 389-397.</w:t>
      </w:r>
    </w:p>
    <w:p w14:paraId="1A58C4BF" w14:textId="77777777" w:rsidR="00B006F5" w:rsidRPr="002E65A5" w:rsidRDefault="00B006F5" w:rsidP="00B8015F">
      <w:pPr>
        <w:pStyle w:val="Corpsdetexte"/>
        <w:kinsoku w:val="0"/>
        <w:overflowPunct w:val="0"/>
        <w:spacing w:before="19" w:line="360" w:lineRule="auto"/>
        <w:ind w:left="827" w:right="125" w:hanging="721"/>
        <w:jc w:val="both"/>
        <w:rPr>
          <w:lang w:val="en-US"/>
        </w:rPr>
      </w:pPr>
      <w:r w:rsidRPr="002E65A5">
        <w:rPr>
          <w:spacing w:val="-6"/>
          <w:lang w:val="en-US"/>
        </w:rPr>
        <w:t xml:space="preserve">Boyce, </w:t>
      </w:r>
      <w:r w:rsidRPr="002E65A5">
        <w:rPr>
          <w:lang w:val="en-US"/>
        </w:rPr>
        <w:t xml:space="preserve">J. </w:t>
      </w:r>
      <w:r w:rsidRPr="002E65A5">
        <w:rPr>
          <w:spacing w:val="3"/>
          <w:lang w:val="en-US"/>
        </w:rPr>
        <w:t xml:space="preserve">K. </w:t>
      </w:r>
      <w:r w:rsidRPr="002E65A5">
        <w:rPr>
          <w:lang w:val="en-US"/>
        </w:rPr>
        <w:t xml:space="preserve">&amp; </w:t>
      </w:r>
      <w:r w:rsidRPr="002E65A5">
        <w:rPr>
          <w:spacing w:val="-6"/>
          <w:lang w:val="en-US"/>
        </w:rPr>
        <w:t xml:space="preserve">L. </w:t>
      </w:r>
      <w:proofErr w:type="spellStart"/>
      <w:r w:rsidRPr="002E65A5">
        <w:rPr>
          <w:spacing w:val="-8"/>
          <w:lang w:val="en-US"/>
        </w:rPr>
        <w:t>Ndikumana</w:t>
      </w:r>
      <w:proofErr w:type="spellEnd"/>
      <w:r w:rsidRPr="002E65A5">
        <w:rPr>
          <w:spacing w:val="-8"/>
          <w:lang w:val="en-US"/>
        </w:rPr>
        <w:t xml:space="preserve"> </w:t>
      </w:r>
      <w:r w:rsidRPr="002E65A5">
        <w:rPr>
          <w:lang w:val="en-US"/>
        </w:rPr>
        <w:t xml:space="preserve">(2001). </w:t>
      </w:r>
      <w:r w:rsidRPr="002E65A5">
        <w:rPr>
          <w:spacing w:val="-10"/>
          <w:lang w:val="en-US"/>
        </w:rPr>
        <w:t>"</w:t>
      </w:r>
      <w:proofErr w:type="gramStart"/>
      <w:r w:rsidRPr="002E65A5">
        <w:rPr>
          <w:spacing w:val="-10"/>
          <w:lang w:val="en-US"/>
        </w:rPr>
        <w:t>Is  Africa</w:t>
      </w:r>
      <w:proofErr w:type="gramEnd"/>
      <w:r w:rsidRPr="002E65A5">
        <w:rPr>
          <w:spacing w:val="-10"/>
          <w:lang w:val="en-US"/>
        </w:rPr>
        <w:t xml:space="preserve">  </w:t>
      </w:r>
      <w:r w:rsidRPr="002E65A5">
        <w:rPr>
          <w:lang w:val="en-US"/>
        </w:rPr>
        <w:t xml:space="preserve">a Net </w:t>
      </w:r>
      <w:r w:rsidRPr="002E65A5">
        <w:rPr>
          <w:spacing w:val="-5"/>
          <w:lang w:val="en-US"/>
        </w:rPr>
        <w:t xml:space="preserve">Creditor?  </w:t>
      </w:r>
      <w:r w:rsidRPr="002E65A5">
        <w:rPr>
          <w:lang w:val="en-US"/>
        </w:rPr>
        <w:t xml:space="preserve">New </w:t>
      </w:r>
      <w:proofErr w:type="gramStart"/>
      <w:r w:rsidRPr="002E65A5">
        <w:rPr>
          <w:spacing w:val="-9"/>
          <w:lang w:val="en-US"/>
        </w:rPr>
        <w:t xml:space="preserve">Estimates  </w:t>
      </w:r>
      <w:r w:rsidRPr="002E65A5">
        <w:rPr>
          <w:lang w:val="en-US"/>
        </w:rPr>
        <w:t>of</w:t>
      </w:r>
      <w:proofErr w:type="gramEnd"/>
      <w:r w:rsidRPr="002E65A5">
        <w:rPr>
          <w:lang w:val="en-US"/>
        </w:rPr>
        <w:t xml:space="preserve"> Capital  </w:t>
      </w:r>
      <w:r w:rsidRPr="002E65A5">
        <w:rPr>
          <w:spacing w:val="-13"/>
          <w:lang w:val="en-US"/>
        </w:rPr>
        <w:t xml:space="preserve">Flight </w:t>
      </w:r>
      <w:r w:rsidRPr="002E65A5">
        <w:rPr>
          <w:spacing w:val="-7"/>
          <w:lang w:val="en-US"/>
        </w:rPr>
        <w:t xml:space="preserve">from  Severely  </w:t>
      </w:r>
      <w:r w:rsidRPr="002E65A5">
        <w:rPr>
          <w:spacing w:val="-5"/>
          <w:lang w:val="en-US"/>
        </w:rPr>
        <w:t xml:space="preserve">Indebted  </w:t>
      </w:r>
      <w:r w:rsidRPr="002E65A5">
        <w:rPr>
          <w:spacing w:val="-3"/>
          <w:lang w:val="en-US"/>
        </w:rPr>
        <w:t xml:space="preserve">Sub-Saharan  </w:t>
      </w:r>
      <w:r w:rsidRPr="002E65A5">
        <w:rPr>
          <w:spacing w:val="-9"/>
          <w:lang w:val="en-US"/>
        </w:rPr>
        <w:t xml:space="preserve">African  </w:t>
      </w:r>
      <w:r w:rsidRPr="002E65A5">
        <w:rPr>
          <w:spacing w:val="-7"/>
          <w:lang w:val="en-US"/>
        </w:rPr>
        <w:t>Countries,</w:t>
      </w:r>
      <w:r w:rsidRPr="002E65A5">
        <w:rPr>
          <w:spacing w:val="46"/>
          <w:lang w:val="en-US"/>
        </w:rPr>
        <w:t xml:space="preserve"> </w:t>
      </w:r>
      <w:r w:rsidRPr="002E65A5">
        <w:rPr>
          <w:lang w:val="en-US"/>
        </w:rPr>
        <w:t xml:space="preserve">1970-96." </w:t>
      </w:r>
      <w:r w:rsidRPr="002E65A5">
        <w:rPr>
          <w:i/>
          <w:iCs/>
          <w:lang w:val="en-US"/>
        </w:rPr>
        <w:t>The Journal of Development Studies</w:t>
      </w:r>
      <w:r w:rsidRPr="002E65A5">
        <w:rPr>
          <w:lang w:val="en-US"/>
        </w:rPr>
        <w:t xml:space="preserve">, </w:t>
      </w:r>
      <w:r w:rsidRPr="002E65A5">
        <w:rPr>
          <w:i/>
          <w:iCs/>
          <w:lang w:val="en-US"/>
        </w:rPr>
        <w:t xml:space="preserve">38, </w:t>
      </w:r>
      <w:proofErr w:type="spellStart"/>
      <w:r w:rsidRPr="002E65A5">
        <w:rPr>
          <w:i/>
          <w:iCs/>
          <w:lang w:val="en-US"/>
        </w:rPr>
        <w:t>n</w:t>
      </w:r>
      <w:r w:rsidRPr="002E65A5">
        <w:rPr>
          <w:i/>
          <w:iCs/>
          <w:position w:val="7"/>
          <w:lang w:val="en-US"/>
        </w:rPr>
        <w:t>o</w:t>
      </w:r>
      <w:proofErr w:type="spellEnd"/>
      <w:r w:rsidRPr="002E65A5">
        <w:rPr>
          <w:i/>
          <w:iCs/>
          <w:spacing w:val="28"/>
          <w:position w:val="7"/>
          <w:lang w:val="en-US"/>
        </w:rPr>
        <w:t xml:space="preserve"> </w:t>
      </w:r>
      <w:proofErr w:type="gramStart"/>
      <w:r w:rsidRPr="002E65A5">
        <w:rPr>
          <w:i/>
          <w:iCs/>
          <w:lang w:val="en-US"/>
        </w:rPr>
        <w:t>2,</w:t>
      </w:r>
      <w:r w:rsidRPr="002E65A5">
        <w:rPr>
          <w:lang w:val="en-US"/>
        </w:rPr>
        <w:t>.</w:t>
      </w:r>
      <w:proofErr w:type="gramEnd"/>
    </w:p>
    <w:p w14:paraId="5A809C71" w14:textId="77777777" w:rsidR="00B006F5" w:rsidRPr="002E65A5" w:rsidRDefault="00B006F5" w:rsidP="00B8015F">
      <w:pPr>
        <w:pStyle w:val="Corpsdetexte"/>
        <w:kinsoku w:val="0"/>
        <w:overflowPunct w:val="0"/>
        <w:spacing w:line="360" w:lineRule="auto"/>
        <w:ind w:left="827" w:right="129" w:hanging="721"/>
        <w:jc w:val="both"/>
        <w:rPr>
          <w:i/>
          <w:iCs/>
          <w:lang w:val="en-US"/>
        </w:rPr>
      </w:pPr>
      <w:proofErr w:type="spellStart"/>
      <w:r w:rsidRPr="002E65A5">
        <w:rPr>
          <w:i/>
          <w:iCs/>
          <w:lang w:val="en-US"/>
        </w:rPr>
        <w:t>Cuddington</w:t>
      </w:r>
      <w:proofErr w:type="spellEnd"/>
      <w:r w:rsidRPr="002E65A5">
        <w:rPr>
          <w:i/>
          <w:iCs/>
          <w:lang w:val="en-US"/>
        </w:rPr>
        <w:t>, J. (1986) Capital Flight Estimates, Issues and Explanations. Princeton Studies in International Finance, No. 58.</w:t>
      </w:r>
    </w:p>
    <w:p w14:paraId="12FE78B7" w14:textId="77777777" w:rsidR="00B006F5" w:rsidRPr="002E65A5" w:rsidRDefault="00B006F5" w:rsidP="00B8015F">
      <w:pPr>
        <w:pStyle w:val="Corpsdetexte"/>
        <w:kinsoku w:val="0"/>
        <w:overflowPunct w:val="0"/>
        <w:spacing w:before="6" w:line="360" w:lineRule="auto"/>
        <w:ind w:left="106"/>
        <w:jc w:val="both"/>
        <w:rPr>
          <w:lang w:val="en-US"/>
        </w:rPr>
      </w:pPr>
      <w:r w:rsidRPr="002E65A5">
        <w:rPr>
          <w:lang w:val="en-US"/>
        </w:rPr>
        <w:t xml:space="preserve">GFI (2008). </w:t>
      </w:r>
      <w:proofErr w:type="gramStart"/>
      <w:r w:rsidRPr="002E65A5">
        <w:rPr>
          <w:i/>
          <w:iCs/>
          <w:lang w:val="en-US"/>
        </w:rPr>
        <w:t>Illicit  financial</w:t>
      </w:r>
      <w:proofErr w:type="gramEnd"/>
      <w:r w:rsidRPr="002E65A5">
        <w:rPr>
          <w:i/>
          <w:iCs/>
          <w:lang w:val="en-US"/>
        </w:rPr>
        <w:t xml:space="preserve"> flows from developing countries, 2002-2008</w:t>
      </w:r>
      <w:r w:rsidRPr="002E65A5">
        <w:rPr>
          <w:lang w:val="en-US"/>
        </w:rPr>
        <w:t>.</w:t>
      </w:r>
    </w:p>
    <w:p w14:paraId="4769B9E7" w14:textId="77777777" w:rsidR="00B006F5" w:rsidRPr="002E65A5" w:rsidRDefault="00B006F5" w:rsidP="00B8015F">
      <w:pPr>
        <w:pStyle w:val="Corpsdetexte"/>
        <w:kinsoku w:val="0"/>
        <w:overflowPunct w:val="0"/>
        <w:spacing w:before="129" w:line="360" w:lineRule="auto"/>
        <w:ind w:left="106"/>
        <w:jc w:val="both"/>
        <w:rPr>
          <w:lang w:val="en-US"/>
        </w:rPr>
      </w:pPr>
      <w:r w:rsidRPr="002E65A5">
        <w:rPr>
          <w:lang w:val="en-US"/>
        </w:rPr>
        <w:t xml:space="preserve">GFI (2017). </w:t>
      </w:r>
      <w:r w:rsidRPr="002E65A5">
        <w:rPr>
          <w:i/>
          <w:iCs/>
          <w:lang w:val="en-US"/>
        </w:rPr>
        <w:t xml:space="preserve">Report </w:t>
      </w:r>
      <w:proofErr w:type="gramStart"/>
      <w:r w:rsidRPr="002E65A5">
        <w:rPr>
          <w:i/>
          <w:iCs/>
          <w:lang w:val="en-US"/>
        </w:rPr>
        <w:t>Illicit  Financial</w:t>
      </w:r>
      <w:proofErr w:type="gramEnd"/>
      <w:r w:rsidRPr="002E65A5">
        <w:rPr>
          <w:i/>
          <w:iCs/>
          <w:lang w:val="en-US"/>
        </w:rPr>
        <w:t xml:space="preserve"> Flows to and from Developing Countries: 2005-2014</w:t>
      </w:r>
      <w:r w:rsidRPr="002E65A5">
        <w:rPr>
          <w:lang w:val="en-US"/>
        </w:rPr>
        <w:t>.</w:t>
      </w:r>
    </w:p>
    <w:p w14:paraId="3E0DC050" w14:textId="77777777" w:rsidR="00B006F5" w:rsidRPr="002E65A5" w:rsidRDefault="00B006F5" w:rsidP="00B8015F">
      <w:pPr>
        <w:pStyle w:val="Corpsdetexte"/>
        <w:kinsoku w:val="0"/>
        <w:overflowPunct w:val="0"/>
        <w:spacing w:before="144" w:line="360" w:lineRule="auto"/>
        <w:ind w:left="827" w:right="134" w:hanging="721"/>
        <w:jc w:val="both"/>
        <w:rPr>
          <w:spacing w:val="-3"/>
          <w:lang w:val="en-US"/>
        </w:rPr>
      </w:pPr>
      <w:r w:rsidRPr="002E65A5">
        <w:rPr>
          <w:spacing w:val="-5"/>
          <w:lang w:val="en-US"/>
        </w:rPr>
        <w:t xml:space="preserve">Hearson, </w:t>
      </w:r>
      <w:r w:rsidRPr="002E65A5">
        <w:rPr>
          <w:lang w:val="en-US"/>
        </w:rPr>
        <w:t xml:space="preserve">M. (2014). </w:t>
      </w:r>
      <w:r w:rsidRPr="002E65A5">
        <w:rPr>
          <w:spacing w:val="-5"/>
          <w:lang w:val="en-US"/>
        </w:rPr>
        <w:t xml:space="preserve">Tax-motivated </w:t>
      </w:r>
      <w:r w:rsidRPr="002E65A5">
        <w:rPr>
          <w:spacing w:val="-12"/>
          <w:lang w:val="en-US"/>
        </w:rPr>
        <w:t xml:space="preserve">illicit </w:t>
      </w:r>
      <w:r w:rsidRPr="002E65A5">
        <w:rPr>
          <w:spacing w:val="-7"/>
          <w:lang w:val="en-US"/>
        </w:rPr>
        <w:t>financial</w:t>
      </w:r>
      <w:r w:rsidRPr="002E65A5">
        <w:rPr>
          <w:spacing w:val="46"/>
          <w:lang w:val="en-US"/>
        </w:rPr>
        <w:t xml:space="preserve"> </w:t>
      </w:r>
      <w:r w:rsidRPr="002E65A5">
        <w:rPr>
          <w:spacing w:val="-10"/>
          <w:lang w:val="en-US"/>
        </w:rPr>
        <w:t xml:space="preserve">flows:  </w:t>
      </w:r>
      <w:proofErr w:type="gramStart"/>
      <w:r w:rsidRPr="002E65A5">
        <w:rPr>
          <w:lang w:val="en-US"/>
        </w:rPr>
        <w:t xml:space="preserve">A  </w:t>
      </w:r>
      <w:r w:rsidRPr="002E65A5">
        <w:rPr>
          <w:spacing w:val="-11"/>
          <w:lang w:val="en-US"/>
        </w:rPr>
        <w:t>guide</w:t>
      </w:r>
      <w:proofErr w:type="gramEnd"/>
      <w:r w:rsidRPr="002E65A5">
        <w:rPr>
          <w:spacing w:val="-11"/>
          <w:lang w:val="en-US"/>
        </w:rPr>
        <w:t xml:space="preserve">  </w:t>
      </w:r>
      <w:r w:rsidRPr="002E65A5">
        <w:rPr>
          <w:spacing w:val="-7"/>
          <w:lang w:val="en-US"/>
        </w:rPr>
        <w:t>for</w:t>
      </w:r>
      <w:r w:rsidRPr="002E65A5">
        <w:rPr>
          <w:spacing w:val="46"/>
          <w:lang w:val="en-US"/>
        </w:rPr>
        <w:t xml:space="preserve"> </w:t>
      </w:r>
      <w:proofErr w:type="spellStart"/>
      <w:r w:rsidRPr="002E65A5">
        <w:rPr>
          <w:spacing w:val="-4"/>
          <w:lang w:val="en-US"/>
        </w:rPr>
        <w:t>developme</w:t>
      </w:r>
      <w:proofErr w:type="spellEnd"/>
      <w:r w:rsidRPr="002E65A5">
        <w:rPr>
          <w:spacing w:val="-4"/>
          <w:lang w:val="en-US"/>
        </w:rPr>
        <w:t xml:space="preserve"> </w:t>
      </w:r>
      <w:proofErr w:type="spellStart"/>
      <w:r w:rsidRPr="002E65A5">
        <w:rPr>
          <w:lang w:val="en-US"/>
        </w:rPr>
        <w:t>nt</w:t>
      </w:r>
      <w:proofErr w:type="spellEnd"/>
      <w:r w:rsidRPr="002E65A5">
        <w:rPr>
          <w:lang w:val="en-US"/>
        </w:rPr>
        <w:t xml:space="preserve">  </w:t>
      </w:r>
      <w:r w:rsidRPr="002E65A5">
        <w:rPr>
          <w:spacing w:val="-6"/>
          <w:lang w:val="en-US"/>
        </w:rPr>
        <w:t xml:space="preserve">practitioners.   </w:t>
      </w:r>
      <w:r w:rsidRPr="002E65A5">
        <w:rPr>
          <w:i/>
          <w:iCs/>
          <w:spacing w:val="3"/>
          <w:lang w:val="en-US"/>
        </w:rPr>
        <w:t>U4</w:t>
      </w:r>
      <w:r w:rsidRPr="002E65A5">
        <w:rPr>
          <w:i/>
          <w:iCs/>
          <w:spacing w:val="-18"/>
          <w:lang w:val="en-US"/>
        </w:rPr>
        <w:t xml:space="preserve"> </w:t>
      </w:r>
      <w:r w:rsidRPr="002E65A5">
        <w:rPr>
          <w:i/>
          <w:iCs/>
          <w:spacing w:val="-3"/>
          <w:lang w:val="en-US"/>
        </w:rPr>
        <w:t>Issue</w:t>
      </w:r>
      <w:r w:rsidRPr="002E65A5">
        <w:rPr>
          <w:spacing w:val="-3"/>
          <w:lang w:val="en-US"/>
        </w:rPr>
        <w:t>.</w:t>
      </w:r>
    </w:p>
    <w:p w14:paraId="30979E65" w14:textId="77777777" w:rsidR="00B006F5" w:rsidRPr="002E65A5" w:rsidRDefault="00B006F5" w:rsidP="00B8015F">
      <w:pPr>
        <w:pStyle w:val="Corpsdetexte"/>
        <w:kinsoku w:val="0"/>
        <w:overflowPunct w:val="0"/>
        <w:spacing w:before="19" w:line="360" w:lineRule="auto"/>
        <w:ind w:left="827" w:right="130" w:hanging="721"/>
        <w:jc w:val="both"/>
        <w:rPr>
          <w:lang w:val="en-US"/>
        </w:rPr>
      </w:pPr>
      <w:proofErr w:type="spellStart"/>
      <w:r w:rsidRPr="002E65A5">
        <w:rPr>
          <w:lang w:val="en-US"/>
        </w:rPr>
        <w:lastRenderedPageBreak/>
        <w:t>Heggstad</w:t>
      </w:r>
      <w:proofErr w:type="spellEnd"/>
      <w:r w:rsidRPr="002E65A5">
        <w:rPr>
          <w:lang w:val="en-US"/>
        </w:rPr>
        <w:t xml:space="preserve">, K., &amp; </w:t>
      </w:r>
      <w:proofErr w:type="spellStart"/>
      <w:r w:rsidRPr="002E65A5">
        <w:rPr>
          <w:lang w:val="en-US"/>
        </w:rPr>
        <w:t>Fjeldstad</w:t>
      </w:r>
      <w:proofErr w:type="spellEnd"/>
      <w:r w:rsidRPr="002E65A5">
        <w:rPr>
          <w:lang w:val="en-US"/>
        </w:rPr>
        <w:t xml:space="preserve">, H. (2010). How banks assist capital </w:t>
      </w:r>
      <w:proofErr w:type="gramStart"/>
      <w:r w:rsidRPr="002E65A5">
        <w:rPr>
          <w:lang w:val="en-US"/>
        </w:rPr>
        <w:t>flight  from</w:t>
      </w:r>
      <w:proofErr w:type="gramEnd"/>
      <w:r w:rsidRPr="002E65A5">
        <w:rPr>
          <w:lang w:val="en-US"/>
        </w:rPr>
        <w:t xml:space="preserve">  Africa.  </w:t>
      </w:r>
      <w:r w:rsidRPr="002E65A5">
        <w:rPr>
          <w:i/>
          <w:iCs/>
          <w:lang w:val="en-US"/>
        </w:rPr>
        <w:t>CHR. Michelsen Institute</w:t>
      </w:r>
      <w:r w:rsidRPr="002E65A5">
        <w:rPr>
          <w:lang w:val="en-US"/>
        </w:rPr>
        <w:t>.</w:t>
      </w:r>
    </w:p>
    <w:p w14:paraId="43A460A8" w14:textId="77777777" w:rsidR="00B006F5" w:rsidRPr="002E65A5" w:rsidRDefault="00B006F5" w:rsidP="00B8015F">
      <w:pPr>
        <w:pStyle w:val="Corpsdetexte"/>
        <w:kinsoku w:val="0"/>
        <w:overflowPunct w:val="0"/>
        <w:spacing w:line="360" w:lineRule="auto"/>
        <w:ind w:left="106"/>
        <w:jc w:val="both"/>
        <w:rPr>
          <w:lang w:val="en-US"/>
        </w:rPr>
      </w:pPr>
      <w:proofErr w:type="gramStart"/>
      <w:r w:rsidRPr="002E65A5">
        <w:rPr>
          <w:lang w:val="en-US"/>
        </w:rPr>
        <w:t>Hicks,  R.</w:t>
      </w:r>
      <w:proofErr w:type="gramEnd"/>
      <w:r w:rsidRPr="002E65A5">
        <w:rPr>
          <w:lang w:val="en-US"/>
        </w:rPr>
        <w:t xml:space="preserve">, &amp; Tingley,   D. (2011). Causal </w:t>
      </w:r>
      <w:proofErr w:type="gramStart"/>
      <w:r w:rsidRPr="002E65A5">
        <w:rPr>
          <w:lang w:val="en-US"/>
        </w:rPr>
        <w:t>mediation  analysis</w:t>
      </w:r>
      <w:proofErr w:type="gramEnd"/>
      <w:r w:rsidRPr="002E65A5">
        <w:rPr>
          <w:lang w:val="en-US"/>
        </w:rPr>
        <w:t xml:space="preserve">.   </w:t>
      </w:r>
      <w:r w:rsidRPr="002E65A5">
        <w:rPr>
          <w:i/>
          <w:iCs/>
          <w:lang w:val="en-US"/>
        </w:rPr>
        <w:t>The Stata Journal</w:t>
      </w:r>
      <w:r w:rsidRPr="002E65A5">
        <w:rPr>
          <w:lang w:val="en-US"/>
        </w:rPr>
        <w:t>, 1-15.</w:t>
      </w:r>
    </w:p>
    <w:p w14:paraId="141CF050" w14:textId="77777777" w:rsidR="00B006F5" w:rsidRPr="002E65A5" w:rsidRDefault="00B006F5" w:rsidP="00B8015F">
      <w:pPr>
        <w:pStyle w:val="Corpsdetexte"/>
        <w:kinsoku w:val="0"/>
        <w:overflowPunct w:val="0"/>
        <w:spacing w:before="144" w:line="360" w:lineRule="auto"/>
        <w:ind w:left="827" w:right="135" w:hanging="721"/>
        <w:jc w:val="both"/>
        <w:rPr>
          <w:lang w:val="en-US"/>
        </w:rPr>
      </w:pPr>
      <w:r w:rsidRPr="002E65A5">
        <w:rPr>
          <w:lang w:val="en-US"/>
        </w:rPr>
        <w:t xml:space="preserve">Kar, D. (2011). Illicit Financial Flows from the Least Developed Countries: 1990-2008. </w:t>
      </w:r>
      <w:r w:rsidRPr="002E65A5">
        <w:rPr>
          <w:i/>
          <w:iCs/>
          <w:lang w:val="en-US"/>
        </w:rPr>
        <w:t>SSRN Electronic Journal</w:t>
      </w:r>
      <w:r w:rsidRPr="002E65A5">
        <w:rPr>
          <w:lang w:val="en-US"/>
        </w:rPr>
        <w:t>.</w:t>
      </w:r>
    </w:p>
    <w:p w14:paraId="353BFA64" w14:textId="77777777" w:rsidR="00B006F5" w:rsidRPr="002E65A5" w:rsidRDefault="00B006F5" w:rsidP="00B8015F">
      <w:pPr>
        <w:pStyle w:val="Corpsdetexte"/>
        <w:kinsoku w:val="0"/>
        <w:overflowPunct w:val="0"/>
        <w:spacing w:before="19" w:line="360" w:lineRule="auto"/>
        <w:ind w:left="827" w:right="123" w:hanging="721"/>
        <w:jc w:val="both"/>
        <w:rPr>
          <w:lang w:val="en-US"/>
        </w:rPr>
      </w:pPr>
      <w:r w:rsidRPr="002E65A5">
        <w:rPr>
          <w:lang w:val="en-US"/>
        </w:rPr>
        <w:t xml:space="preserve">Kar, D., &amp; Cartwright-Smith, D. (2009). Illicit Financial Flows from Developing Countries: 2002-2006. </w:t>
      </w:r>
      <w:r w:rsidRPr="002E65A5">
        <w:rPr>
          <w:i/>
          <w:iCs/>
          <w:lang w:val="en-US"/>
        </w:rPr>
        <w:t>SSRN Electronic Journal</w:t>
      </w:r>
      <w:r w:rsidRPr="002E65A5">
        <w:rPr>
          <w:lang w:val="en-US"/>
        </w:rPr>
        <w:t>.</w:t>
      </w:r>
    </w:p>
    <w:p w14:paraId="59019330" w14:textId="77777777" w:rsidR="00B006F5" w:rsidRPr="002E65A5" w:rsidRDefault="00B006F5" w:rsidP="00B8015F">
      <w:pPr>
        <w:pStyle w:val="Corpsdetexte"/>
        <w:kinsoku w:val="0"/>
        <w:overflowPunct w:val="0"/>
        <w:spacing w:line="360" w:lineRule="auto"/>
        <w:ind w:left="827" w:right="129" w:hanging="721"/>
        <w:jc w:val="both"/>
        <w:rPr>
          <w:lang w:val="en-US"/>
        </w:rPr>
      </w:pPr>
      <w:r w:rsidRPr="002E65A5">
        <w:rPr>
          <w:lang w:val="en-US"/>
        </w:rPr>
        <w:t xml:space="preserve">Kar, D., Cartwright-Smith, D., &amp; Hollingshead, A. (2010). </w:t>
      </w:r>
      <w:r w:rsidRPr="002E65A5">
        <w:rPr>
          <w:i/>
          <w:iCs/>
          <w:lang w:val="en-US"/>
        </w:rPr>
        <w:t xml:space="preserve">The Absorption of Illicit Financial Flows from Developing Countries: 2002-2006 </w:t>
      </w:r>
      <w:r w:rsidRPr="002E65A5">
        <w:rPr>
          <w:lang w:val="en-US"/>
        </w:rPr>
        <w:t xml:space="preserve">(SSRN </w:t>
      </w:r>
      <w:proofErr w:type="gramStart"/>
      <w:r w:rsidRPr="002E65A5">
        <w:rPr>
          <w:lang w:val="en-US"/>
        </w:rPr>
        <w:t>Scholarly  Paper</w:t>
      </w:r>
      <w:proofErr w:type="gramEnd"/>
      <w:r w:rsidRPr="002E65A5">
        <w:rPr>
          <w:lang w:val="en-US"/>
        </w:rPr>
        <w:t xml:space="preserve"> </w:t>
      </w:r>
      <w:proofErr w:type="spellStart"/>
      <w:r w:rsidRPr="002E65A5">
        <w:rPr>
          <w:lang w:val="en-US"/>
        </w:rPr>
        <w:t>N</w:t>
      </w:r>
      <w:r w:rsidRPr="002E65A5">
        <w:rPr>
          <w:position w:val="7"/>
          <w:lang w:val="en-US"/>
        </w:rPr>
        <w:t>o</w:t>
      </w:r>
      <w:proofErr w:type="spellEnd"/>
      <w:r w:rsidRPr="002E65A5">
        <w:rPr>
          <w:position w:val="7"/>
          <w:lang w:val="en-US"/>
        </w:rPr>
        <w:t xml:space="preserve"> </w:t>
      </w:r>
      <w:r w:rsidRPr="002E65A5">
        <w:rPr>
          <w:lang w:val="en-US"/>
        </w:rPr>
        <w:t>2335028).</w:t>
      </w:r>
    </w:p>
    <w:p w14:paraId="2C786F81" w14:textId="77777777" w:rsidR="00B006F5" w:rsidRPr="002E65A5" w:rsidRDefault="00B006F5" w:rsidP="00B8015F">
      <w:pPr>
        <w:pStyle w:val="Corpsdetexte"/>
        <w:kinsoku w:val="0"/>
        <w:overflowPunct w:val="0"/>
        <w:spacing w:line="360" w:lineRule="auto"/>
        <w:ind w:left="827" w:right="130" w:hanging="721"/>
        <w:jc w:val="both"/>
        <w:rPr>
          <w:i/>
          <w:iCs/>
          <w:lang w:val="en-US"/>
        </w:rPr>
      </w:pPr>
      <w:r w:rsidRPr="002E65A5">
        <w:rPr>
          <w:lang w:val="en-US"/>
        </w:rPr>
        <w:t xml:space="preserve">Karlson, A. K. B., Holm, A., &amp; Breen, R. (2010). </w:t>
      </w:r>
      <w:r w:rsidRPr="002E65A5">
        <w:rPr>
          <w:i/>
          <w:iCs/>
          <w:lang w:val="en-US"/>
        </w:rPr>
        <w:t>Total, direct and indirect effects in logit models.</w:t>
      </w:r>
    </w:p>
    <w:p w14:paraId="235A8440" w14:textId="77777777" w:rsidR="00B006F5" w:rsidRPr="002E65A5" w:rsidRDefault="00B006F5" w:rsidP="00B8015F">
      <w:pPr>
        <w:pStyle w:val="Corpsdetexte"/>
        <w:kinsoku w:val="0"/>
        <w:overflowPunct w:val="0"/>
        <w:spacing w:before="6" w:line="360" w:lineRule="auto"/>
        <w:ind w:left="827" w:right="125" w:hanging="721"/>
        <w:jc w:val="both"/>
        <w:rPr>
          <w:lang w:val="en-US"/>
        </w:rPr>
      </w:pPr>
      <w:proofErr w:type="spellStart"/>
      <w:proofErr w:type="gramStart"/>
      <w:r w:rsidRPr="002E65A5">
        <w:rPr>
          <w:spacing w:val="-5"/>
          <w:lang w:val="en-US"/>
        </w:rPr>
        <w:t>Kwaramba</w:t>
      </w:r>
      <w:proofErr w:type="spellEnd"/>
      <w:r w:rsidRPr="002E65A5">
        <w:rPr>
          <w:spacing w:val="-5"/>
          <w:lang w:val="en-US"/>
        </w:rPr>
        <w:t xml:space="preserve">,  </w:t>
      </w:r>
      <w:r w:rsidRPr="002E65A5">
        <w:rPr>
          <w:lang w:val="en-US"/>
        </w:rPr>
        <w:t>M.</w:t>
      </w:r>
      <w:proofErr w:type="gramEnd"/>
      <w:r w:rsidRPr="002E65A5">
        <w:rPr>
          <w:lang w:val="en-US"/>
        </w:rPr>
        <w:t xml:space="preserve">, </w:t>
      </w:r>
      <w:proofErr w:type="spellStart"/>
      <w:r w:rsidRPr="002E65A5">
        <w:rPr>
          <w:spacing w:val="-7"/>
          <w:lang w:val="en-US"/>
        </w:rPr>
        <w:t>Mahonye</w:t>
      </w:r>
      <w:proofErr w:type="spellEnd"/>
      <w:r w:rsidRPr="002E65A5">
        <w:rPr>
          <w:spacing w:val="-7"/>
          <w:lang w:val="en-US"/>
        </w:rPr>
        <w:t xml:space="preserve">,  </w:t>
      </w:r>
      <w:r w:rsidRPr="002E65A5">
        <w:rPr>
          <w:lang w:val="en-US"/>
        </w:rPr>
        <w:t xml:space="preserve">N., &amp; </w:t>
      </w:r>
      <w:proofErr w:type="spellStart"/>
      <w:r w:rsidRPr="002E65A5">
        <w:rPr>
          <w:spacing w:val="-7"/>
          <w:lang w:val="en-US"/>
        </w:rPr>
        <w:t>Mandishara</w:t>
      </w:r>
      <w:proofErr w:type="spellEnd"/>
      <w:r w:rsidRPr="002E65A5">
        <w:rPr>
          <w:spacing w:val="-7"/>
          <w:lang w:val="en-US"/>
        </w:rPr>
        <w:t>,</w:t>
      </w:r>
      <w:r w:rsidRPr="002E65A5">
        <w:rPr>
          <w:spacing w:val="46"/>
          <w:lang w:val="en-US"/>
        </w:rPr>
        <w:t xml:space="preserve"> </w:t>
      </w:r>
      <w:r w:rsidRPr="002E65A5">
        <w:rPr>
          <w:spacing w:val="-6"/>
          <w:lang w:val="en-US"/>
        </w:rPr>
        <w:t xml:space="preserve">L. </w:t>
      </w:r>
      <w:r w:rsidRPr="002E65A5">
        <w:rPr>
          <w:lang w:val="en-US"/>
        </w:rPr>
        <w:t xml:space="preserve">(2016). </w:t>
      </w:r>
      <w:proofErr w:type="gramStart"/>
      <w:r w:rsidRPr="002E65A5">
        <w:rPr>
          <w:spacing w:val="-5"/>
          <w:lang w:val="en-US"/>
        </w:rPr>
        <w:t xml:space="preserve">Capital  </w:t>
      </w:r>
      <w:r w:rsidRPr="002E65A5">
        <w:rPr>
          <w:spacing w:val="-11"/>
          <w:lang w:val="en-US"/>
        </w:rPr>
        <w:t>flight</w:t>
      </w:r>
      <w:proofErr w:type="gramEnd"/>
      <w:r w:rsidRPr="002E65A5">
        <w:rPr>
          <w:spacing w:val="-11"/>
          <w:lang w:val="en-US"/>
        </w:rPr>
        <w:t xml:space="preserve">  </w:t>
      </w:r>
      <w:r w:rsidRPr="002E65A5">
        <w:rPr>
          <w:spacing w:val="-6"/>
          <w:lang w:val="en-US"/>
        </w:rPr>
        <w:t xml:space="preserve">and </w:t>
      </w:r>
      <w:r w:rsidRPr="002E65A5">
        <w:rPr>
          <w:spacing w:val="-3"/>
          <w:lang w:val="en-US"/>
        </w:rPr>
        <w:t xml:space="preserve">trade </w:t>
      </w:r>
      <w:proofErr w:type="spellStart"/>
      <w:r w:rsidRPr="002E65A5">
        <w:rPr>
          <w:spacing w:val="-6"/>
          <w:lang w:val="en-US"/>
        </w:rPr>
        <w:t>misinvoic</w:t>
      </w:r>
      <w:proofErr w:type="spellEnd"/>
      <w:r w:rsidRPr="002E65A5">
        <w:rPr>
          <w:spacing w:val="-6"/>
          <w:lang w:val="en-US"/>
        </w:rPr>
        <w:t xml:space="preserve"> </w:t>
      </w:r>
      <w:proofErr w:type="spellStart"/>
      <w:r w:rsidRPr="002E65A5">
        <w:rPr>
          <w:spacing w:val="7"/>
          <w:lang w:val="en-US"/>
        </w:rPr>
        <w:t>ing</w:t>
      </w:r>
      <w:proofErr w:type="spellEnd"/>
      <w:r w:rsidRPr="002E65A5">
        <w:rPr>
          <w:spacing w:val="7"/>
          <w:lang w:val="en-US"/>
        </w:rPr>
        <w:t xml:space="preserve"> </w:t>
      </w:r>
      <w:r w:rsidRPr="002E65A5">
        <w:rPr>
          <w:spacing w:val="-11"/>
          <w:lang w:val="en-US"/>
        </w:rPr>
        <w:t xml:space="preserve">in  </w:t>
      </w:r>
      <w:r w:rsidRPr="002E65A5">
        <w:rPr>
          <w:spacing w:val="-8"/>
          <w:lang w:val="en-US"/>
        </w:rPr>
        <w:t xml:space="preserve">Zimbabwe.   </w:t>
      </w:r>
      <w:r w:rsidRPr="002E65A5">
        <w:rPr>
          <w:i/>
          <w:iCs/>
          <w:lang w:val="en-US"/>
        </w:rPr>
        <w:t>African Development Review</w:t>
      </w:r>
      <w:r w:rsidRPr="002E65A5">
        <w:rPr>
          <w:lang w:val="en-US"/>
        </w:rPr>
        <w:t xml:space="preserve">, </w:t>
      </w:r>
      <w:r w:rsidRPr="002E65A5">
        <w:rPr>
          <w:i/>
          <w:iCs/>
          <w:lang w:val="en-US"/>
        </w:rPr>
        <w:t>28</w:t>
      </w:r>
      <w:r w:rsidRPr="002E65A5">
        <w:rPr>
          <w:lang w:val="en-US"/>
        </w:rPr>
        <w:t>(S1), 50-64.</w:t>
      </w:r>
    </w:p>
    <w:p w14:paraId="629063AA" w14:textId="77777777" w:rsidR="00A73C92" w:rsidRPr="002E65A5" w:rsidRDefault="00A73C92" w:rsidP="00B8015F">
      <w:pPr>
        <w:pStyle w:val="Corpsdetexte"/>
        <w:kinsoku w:val="0"/>
        <w:overflowPunct w:val="0"/>
        <w:spacing w:before="67" w:line="360" w:lineRule="auto"/>
        <w:ind w:left="106"/>
        <w:jc w:val="both"/>
        <w:rPr>
          <w:spacing w:val="-5"/>
          <w:lang w:val="en-US"/>
        </w:rPr>
      </w:pPr>
    </w:p>
    <w:p w14:paraId="584C577C" w14:textId="77777777" w:rsidR="00B006F5" w:rsidRPr="002E65A5" w:rsidRDefault="00B006F5" w:rsidP="00B8015F">
      <w:pPr>
        <w:pStyle w:val="Corpsdetexte"/>
        <w:kinsoku w:val="0"/>
        <w:overflowPunct w:val="0"/>
        <w:spacing w:before="67" w:line="360" w:lineRule="auto"/>
        <w:ind w:left="106"/>
        <w:jc w:val="both"/>
        <w:rPr>
          <w:lang w:val="en-US"/>
        </w:rPr>
      </w:pPr>
      <w:proofErr w:type="gramStart"/>
      <w:r w:rsidRPr="002E65A5">
        <w:rPr>
          <w:spacing w:val="-5"/>
          <w:lang w:val="en-US"/>
        </w:rPr>
        <w:t xml:space="preserve">Le,  </w:t>
      </w:r>
      <w:r w:rsidRPr="002E65A5">
        <w:rPr>
          <w:spacing w:val="3"/>
          <w:lang w:val="en-US"/>
        </w:rPr>
        <w:t>Q.</w:t>
      </w:r>
      <w:proofErr w:type="gramEnd"/>
      <w:r w:rsidRPr="002E65A5">
        <w:rPr>
          <w:spacing w:val="3"/>
          <w:lang w:val="en-US"/>
        </w:rPr>
        <w:t xml:space="preserve">  </w:t>
      </w:r>
      <w:r w:rsidRPr="002E65A5">
        <w:rPr>
          <w:spacing w:val="-3"/>
          <w:lang w:val="en-US"/>
        </w:rPr>
        <w:t>V.</w:t>
      </w:r>
      <w:proofErr w:type="gramStart"/>
      <w:r w:rsidRPr="002E65A5">
        <w:rPr>
          <w:spacing w:val="-3"/>
          <w:lang w:val="en-US"/>
        </w:rPr>
        <w:t xml:space="preserve">,  </w:t>
      </w:r>
      <w:r w:rsidRPr="002E65A5">
        <w:rPr>
          <w:lang w:val="en-US"/>
        </w:rPr>
        <w:t>&amp;</w:t>
      </w:r>
      <w:proofErr w:type="gramEnd"/>
      <w:r w:rsidRPr="002E65A5">
        <w:rPr>
          <w:lang w:val="en-US"/>
        </w:rPr>
        <w:t xml:space="preserve">  </w:t>
      </w:r>
      <w:r w:rsidRPr="002E65A5">
        <w:rPr>
          <w:spacing w:val="-13"/>
          <w:lang w:val="en-US"/>
        </w:rPr>
        <w:t xml:space="preserve">Rishi,    </w:t>
      </w:r>
      <w:r w:rsidRPr="002E65A5">
        <w:rPr>
          <w:lang w:val="en-US"/>
        </w:rPr>
        <w:t xml:space="preserve">M.  (2006).  </w:t>
      </w:r>
      <w:r w:rsidRPr="002E65A5">
        <w:rPr>
          <w:spacing w:val="-6"/>
          <w:lang w:val="en-US"/>
        </w:rPr>
        <w:t xml:space="preserve">Corruption   </w:t>
      </w:r>
      <w:proofErr w:type="gramStart"/>
      <w:r w:rsidRPr="002E65A5">
        <w:rPr>
          <w:spacing w:val="-6"/>
          <w:lang w:val="en-US"/>
        </w:rPr>
        <w:t xml:space="preserve">and  </w:t>
      </w:r>
      <w:r w:rsidRPr="002E65A5">
        <w:rPr>
          <w:spacing w:val="-5"/>
          <w:lang w:val="en-US"/>
        </w:rPr>
        <w:t>capital</w:t>
      </w:r>
      <w:proofErr w:type="gramEnd"/>
      <w:r w:rsidRPr="002E65A5">
        <w:rPr>
          <w:spacing w:val="-5"/>
          <w:lang w:val="en-US"/>
        </w:rPr>
        <w:t xml:space="preserve">   </w:t>
      </w:r>
      <w:r w:rsidRPr="002E65A5">
        <w:rPr>
          <w:spacing w:val="-11"/>
          <w:lang w:val="en-US"/>
        </w:rPr>
        <w:t xml:space="preserve">flight:    </w:t>
      </w:r>
      <w:r w:rsidRPr="002E65A5">
        <w:rPr>
          <w:spacing w:val="-5"/>
          <w:lang w:val="en-US"/>
        </w:rPr>
        <w:t xml:space="preserve">An  </w:t>
      </w:r>
      <w:r w:rsidRPr="002E65A5">
        <w:rPr>
          <w:spacing w:val="-7"/>
          <w:lang w:val="en-US"/>
        </w:rPr>
        <w:t xml:space="preserve">empirical    </w:t>
      </w:r>
      <w:r w:rsidRPr="002E65A5">
        <w:rPr>
          <w:lang w:val="en-US"/>
        </w:rPr>
        <w:t>assessment.</w:t>
      </w:r>
    </w:p>
    <w:p w14:paraId="03C50B04" w14:textId="77777777" w:rsidR="00B006F5" w:rsidRPr="00B8015F" w:rsidRDefault="00B006F5" w:rsidP="00B8015F">
      <w:pPr>
        <w:pStyle w:val="Corpsdetexte"/>
        <w:kinsoku w:val="0"/>
        <w:overflowPunct w:val="0"/>
        <w:spacing w:before="129" w:line="360" w:lineRule="auto"/>
        <w:ind w:left="827"/>
        <w:jc w:val="both"/>
      </w:pPr>
      <w:r w:rsidRPr="00B8015F">
        <w:rPr>
          <w:i/>
          <w:iCs/>
        </w:rPr>
        <w:t xml:space="preserve">International </w:t>
      </w:r>
      <w:proofErr w:type="spellStart"/>
      <w:r w:rsidRPr="00B8015F">
        <w:rPr>
          <w:i/>
          <w:iCs/>
        </w:rPr>
        <w:t>Economic</w:t>
      </w:r>
      <w:proofErr w:type="spellEnd"/>
      <w:r w:rsidRPr="00B8015F">
        <w:rPr>
          <w:i/>
          <w:iCs/>
        </w:rPr>
        <w:t xml:space="preserve"> Journal</w:t>
      </w:r>
      <w:r w:rsidRPr="00B8015F">
        <w:t xml:space="preserve">, </w:t>
      </w:r>
      <w:r w:rsidRPr="00B8015F">
        <w:rPr>
          <w:i/>
          <w:iCs/>
        </w:rPr>
        <w:t>20</w:t>
      </w:r>
      <w:r w:rsidRPr="00B8015F">
        <w:t>(4), 523-540.</w:t>
      </w:r>
    </w:p>
    <w:p w14:paraId="39443933" w14:textId="77777777" w:rsidR="00B006F5" w:rsidRPr="002E65A5" w:rsidRDefault="00B006F5" w:rsidP="00B8015F">
      <w:pPr>
        <w:pStyle w:val="Corpsdetexte"/>
        <w:kinsoku w:val="0"/>
        <w:overflowPunct w:val="0"/>
        <w:spacing w:before="144" w:line="360" w:lineRule="auto"/>
        <w:ind w:left="827" w:right="132" w:hanging="721"/>
        <w:jc w:val="both"/>
        <w:rPr>
          <w:lang w:val="en-US"/>
        </w:rPr>
      </w:pPr>
      <w:r w:rsidRPr="00B8015F">
        <w:t xml:space="preserve">Le, Q. V., &amp; Zak, P. J. (2006). </w:t>
      </w:r>
      <w:r w:rsidRPr="002E65A5">
        <w:rPr>
          <w:lang w:val="en-US"/>
        </w:rPr>
        <w:t xml:space="preserve">Political risk and capital flight. </w:t>
      </w:r>
      <w:r w:rsidRPr="002E65A5">
        <w:rPr>
          <w:i/>
          <w:iCs/>
          <w:lang w:val="en-US"/>
        </w:rPr>
        <w:t>Journal of International Money and Finance</w:t>
      </w:r>
      <w:r w:rsidRPr="002E65A5">
        <w:rPr>
          <w:lang w:val="en-US"/>
        </w:rPr>
        <w:t xml:space="preserve">, </w:t>
      </w:r>
      <w:r w:rsidRPr="002E65A5">
        <w:rPr>
          <w:i/>
          <w:iCs/>
          <w:lang w:val="en-US"/>
        </w:rPr>
        <w:t>25</w:t>
      </w:r>
      <w:r w:rsidRPr="002E65A5">
        <w:rPr>
          <w:lang w:val="en-US"/>
        </w:rPr>
        <w:t>(2), 308-329.</w:t>
      </w:r>
    </w:p>
    <w:p w14:paraId="09531B78" w14:textId="77777777" w:rsidR="00B006F5" w:rsidRPr="002E65A5" w:rsidRDefault="00B006F5" w:rsidP="00B8015F">
      <w:pPr>
        <w:pStyle w:val="Corpsdetexte"/>
        <w:kinsoku w:val="0"/>
        <w:overflowPunct w:val="0"/>
        <w:spacing w:before="19" w:line="360" w:lineRule="auto"/>
        <w:ind w:left="827" w:right="136" w:hanging="721"/>
        <w:jc w:val="both"/>
        <w:rPr>
          <w:lang w:val="en-US"/>
        </w:rPr>
      </w:pPr>
      <w:proofErr w:type="spellStart"/>
      <w:r w:rsidRPr="002E65A5">
        <w:rPr>
          <w:i/>
          <w:iCs/>
          <w:lang w:val="en-US"/>
        </w:rPr>
        <w:t>Mossadak</w:t>
      </w:r>
      <w:proofErr w:type="spellEnd"/>
      <w:r w:rsidRPr="002E65A5">
        <w:rPr>
          <w:i/>
          <w:iCs/>
          <w:lang w:val="en-US"/>
        </w:rPr>
        <w:t xml:space="preserve">, A., &amp; </w:t>
      </w:r>
      <w:proofErr w:type="spellStart"/>
      <w:r w:rsidRPr="002E65A5">
        <w:rPr>
          <w:i/>
          <w:iCs/>
          <w:lang w:val="en-US"/>
        </w:rPr>
        <w:t>Lahlou</w:t>
      </w:r>
      <w:proofErr w:type="spellEnd"/>
      <w:r w:rsidRPr="002E65A5">
        <w:rPr>
          <w:i/>
          <w:iCs/>
          <w:lang w:val="en-US"/>
        </w:rPr>
        <w:t xml:space="preserve">, K. (2013). Empirical investigation on the illicit financial flows from MENA region. Munich Personal </w:t>
      </w:r>
      <w:proofErr w:type="spellStart"/>
      <w:r w:rsidRPr="002E65A5">
        <w:rPr>
          <w:i/>
          <w:iCs/>
          <w:lang w:val="en-US"/>
        </w:rPr>
        <w:t>RePEc</w:t>
      </w:r>
      <w:proofErr w:type="spellEnd"/>
      <w:r w:rsidRPr="002E65A5">
        <w:rPr>
          <w:i/>
          <w:iCs/>
          <w:lang w:val="en-US"/>
        </w:rPr>
        <w:t xml:space="preserve"> Archive</w:t>
      </w:r>
      <w:r w:rsidRPr="002E65A5">
        <w:rPr>
          <w:lang w:val="en-US"/>
        </w:rPr>
        <w:t>.</w:t>
      </w:r>
    </w:p>
    <w:p w14:paraId="54517813" w14:textId="77777777" w:rsidR="00B006F5" w:rsidRPr="002E65A5" w:rsidRDefault="00B006F5" w:rsidP="00B8015F">
      <w:pPr>
        <w:pStyle w:val="Corpsdetexte"/>
        <w:kinsoku w:val="0"/>
        <w:overflowPunct w:val="0"/>
        <w:spacing w:line="360" w:lineRule="auto"/>
        <w:ind w:left="827" w:right="135" w:hanging="721"/>
        <w:jc w:val="both"/>
        <w:rPr>
          <w:i/>
          <w:iCs/>
          <w:lang w:val="en-US"/>
        </w:rPr>
      </w:pPr>
      <w:r w:rsidRPr="002E65A5">
        <w:rPr>
          <w:i/>
          <w:iCs/>
          <w:lang w:val="en-US"/>
        </w:rPr>
        <w:t>Ndiaye, A. S., &amp; Siri, A. (2018). Illicit financial flows and economic performance in WAEMU countries: An empirical investigation. African Development Review, 30(2), 162-174.</w:t>
      </w:r>
    </w:p>
    <w:p w14:paraId="5478548E" w14:textId="77777777" w:rsidR="00B006F5" w:rsidRPr="002E65A5" w:rsidRDefault="00B006F5" w:rsidP="00B8015F">
      <w:pPr>
        <w:pStyle w:val="Corpsdetexte"/>
        <w:kinsoku w:val="0"/>
        <w:overflowPunct w:val="0"/>
        <w:spacing w:line="360" w:lineRule="auto"/>
        <w:ind w:left="827" w:right="115" w:hanging="721"/>
        <w:jc w:val="both"/>
        <w:rPr>
          <w:lang w:val="en-US"/>
        </w:rPr>
      </w:pPr>
      <w:r w:rsidRPr="002E65A5">
        <w:rPr>
          <w:lang w:val="en-US"/>
        </w:rPr>
        <w:t xml:space="preserve">Ndiaye, A. S., &amp; Siri, A. (2016). Capital flight from Burkina Faso: Drivers and impact on tax revenue.  </w:t>
      </w:r>
      <w:r w:rsidRPr="002E65A5">
        <w:rPr>
          <w:i/>
          <w:iCs/>
          <w:lang w:val="en-US"/>
        </w:rPr>
        <w:t>African Development Review</w:t>
      </w:r>
      <w:r w:rsidRPr="002E65A5">
        <w:rPr>
          <w:lang w:val="en-US"/>
        </w:rPr>
        <w:t xml:space="preserve">, </w:t>
      </w:r>
      <w:r w:rsidRPr="002E65A5">
        <w:rPr>
          <w:i/>
          <w:iCs/>
          <w:lang w:val="en-US"/>
        </w:rPr>
        <w:t>28</w:t>
      </w:r>
      <w:r w:rsidRPr="002E65A5">
        <w:rPr>
          <w:lang w:val="en-US"/>
        </w:rPr>
        <w:t>(S1), 100-112.</w:t>
      </w:r>
    </w:p>
    <w:p w14:paraId="2750BBC1" w14:textId="77777777" w:rsidR="00B006F5" w:rsidRPr="002E65A5" w:rsidRDefault="00B006F5" w:rsidP="00B8015F">
      <w:pPr>
        <w:pStyle w:val="Corpsdetexte"/>
        <w:kinsoku w:val="0"/>
        <w:overflowPunct w:val="0"/>
        <w:spacing w:before="6" w:line="360" w:lineRule="auto"/>
        <w:ind w:left="106"/>
        <w:jc w:val="both"/>
        <w:rPr>
          <w:lang w:val="en-US"/>
        </w:rPr>
      </w:pPr>
      <w:proofErr w:type="spellStart"/>
      <w:proofErr w:type="gramStart"/>
      <w:r w:rsidRPr="002E65A5">
        <w:rPr>
          <w:spacing w:val="-8"/>
          <w:lang w:val="en-US"/>
        </w:rPr>
        <w:t>Ndikumana</w:t>
      </w:r>
      <w:proofErr w:type="spellEnd"/>
      <w:r w:rsidRPr="002E65A5">
        <w:rPr>
          <w:spacing w:val="-8"/>
          <w:lang w:val="en-US"/>
        </w:rPr>
        <w:t xml:space="preserve">,   </w:t>
      </w:r>
      <w:proofErr w:type="gramEnd"/>
      <w:r w:rsidRPr="002E65A5">
        <w:rPr>
          <w:spacing w:val="-6"/>
          <w:lang w:val="en-US"/>
        </w:rPr>
        <w:t xml:space="preserve">L.  </w:t>
      </w:r>
      <w:r w:rsidRPr="002E65A5">
        <w:rPr>
          <w:lang w:val="en-US"/>
        </w:rPr>
        <w:t xml:space="preserve">(2013).  </w:t>
      </w:r>
      <w:proofErr w:type="gramStart"/>
      <w:r w:rsidRPr="002E65A5">
        <w:rPr>
          <w:i/>
          <w:iCs/>
          <w:lang w:val="en-US"/>
        </w:rPr>
        <w:t>Africa's  odious</w:t>
      </w:r>
      <w:proofErr w:type="gramEnd"/>
      <w:r w:rsidRPr="002E65A5">
        <w:rPr>
          <w:i/>
          <w:iCs/>
          <w:lang w:val="en-US"/>
        </w:rPr>
        <w:t xml:space="preserve">  debt: </w:t>
      </w:r>
      <w:r w:rsidRPr="002E65A5">
        <w:rPr>
          <w:i/>
          <w:iCs/>
          <w:spacing w:val="-3"/>
          <w:lang w:val="en-US"/>
        </w:rPr>
        <w:t xml:space="preserve">How  </w:t>
      </w:r>
      <w:r w:rsidRPr="002E65A5">
        <w:rPr>
          <w:i/>
          <w:iCs/>
          <w:lang w:val="en-US"/>
        </w:rPr>
        <w:t xml:space="preserve">debt and  capital flight </w:t>
      </w:r>
      <w:r w:rsidRPr="002E65A5">
        <w:rPr>
          <w:i/>
          <w:iCs/>
          <w:spacing w:val="-3"/>
          <w:lang w:val="en-US"/>
        </w:rPr>
        <w:t xml:space="preserve">bled  </w:t>
      </w:r>
      <w:r w:rsidRPr="002E65A5">
        <w:rPr>
          <w:i/>
          <w:iCs/>
          <w:lang w:val="en-US"/>
        </w:rPr>
        <w:t xml:space="preserve">a continent </w:t>
      </w:r>
      <w:r w:rsidRPr="002E65A5">
        <w:rPr>
          <w:lang w:val="en-US"/>
        </w:rPr>
        <w:t>.</w:t>
      </w:r>
    </w:p>
    <w:p w14:paraId="5F3FB1BB" w14:textId="77777777" w:rsidR="00B006F5" w:rsidRPr="002E65A5" w:rsidRDefault="00B006F5" w:rsidP="00B8015F">
      <w:pPr>
        <w:pStyle w:val="Corpsdetexte"/>
        <w:kinsoku w:val="0"/>
        <w:overflowPunct w:val="0"/>
        <w:spacing w:before="129" w:line="360" w:lineRule="auto"/>
        <w:ind w:left="827"/>
        <w:jc w:val="both"/>
        <w:rPr>
          <w:lang w:val="en-US"/>
        </w:rPr>
      </w:pPr>
      <w:proofErr w:type="spellStart"/>
      <w:proofErr w:type="gramStart"/>
      <w:r w:rsidRPr="002E65A5">
        <w:rPr>
          <w:lang w:val="en-US"/>
        </w:rPr>
        <w:t>Amalion</w:t>
      </w:r>
      <w:proofErr w:type="spellEnd"/>
      <w:r w:rsidRPr="002E65A5">
        <w:rPr>
          <w:lang w:val="en-US"/>
        </w:rPr>
        <w:t xml:space="preserve">  Publishing</w:t>
      </w:r>
      <w:proofErr w:type="gramEnd"/>
      <w:r w:rsidRPr="002E65A5">
        <w:rPr>
          <w:lang w:val="en-US"/>
        </w:rPr>
        <w:t>.</w:t>
      </w:r>
    </w:p>
    <w:p w14:paraId="29922BE0" w14:textId="77777777" w:rsidR="00B006F5" w:rsidRPr="002E65A5" w:rsidRDefault="00B006F5" w:rsidP="00B8015F">
      <w:pPr>
        <w:pStyle w:val="Corpsdetexte"/>
        <w:kinsoku w:val="0"/>
        <w:overflowPunct w:val="0"/>
        <w:spacing w:before="144" w:line="360" w:lineRule="auto"/>
        <w:ind w:left="827" w:right="116" w:hanging="721"/>
        <w:jc w:val="both"/>
        <w:rPr>
          <w:lang w:val="en-US"/>
        </w:rPr>
      </w:pPr>
      <w:proofErr w:type="spellStart"/>
      <w:r w:rsidRPr="002E65A5">
        <w:rPr>
          <w:spacing w:val="-8"/>
          <w:lang w:val="en-US"/>
        </w:rPr>
        <w:t>Ndikumana</w:t>
      </w:r>
      <w:proofErr w:type="spellEnd"/>
      <w:r w:rsidRPr="002E65A5">
        <w:rPr>
          <w:spacing w:val="-8"/>
          <w:lang w:val="en-US"/>
        </w:rPr>
        <w:t xml:space="preserve">, </w:t>
      </w:r>
      <w:r w:rsidRPr="002E65A5">
        <w:rPr>
          <w:spacing w:val="-6"/>
          <w:lang w:val="en-US"/>
        </w:rPr>
        <w:t xml:space="preserve">L. </w:t>
      </w:r>
      <w:r w:rsidRPr="002E65A5">
        <w:rPr>
          <w:lang w:val="en-US"/>
        </w:rPr>
        <w:t xml:space="preserve">(2014). </w:t>
      </w:r>
      <w:r w:rsidRPr="002E65A5">
        <w:rPr>
          <w:spacing w:val="-5"/>
          <w:lang w:val="en-US"/>
        </w:rPr>
        <w:t xml:space="preserve">Capital </w:t>
      </w:r>
      <w:r w:rsidRPr="002E65A5">
        <w:rPr>
          <w:spacing w:val="-14"/>
          <w:lang w:val="en-US"/>
        </w:rPr>
        <w:t xml:space="preserve">flight </w:t>
      </w:r>
      <w:proofErr w:type="gramStart"/>
      <w:r w:rsidRPr="002E65A5">
        <w:rPr>
          <w:spacing w:val="-6"/>
          <w:lang w:val="en-US"/>
        </w:rPr>
        <w:t xml:space="preserve">and  </w:t>
      </w:r>
      <w:r w:rsidRPr="002E65A5">
        <w:rPr>
          <w:spacing w:val="-3"/>
          <w:lang w:val="en-US"/>
        </w:rPr>
        <w:t>tax</w:t>
      </w:r>
      <w:proofErr w:type="gramEnd"/>
      <w:r w:rsidRPr="002E65A5">
        <w:rPr>
          <w:spacing w:val="-3"/>
          <w:lang w:val="en-US"/>
        </w:rPr>
        <w:t xml:space="preserve">  </w:t>
      </w:r>
      <w:r w:rsidRPr="002E65A5">
        <w:rPr>
          <w:spacing w:val="-8"/>
          <w:lang w:val="en-US"/>
        </w:rPr>
        <w:t xml:space="preserve">havens:  </w:t>
      </w:r>
      <w:r w:rsidRPr="002E65A5">
        <w:rPr>
          <w:spacing w:val="-6"/>
          <w:lang w:val="en-US"/>
        </w:rPr>
        <w:t xml:space="preserve">Impact  </w:t>
      </w:r>
      <w:r w:rsidRPr="002E65A5">
        <w:rPr>
          <w:lang w:val="en-US"/>
        </w:rPr>
        <w:t xml:space="preserve">on </w:t>
      </w:r>
      <w:r w:rsidRPr="002E65A5">
        <w:rPr>
          <w:spacing w:val="-8"/>
          <w:lang w:val="en-US"/>
        </w:rPr>
        <w:t xml:space="preserve">investment  </w:t>
      </w:r>
      <w:r w:rsidRPr="002E65A5">
        <w:rPr>
          <w:spacing w:val="-6"/>
          <w:lang w:val="en-US"/>
        </w:rPr>
        <w:t xml:space="preserve">and  </w:t>
      </w:r>
      <w:r w:rsidRPr="002E65A5">
        <w:rPr>
          <w:spacing w:val="-7"/>
          <w:lang w:val="en-US"/>
        </w:rPr>
        <w:t>growth</w:t>
      </w:r>
      <w:r w:rsidRPr="002E65A5">
        <w:rPr>
          <w:spacing w:val="46"/>
          <w:lang w:val="en-US"/>
        </w:rPr>
        <w:t xml:space="preserve"> </w:t>
      </w:r>
      <w:r w:rsidRPr="002E65A5">
        <w:rPr>
          <w:spacing w:val="-4"/>
          <w:lang w:val="en-US"/>
        </w:rPr>
        <w:t xml:space="preserve">in  </w:t>
      </w:r>
      <w:r w:rsidRPr="002E65A5">
        <w:rPr>
          <w:spacing w:val="-9"/>
          <w:lang w:val="en-US"/>
        </w:rPr>
        <w:t xml:space="preserve">Africa.  </w:t>
      </w:r>
      <w:r w:rsidRPr="002E65A5">
        <w:rPr>
          <w:i/>
          <w:iCs/>
          <w:lang w:val="en-US"/>
        </w:rPr>
        <w:t xml:space="preserve">Revue </w:t>
      </w:r>
      <w:proofErr w:type="spellStart"/>
      <w:r w:rsidRPr="002E65A5">
        <w:rPr>
          <w:i/>
          <w:iCs/>
          <w:lang w:val="en-US"/>
        </w:rPr>
        <w:t>d'économie</w:t>
      </w:r>
      <w:proofErr w:type="spellEnd"/>
      <w:r w:rsidRPr="002E65A5">
        <w:rPr>
          <w:i/>
          <w:iCs/>
          <w:lang w:val="en-US"/>
        </w:rPr>
        <w:t xml:space="preserve"> du </w:t>
      </w:r>
      <w:proofErr w:type="spellStart"/>
      <w:r w:rsidRPr="002E65A5">
        <w:rPr>
          <w:i/>
          <w:iCs/>
          <w:lang w:val="en-US"/>
        </w:rPr>
        <w:t>développement</w:t>
      </w:r>
      <w:proofErr w:type="spellEnd"/>
      <w:r w:rsidRPr="002E65A5">
        <w:rPr>
          <w:lang w:val="en-US"/>
        </w:rPr>
        <w:t xml:space="preserve">, </w:t>
      </w:r>
      <w:r w:rsidRPr="002E65A5">
        <w:rPr>
          <w:i/>
          <w:iCs/>
          <w:lang w:val="en-US"/>
        </w:rPr>
        <w:t>22</w:t>
      </w:r>
      <w:r w:rsidRPr="002E65A5">
        <w:rPr>
          <w:lang w:val="en-US"/>
        </w:rPr>
        <w:t>(2),</w:t>
      </w:r>
      <w:r w:rsidRPr="002E65A5">
        <w:rPr>
          <w:spacing w:val="21"/>
          <w:lang w:val="en-US"/>
        </w:rPr>
        <w:t xml:space="preserve"> </w:t>
      </w:r>
      <w:r w:rsidRPr="002E65A5">
        <w:rPr>
          <w:lang w:val="en-US"/>
        </w:rPr>
        <w:t>113-141.</w:t>
      </w:r>
    </w:p>
    <w:p w14:paraId="67A9FB27" w14:textId="77777777" w:rsidR="00B006F5" w:rsidRPr="002E65A5" w:rsidRDefault="00B006F5" w:rsidP="00B8015F">
      <w:pPr>
        <w:pStyle w:val="Corpsdetexte"/>
        <w:kinsoku w:val="0"/>
        <w:overflowPunct w:val="0"/>
        <w:spacing w:before="19" w:line="360" w:lineRule="auto"/>
        <w:ind w:left="827" w:right="141" w:hanging="721"/>
        <w:jc w:val="both"/>
        <w:rPr>
          <w:lang w:val="en-US"/>
        </w:rPr>
      </w:pPr>
      <w:proofErr w:type="spellStart"/>
      <w:r w:rsidRPr="002E65A5">
        <w:rPr>
          <w:spacing w:val="-8"/>
          <w:lang w:val="en-US"/>
        </w:rPr>
        <w:t>Ndikumana</w:t>
      </w:r>
      <w:proofErr w:type="spellEnd"/>
      <w:r w:rsidRPr="002E65A5">
        <w:rPr>
          <w:spacing w:val="-8"/>
          <w:lang w:val="en-US"/>
        </w:rPr>
        <w:t xml:space="preserve">, </w:t>
      </w:r>
      <w:r w:rsidRPr="002E65A5">
        <w:rPr>
          <w:spacing w:val="-4"/>
          <w:lang w:val="en-US"/>
        </w:rPr>
        <w:t xml:space="preserve">L., </w:t>
      </w:r>
      <w:r w:rsidRPr="002E65A5">
        <w:rPr>
          <w:lang w:val="en-US"/>
        </w:rPr>
        <w:t xml:space="preserve">&amp; </w:t>
      </w:r>
      <w:r w:rsidRPr="002E65A5">
        <w:rPr>
          <w:spacing w:val="-6"/>
          <w:lang w:val="en-US"/>
        </w:rPr>
        <w:t xml:space="preserve">Boyce, </w:t>
      </w:r>
      <w:r w:rsidRPr="002E65A5">
        <w:rPr>
          <w:lang w:val="en-US"/>
        </w:rPr>
        <w:t xml:space="preserve">J. (1998). </w:t>
      </w:r>
      <w:r w:rsidRPr="002E65A5">
        <w:rPr>
          <w:spacing w:val="-4"/>
          <w:lang w:val="en-US"/>
        </w:rPr>
        <w:t xml:space="preserve">Congo's </w:t>
      </w:r>
      <w:r w:rsidRPr="002E65A5">
        <w:rPr>
          <w:spacing w:val="-7"/>
          <w:lang w:val="en-US"/>
        </w:rPr>
        <w:t xml:space="preserve">odious </w:t>
      </w:r>
      <w:r w:rsidRPr="002E65A5">
        <w:rPr>
          <w:lang w:val="en-US"/>
        </w:rPr>
        <w:t xml:space="preserve">debt: </w:t>
      </w:r>
      <w:proofErr w:type="gramStart"/>
      <w:r w:rsidRPr="002E65A5">
        <w:rPr>
          <w:spacing w:val="-6"/>
          <w:lang w:val="en-US"/>
        </w:rPr>
        <w:t xml:space="preserve">External  </w:t>
      </w:r>
      <w:r w:rsidRPr="002E65A5">
        <w:rPr>
          <w:spacing w:val="-7"/>
          <w:lang w:val="en-US"/>
        </w:rPr>
        <w:t>borrowing</w:t>
      </w:r>
      <w:proofErr w:type="gramEnd"/>
      <w:r w:rsidRPr="002E65A5">
        <w:rPr>
          <w:spacing w:val="-7"/>
          <w:lang w:val="en-US"/>
        </w:rPr>
        <w:t xml:space="preserve">  </w:t>
      </w:r>
      <w:r w:rsidRPr="002E65A5">
        <w:rPr>
          <w:spacing w:val="-6"/>
          <w:lang w:val="en-US"/>
        </w:rPr>
        <w:t xml:space="preserve">and </w:t>
      </w:r>
      <w:r w:rsidRPr="002E65A5">
        <w:rPr>
          <w:spacing w:val="-5"/>
          <w:lang w:val="en-US"/>
        </w:rPr>
        <w:t xml:space="preserve">capital  </w:t>
      </w:r>
      <w:r w:rsidRPr="002E65A5">
        <w:rPr>
          <w:lang w:val="en-US"/>
        </w:rPr>
        <w:t xml:space="preserve">flight </w:t>
      </w:r>
      <w:r w:rsidRPr="002E65A5">
        <w:rPr>
          <w:spacing w:val="-11"/>
          <w:lang w:val="en-US"/>
        </w:rPr>
        <w:t xml:space="preserve">in  </w:t>
      </w:r>
      <w:r w:rsidRPr="002E65A5">
        <w:rPr>
          <w:spacing w:val="-8"/>
          <w:lang w:val="en-US"/>
        </w:rPr>
        <w:t xml:space="preserve">Zaire.  </w:t>
      </w:r>
      <w:r w:rsidRPr="002E65A5">
        <w:rPr>
          <w:i/>
          <w:iCs/>
          <w:lang w:val="en-US"/>
        </w:rPr>
        <w:t>Development and Change</w:t>
      </w:r>
      <w:r w:rsidRPr="002E65A5">
        <w:rPr>
          <w:lang w:val="en-US"/>
        </w:rPr>
        <w:t xml:space="preserve">, </w:t>
      </w:r>
      <w:r w:rsidRPr="002E65A5">
        <w:rPr>
          <w:i/>
          <w:iCs/>
          <w:lang w:val="en-US"/>
        </w:rPr>
        <w:t>29</w:t>
      </w:r>
      <w:r w:rsidRPr="002E65A5">
        <w:rPr>
          <w:lang w:val="en-US"/>
        </w:rPr>
        <w:t>(2), 195-217.</w:t>
      </w:r>
    </w:p>
    <w:p w14:paraId="7F14EBA5" w14:textId="77777777" w:rsidR="00B006F5" w:rsidRPr="002E65A5" w:rsidRDefault="00B006F5" w:rsidP="00B8015F">
      <w:pPr>
        <w:pStyle w:val="Corpsdetexte"/>
        <w:kinsoku w:val="0"/>
        <w:overflowPunct w:val="0"/>
        <w:spacing w:before="19" w:line="360" w:lineRule="auto"/>
        <w:ind w:left="827" w:right="116" w:hanging="721"/>
        <w:jc w:val="both"/>
        <w:rPr>
          <w:lang w:val="en-US"/>
        </w:rPr>
      </w:pPr>
      <w:proofErr w:type="spellStart"/>
      <w:r w:rsidRPr="002E65A5">
        <w:rPr>
          <w:spacing w:val="-8"/>
          <w:lang w:val="en-US"/>
        </w:rPr>
        <w:lastRenderedPageBreak/>
        <w:t>Ndikumana</w:t>
      </w:r>
      <w:proofErr w:type="spellEnd"/>
      <w:r w:rsidRPr="002E65A5">
        <w:rPr>
          <w:spacing w:val="-8"/>
          <w:lang w:val="en-US"/>
        </w:rPr>
        <w:t xml:space="preserve">, </w:t>
      </w:r>
      <w:r w:rsidRPr="002E65A5">
        <w:rPr>
          <w:spacing w:val="-4"/>
          <w:lang w:val="en-US"/>
        </w:rPr>
        <w:t xml:space="preserve">L., </w:t>
      </w:r>
      <w:r w:rsidRPr="002E65A5">
        <w:rPr>
          <w:lang w:val="en-US"/>
        </w:rPr>
        <w:t xml:space="preserve">&amp; </w:t>
      </w:r>
      <w:r w:rsidRPr="002E65A5">
        <w:rPr>
          <w:spacing w:val="-6"/>
          <w:lang w:val="en-US"/>
        </w:rPr>
        <w:t xml:space="preserve">Boyce, </w:t>
      </w:r>
      <w:r w:rsidRPr="002E65A5">
        <w:rPr>
          <w:lang w:val="en-US"/>
        </w:rPr>
        <w:t xml:space="preserve">J. </w:t>
      </w:r>
      <w:r w:rsidRPr="002E65A5">
        <w:rPr>
          <w:spacing w:val="3"/>
          <w:lang w:val="en-US"/>
        </w:rPr>
        <w:t xml:space="preserve">K. </w:t>
      </w:r>
      <w:r w:rsidRPr="002E65A5">
        <w:rPr>
          <w:lang w:val="en-US"/>
        </w:rPr>
        <w:t xml:space="preserve">(2011). </w:t>
      </w:r>
      <w:r w:rsidRPr="002E65A5">
        <w:rPr>
          <w:spacing w:val="-5"/>
          <w:lang w:val="en-US"/>
        </w:rPr>
        <w:t xml:space="preserve">Capital </w:t>
      </w:r>
      <w:r w:rsidRPr="002E65A5">
        <w:rPr>
          <w:spacing w:val="-11"/>
          <w:lang w:val="en-US"/>
        </w:rPr>
        <w:t xml:space="preserve">flight </w:t>
      </w:r>
      <w:r w:rsidRPr="002E65A5">
        <w:rPr>
          <w:spacing w:val="-7"/>
          <w:lang w:val="en-US"/>
        </w:rPr>
        <w:t xml:space="preserve">from </w:t>
      </w:r>
      <w:r w:rsidRPr="002E65A5">
        <w:rPr>
          <w:spacing w:val="-3"/>
          <w:lang w:val="en-US"/>
        </w:rPr>
        <w:t xml:space="preserve">sub-Saharan </w:t>
      </w:r>
      <w:r w:rsidRPr="002E65A5">
        <w:rPr>
          <w:spacing w:val="-9"/>
          <w:lang w:val="en-US"/>
        </w:rPr>
        <w:t xml:space="preserve">Africa: Linkages </w:t>
      </w:r>
      <w:r w:rsidRPr="002E65A5">
        <w:rPr>
          <w:lang w:val="en-US"/>
        </w:rPr>
        <w:t xml:space="preserve">with </w:t>
      </w:r>
      <w:r w:rsidRPr="002E65A5">
        <w:rPr>
          <w:spacing w:val="-7"/>
          <w:lang w:val="en-US"/>
        </w:rPr>
        <w:t xml:space="preserve">external borrowing </w:t>
      </w:r>
      <w:r w:rsidRPr="002E65A5">
        <w:rPr>
          <w:spacing w:val="-6"/>
          <w:lang w:val="en-US"/>
        </w:rPr>
        <w:t xml:space="preserve">and </w:t>
      </w:r>
      <w:r w:rsidRPr="002E65A5">
        <w:rPr>
          <w:spacing w:val="-8"/>
          <w:lang w:val="en-US"/>
        </w:rPr>
        <w:t xml:space="preserve">policy </w:t>
      </w:r>
      <w:r w:rsidRPr="002E65A5">
        <w:rPr>
          <w:spacing w:val="-7"/>
          <w:lang w:val="en-US"/>
        </w:rPr>
        <w:t xml:space="preserve">options. </w:t>
      </w:r>
      <w:r w:rsidRPr="002E65A5">
        <w:rPr>
          <w:i/>
          <w:iCs/>
          <w:lang w:val="en-US"/>
        </w:rPr>
        <w:t>International Review of Applied Economics</w:t>
      </w:r>
      <w:r w:rsidRPr="002E65A5">
        <w:rPr>
          <w:lang w:val="en-US"/>
        </w:rPr>
        <w:t xml:space="preserve">, </w:t>
      </w:r>
      <w:r w:rsidRPr="002E65A5">
        <w:rPr>
          <w:i/>
          <w:iCs/>
          <w:lang w:val="en-US"/>
        </w:rPr>
        <w:t>25</w:t>
      </w:r>
      <w:r w:rsidRPr="002E65A5">
        <w:rPr>
          <w:lang w:val="en-US"/>
        </w:rPr>
        <w:t>(2),</w:t>
      </w:r>
      <w:r w:rsidRPr="002E65A5">
        <w:rPr>
          <w:spacing w:val="13"/>
          <w:lang w:val="en-US"/>
        </w:rPr>
        <w:t xml:space="preserve"> </w:t>
      </w:r>
      <w:r w:rsidRPr="002E65A5">
        <w:rPr>
          <w:lang w:val="en-US"/>
        </w:rPr>
        <w:t>149-170.</w:t>
      </w:r>
    </w:p>
    <w:p w14:paraId="60A10908" w14:textId="77777777" w:rsidR="00B006F5" w:rsidRPr="002E65A5" w:rsidRDefault="00B006F5" w:rsidP="00B8015F">
      <w:pPr>
        <w:pStyle w:val="Corpsdetexte"/>
        <w:kinsoku w:val="0"/>
        <w:overflowPunct w:val="0"/>
        <w:spacing w:before="11" w:line="360" w:lineRule="auto"/>
        <w:ind w:left="827" w:right="113" w:hanging="721"/>
        <w:jc w:val="both"/>
        <w:rPr>
          <w:lang w:val="en-US"/>
        </w:rPr>
      </w:pPr>
      <w:proofErr w:type="spellStart"/>
      <w:r w:rsidRPr="002E65A5">
        <w:rPr>
          <w:spacing w:val="-8"/>
          <w:lang w:val="en-US"/>
        </w:rPr>
        <w:t>Ndikumana</w:t>
      </w:r>
      <w:proofErr w:type="spellEnd"/>
      <w:r w:rsidRPr="002E65A5">
        <w:rPr>
          <w:spacing w:val="-8"/>
          <w:lang w:val="en-US"/>
        </w:rPr>
        <w:t xml:space="preserve">, </w:t>
      </w:r>
      <w:r w:rsidRPr="002E65A5">
        <w:rPr>
          <w:spacing w:val="-4"/>
          <w:lang w:val="en-US"/>
        </w:rPr>
        <w:t xml:space="preserve">L., </w:t>
      </w:r>
      <w:r w:rsidRPr="002E65A5">
        <w:rPr>
          <w:lang w:val="en-US"/>
        </w:rPr>
        <w:t xml:space="preserve">&amp; </w:t>
      </w:r>
      <w:proofErr w:type="spellStart"/>
      <w:r w:rsidRPr="002E65A5">
        <w:rPr>
          <w:spacing w:val="-3"/>
          <w:lang w:val="en-US"/>
        </w:rPr>
        <w:t>Sarr</w:t>
      </w:r>
      <w:proofErr w:type="spellEnd"/>
      <w:r w:rsidRPr="002E65A5">
        <w:rPr>
          <w:spacing w:val="-3"/>
          <w:lang w:val="en-US"/>
        </w:rPr>
        <w:t xml:space="preserve">, </w:t>
      </w:r>
      <w:r w:rsidRPr="002E65A5">
        <w:rPr>
          <w:lang w:val="en-US"/>
        </w:rPr>
        <w:t xml:space="preserve">M. (2019). </w:t>
      </w:r>
      <w:r w:rsidRPr="002E65A5">
        <w:rPr>
          <w:spacing w:val="-5"/>
          <w:lang w:val="en-US"/>
        </w:rPr>
        <w:t xml:space="preserve">Capital </w:t>
      </w:r>
      <w:proofErr w:type="gramStart"/>
      <w:r w:rsidRPr="002E65A5">
        <w:rPr>
          <w:spacing w:val="-11"/>
          <w:lang w:val="en-US"/>
        </w:rPr>
        <w:t xml:space="preserve">flight,  </w:t>
      </w:r>
      <w:r w:rsidRPr="002E65A5">
        <w:rPr>
          <w:spacing w:val="-10"/>
          <w:lang w:val="en-US"/>
        </w:rPr>
        <w:t>foreign</w:t>
      </w:r>
      <w:proofErr w:type="gramEnd"/>
      <w:r w:rsidRPr="002E65A5">
        <w:rPr>
          <w:spacing w:val="-10"/>
          <w:lang w:val="en-US"/>
        </w:rPr>
        <w:t xml:space="preserve">  </w:t>
      </w:r>
      <w:r w:rsidRPr="002E65A5">
        <w:rPr>
          <w:spacing w:val="-6"/>
          <w:lang w:val="en-US"/>
        </w:rPr>
        <w:t xml:space="preserve">direct  </w:t>
      </w:r>
      <w:r w:rsidRPr="002E65A5">
        <w:rPr>
          <w:spacing w:val="-5"/>
          <w:lang w:val="en-US"/>
        </w:rPr>
        <w:t xml:space="preserve">investment  </w:t>
      </w:r>
      <w:r w:rsidRPr="002E65A5">
        <w:rPr>
          <w:spacing w:val="-6"/>
          <w:lang w:val="en-US"/>
        </w:rPr>
        <w:t xml:space="preserve">and  </w:t>
      </w:r>
      <w:r w:rsidRPr="002E65A5">
        <w:rPr>
          <w:lang w:val="en-US"/>
        </w:rPr>
        <w:t xml:space="preserve">natural  </w:t>
      </w:r>
      <w:r w:rsidRPr="002E65A5">
        <w:rPr>
          <w:spacing w:val="-5"/>
          <w:lang w:val="en-US"/>
        </w:rPr>
        <w:t xml:space="preserve">resources </w:t>
      </w:r>
      <w:r w:rsidRPr="002E65A5">
        <w:rPr>
          <w:spacing w:val="-11"/>
          <w:lang w:val="en-US"/>
        </w:rPr>
        <w:t xml:space="preserve">in  </w:t>
      </w:r>
      <w:r w:rsidRPr="002E65A5">
        <w:rPr>
          <w:spacing w:val="-9"/>
          <w:lang w:val="en-US"/>
        </w:rPr>
        <w:t xml:space="preserve">Africa.  </w:t>
      </w:r>
      <w:r w:rsidRPr="002E65A5">
        <w:rPr>
          <w:i/>
          <w:iCs/>
          <w:spacing w:val="-3"/>
          <w:lang w:val="en-US"/>
        </w:rPr>
        <w:t xml:space="preserve">Resources </w:t>
      </w:r>
      <w:r w:rsidRPr="002E65A5">
        <w:rPr>
          <w:i/>
          <w:iCs/>
          <w:lang w:val="en-US"/>
        </w:rPr>
        <w:t>Policy</w:t>
      </w:r>
      <w:r w:rsidRPr="002E65A5">
        <w:rPr>
          <w:lang w:val="en-US"/>
        </w:rPr>
        <w:t xml:space="preserve">, </w:t>
      </w:r>
      <w:proofErr w:type="gramStart"/>
      <w:r w:rsidRPr="002E65A5">
        <w:rPr>
          <w:i/>
          <w:iCs/>
          <w:lang w:val="en-US"/>
        </w:rPr>
        <w:t>63</w:t>
      </w:r>
      <w:r w:rsidRPr="002E65A5">
        <w:rPr>
          <w:lang w:val="en-US"/>
        </w:rPr>
        <w:t xml:space="preserve">, </w:t>
      </w:r>
      <w:r w:rsidRPr="002E65A5">
        <w:rPr>
          <w:spacing w:val="10"/>
          <w:lang w:val="en-US"/>
        </w:rPr>
        <w:t xml:space="preserve"> </w:t>
      </w:r>
      <w:r w:rsidRPr="002E65A5">
        <w:rPr>
          <w:lang w:val="en-US"/>
        </w:rPr>
        <w:t>101427</w:t>
      </w:r>
      <w:proofErr w:type="gramEnd"/>
      <w:r w:rsidRPr="002E65A5">
        <w:rPr>
          <w:lang w:val="en-US"/>
        </w:rPr>
        <w:t>.</w:t>
      </w:r>
    </w:p>
    <w:p w14:paraId="1CE46DEC" w14:textId="77777777" w:rsidR="00B006F5" w:rsidRPr="002E65A5" w:rsidRDefault="00B006F5" w:rsidP="00B8015F">
      <w:pPr>
        <w:pStyle w:val="Corpsdetexte"/>
        <w:kinsoku w:val="0"/>
        <w:overflowPunct w:val="0"/>
        <w:spacing w:before="19" w:line="360" w:lineRule="auto"/>
        <w:ind w:left="827" w:right="123" w:hanging="721"/>
        <w:jc w:val="both"/>
        <w:rPr>
          <w:spacing w:val="-8"/>
          <w:lang w:val="en-US"/>
        </w:rPr>
      </w:pPr>
      <w:r w:rsidRPr="002E65A5">
        <w:rPr>
          <w:spacing w:val="-7"/>
          <w:lang w:val="en-US"/>
        </w:rPr>
        <w:t xml:space="preserve">Nitsch, </w:t>
      </w:r>
      <w:r w:rsidRPr="002E65A5">
        <w:rPr>
          <w:spacing w:val="-5"/>
          <w:lang w:val="en-US"/>
        </w:rPr>
        <w:t xml:space="preserve">V. </w:t>
      </w:r>
      <w:r w:rsidRPr="002E65A5">
        <w:rPr>
          <w:lang w:val="en-US"/>
        </w:rPr>
        <w:t xml:space="preserve">(2017). </w:t>
      </w:r>
      <w:r w:rsidRPr="002E65A5">
        <w:rPr>
          <w:spacing w:val="-4"/>
          <w:lang w:val="en-US"/>
        </w:rPr>
        <w:t xml:space="preserve">Trade </w:t>
      </w:r>
      <w:proofErr w:type="spellStart"/>
      <w:r w:rsidRPr="002E65A5">
        <w:rPr>
          <w:spacing w:val="-6"/>
          <w:lang w:val="en-US"/>
        </w:rPr>
        <w:t>misinvoicing</w:t>
      </w:r>
      <w:proofErr w:type="spellEnd"/>
      <w:r w:rsidRPr="002E65A5">
        <w:rPr>
          <w:spacing w:val="-6"/>
          <w:lang w:val="en-US"/>
        </w:rPr>
        <w:t xml:space="preserve">. </w:t>
      </w:r>
      <w:r w:rsidRPr="002E65A5">
        <w:rPr>
          <w:spacing w:val="-3"/>
          <w:lang w:val="en-US"/>
        </w:rPr>
        <w:t xml:space="preserve">In </w:t>
      </w:r>
      <w:r w:rsidRPr="002E65A5">
        <w:rPr>
          <w:i/>
          <w:iCs/>
          <w:lang w:val="en-US"/>
        </w:rPr>
        <w:t xml:space="preserve">The Routledge Companion </w:t>
      </w:r>
      <w:r w:rsidRPr="002E65A5">
        <w:rPr>
          <w:i/>
          <w:iCs/>
          <w:spacing w:val="4"/>
          <w:lang w:val="en-US"/>
        </w:rPr>
        <w:t xml:space="preserve">to </w:t>
      </w:r>
      <w:r w:rsidRPr="002E65A5">
        <w:rPr>
          <w:i/>
          <w:iCs/>
          <w:lang w:val="en-US"/>
        </w:rPr>
        <w:t xml:space="preserve">Tax </w:t>
      </w:r>
      <w:proofErr w:type="gramStart"/>
      <w:r w:rsidRPr="002E65A5">
        <w:rPr>
          <w:i/>
          <w:iCs/>
          <w:lang w:val="en-US"/>
        </w:rPr>
        <w:t xml:space="preserve">Avoidance  </w:t>
      </w:r>
      <w:r w:rsidRPr="002E65A5">
        <w:rPr>
          <w:i/>
          <w:iCs/>
          <w:spacing w:val="-4"/>
          <w:lang w:val="en-US"/>
        </w:rPr>
        <w:t>Research</w:t>
      </w:r>
      <w:proofErr w:type="gramEnd"/>
      <w:r w:rsidRPr="002E65A5">
        <w:rPr>
          <w:i/>
          <w:iCs/>
          <w:spacing w:val="-4"/>
          <w:lang w:val="en-US"/>
        </w:rPr>
        <w:t xml:space="preserve">  </w:t>
      </w:r>
      <w:r w:rsidRPr="002E65A5">
        <w:rPr>
          <w:lang w:val="en-US"/>
        </w:rPr>
        <w:t>(pp. 242-251).</w:t>
      </w:r>
      <w:r w:rsidRPr="002E65A5">
        <w:rPr>
          <w:spacing w:val="-10"/>
          <w:lang w:val="en-US"/>
        </w:rPr>
        <w:t xml:space="preserve"> </w:t>
      </w:r>
      <w:r w:rsidRPr="002E65A5">
        <w:rPr>
          <w:spacing w:val="-8"/>
          <w:lang w:val="en-US"/>
        </w:rPr>
        <w:t>Routledge.</w:t>
      </w:r>
    </w:p>
    <w:p w14:paraId="0259AD70" w14:textId="77777777" w:rsidR="00B006F5" w:rsidRPr="002E65A5" w:rsidRDefault="00B006F5" w:rsidP="00B8015F">
      <w:pPr>
        <w:pStyle w:val="Corpsdetexte"/>
        <w:kinsoku w:val="0"/>
        <w:overflowPunct w:val="0"/>
        <w:spacing w:line="360" w:lineRule="auto"/>
        <w:ind w:left="827" w:right="147" w:hanging="721"/>
        <w:jc w:val="both"/>
        <w:rPr>
          <w:lang w:val="en-US"/>
        </w:rPr>
      </w:pPr>
      <w:r w:rsidRPr="002E65A5">
        <w:rPr>
          <w:lang w:val="en-US"/>
        </w:rPr>
        <w:t xml:space="preserve">OECD. (2014). </w:t>
      </w:r>
      <w:r w:rsidRPr="002E65A5">
        <w:rPr>
          <w:i/>
          <w:iCs/>
          <w:lang w:val="en-US"/>
        </w:rPr>
        <w:t xml:space="preserve">Organization for Economic Co-operation and Development (OECD). Illicit Financial Flows from Developing Countries: Measuring OECD Responses to Illicit Financial Flows. </w:t>
      </w:r>
      <w:r w:rsidRPr="002E65A5">
        <w:rPr>
          <w:lang w:val="en-US"/>
        </w:rPr>
        <w:t>OECD Publishing</w:t>
      </w:r>
      <w:proofErr w:type="gramStart"/>
      <w:r w:rsidRPr="002E65A5">
        <w:rPr>
          <w:lang w:val="en-US"/>
        </w:rPr>
        <w:t>,  Paris,.</w:t>
      </w:r>
      <w:proofErr w:type="gramEnd"/>
    </w:p>
    <w:p w14:paraId="455F45BA" w14:textId="77777777" w:rsidR="00B006F5" w:rsidRPr="002E65A5" w:rsidRDefault="00B006F5" w:rsidP="00B8015F">
      <w:pPr>
        <w:pStyle w:val="Corpsdetexte"/>
        <w:kinsoku w:val="0"/>
        <w:overflowPunct w:val="0"/>
        <w:spacing w:before="11" w:line="360" w:lineRule="auto"/>
        <w:ind w:left="827" w:right="129" w:hanging="721"/>
        <w:jc w:val="both"/>
        <w:rPr>
          <w:lang w:val="en-US"/>
        </w:rPr>
      </w:pPr>
      <w:proofErr w:type="spellStart"/>
      <w:r w:rsidRPr="002E65A5">
        <w:rPr>
          <w:spacing w:val="-3"/>
          <w:lang w:val="en-US"/>
        </w:rPr>
        <w:t>Orkoh</w:t>
      </w:r>
      <w:proofErr w:type="spellEnd"/>
      <w:r w:rsidRPr="002E65A5">
        <w:rPr>
          <w:spacing w:val="-3"/>
          <w:lang w:val="en-US"/>
        </w:rPr>
        <w:t xml:space="preserve">, </w:t>
      </w:r>
      <w:r w:rsidRPr="002E65A5">
        <w:rPr>
          <w:spacing w:val="-4"/>
          <w:lang w:val="en-US"/>
        </w:rPr>
        <w:t xml:space="preserve">E., </w:t>
      </w:r>
      <w:r w:rsidRPr="002E65A5">
        <w:rPr>
          <w:spacing w:val="-6"/>
          <w:lang w:val="en-US"/>
        </w:rPr>
        <w:t xml:space="preserve">Claassen, </w:t>
      </w:r>
      <w:r w:rsidRPr="002E65A5">
        <w:rPr>
          <w:lang w:val="en-US"/>
        </w:rPr>
        <w:t xml:space="preserve">C., &amp; </w:t>
      </w:r>
      <w:r w:rsidRPr="002E65A5">
        <w:rPr>
          <w:spacing w:val="-9"/>
          <w:lang w:val="en-US"/>
        </w:rPr>
        <w:t xml:space="preserve">Blaauw, </w:t>
      </w:r>
      <w:r w:rsidRPr="002E65A5">
        <w:rPr>
          <w:lang w:val="en-US"/>
        </w:rPr>
        <w:t xml:space="preserve">P. F. (2017). </w:t>
      </w:r>
      <w:r w:rsidRPr="002E65A5">
        <w:rPr>
          <w:spacing w:val="-7"/>
          <w:lang w:val="en-US"/>
        </w:rPr>
        <w:t>Corruption,</w:t>
      </w:r>
      <w:r w:rsidRPr="002E65A5">
        <w:rPr>
          <w:spacing w:val="46"/>
          <w:lang w:val="en-US"/>
        </w:rPr>
        <w:t xml:space="preserve"> </w:t>
      </w:r>
      <w:proofErr w:type="gramStart"/>
      <w:r w:rsidRPr="002E65A5">
        <w:rPr>
          <w:spacing w:val="-6"/>
          <w:lang w:val="en-US"/>
        </w:rPr>
        <w:t xml:space="preserve">political  </w:t>
      </w:r>
      <w:r w:rsidRPr="002E65A5">
        <w:rPr>
          <w:spacing w:val="-8"/>
          <w:lang w:val="en-US"/>
        </w:rPr>
        <w:t>stability</w:t>
      </w:r>
      <w:proofErr w:type="gramEnd"/>
      <w:r w:rsidRPr="002E65A5">
        <w:rPr>
          <w:spacing w:val="-8"/>
          <w:lang w:val="en-US"/>
        </w:rPr>
        <w:t xml:space="preserve">  </w:t>
      </w:r>
      <w:r w:rsidRPr="002E65A5">
        <w:rPr>
          <w:spacing w:val="-6"/>
          <w:lang w:val="en-US"/>
        </w:rPr>
        <w:t xml:space="preserve">and  </w:t>
      </w:r>
      <w:proofErr w:type="spellStart"/>
      <w:r w:rsidRPr="002E65A5">
        <w:rPr>
          <w:spacing w:val="-9"/>
          <w:lang w:val="en-US"/>
        </w:rPr>
        <w:t>illic</w:t>
      </w:r>
      <w:proofErr w:type="spellEnd"/>
      <w:r w:rsidRPr="002E65A5">
        <w:rPr>
          <w:spacing w:val="-9"/>
          <w:lang w:val="en-US"/>
        </w:rPr>
        <w:t xml:space="preserve"> </w:t>
      </w:r>
      <w:r w:rsidRPr="002E65A5">
        <w:rPr>
          <w:spacing w:val="4"/>
          <w:lang w:val="en-US"/>
        </w:rPr>
        <w:t xml:space="preserve">it </w:t>
      </w:r>
      <w:r w:rsidRPr="002E65A5">
        <w:rPr>
          <w:spacing w:val="-7"/>
          <w:lang w:val="en-US"/>
        </w:rPr>
        <w:t xml:space="preserve">financial  </w:t>
      </w:r>
      <w:r w:rsidRPr="002E65A5">
        <w:rPr>
          <w:spacing w:val="-10"/>
          <w:lang w:val="en-US"/>
        </w:rPr>
        <w:t xml:space="preserve">outflows   </w:t>
      </w:r>
      <w:r w:rsidRPr="002E65A5">
        <w:rPr>
          <w:spacing w:val="-11"/>
          <w:lang w:val="en-US"/>
        </w:rPr>
        <w:t xml:space="preserve">in  </w:t>
      </w:r>
      <w:r w:rsidRPr="002E65A5">
        <w:rPr>
          <w:spacing w:val="-3"/>
          <w:lang w:val="en-US"/>
        </w:rPr>
        <w:t xml:space="preserve">Sub-Saharan  </w:t>
      </w:r>
      <w:r w:rsidRPr="002E65A5">
        <w:rPr>
          <w:spacing w:val="-9"/>
          <w:lang w:val="en-US"/>
        </w:rPr>
        <w:t xml:space="preserve">Africa.  </w:t>
      </w:r>
      <w:r w:rsidRPr="002E65A5">
        <w:rPr>
          <w:i/>
          <w:iCs/>
          <w:lang w:val="en-US"/>
        </w:rPr>
        <w:t xml:space="preserve">Available at </w:t>
      </w:r>
      <w:r w:rsidRPr="002E65A5">
        <w:rPr>
          <w:i/>
          <w:iCs/>
          <w:spacing w:val="-3"/>
          <w:lang w:val="en-US"/>
        </w:rPr>
        <w:t xml:space="preserve">SSRN </w:t>
      </w:r>
      <w:r w:rsidRPr="002E65A5">
        <w:rPr>
          <w:i/>
          <w:iCs/>
          <w:lang w:val="en-US"/>
        </w:rPr>
        <w:t>3250668</w:t>
      </w:r>
      <w:r w:rsidRPr="002E65A5">
        <w:rPr>
          <w:lang w:val="en-US"/>
        </w:rPr>
        <w:t>.</w:t>
      </w:r>
    </w:p>
    <w:p w14:paraId="7302D892" w14:textId="77777777" w:rsidR="00B006F5" w:rsidRPr="002E65A5" w:rsidRDefault="00B006F5" w:rsidP="00B8015F">
      <w:pPr>
        <w:pStyle w:val="Corpsdetexte"/>
        <w:kinsoku w:val="0"/>
        <w:overflowPunct w:val="0"/>
        <w:spacing w:line="360" w:lineRule="auto"/>
        <w:ind w:left="827" w:right="115" w:hanging="721"/>
        <w:jc w:val="both"/>
        <w:rPr>
          <w:lang w:val="en-US"/>
        </w:rPr>
      </w:pPr>
      <w:r w:rsidRPr="002E65A5">
        <w:rPr>
          <w:spacing w:val="-3"/>
          <w:lang w:val="en-US"/>
        </w:rPr>
        <w:t xml:space="preserve">Reed, </w:t>
      </w:r>
      <w:r w:rsidRPr="002E65A5">
        <w:rPr>
          <w:lang w:val="en-US"/>
        </w:rPr>
        <w:t xml:space="preserve">Q., &amp; </w:t>
      </w:r>
      <w:r w:rsidRPr="002E65A5">
        <w:rPr>
          <w:spacing w:val="-6"/>
          <w:lang w:val="en-US"/>
        </w:rPr>
        <w:t xml:space="preserve">Fontana, </w:t>
      </w:r>
      <w:r w:rsidRPr="002E65A5">
        <w:rPr>
          <w:spacing w:val="-5"/>
          <w:lang w:val="en-US"/>
        </w:rPr>
        <w:t xml:space="preserve">A. </w:t>
      </w:r>
      <w:r w:rsidRPr="002E65A5">
        <w:rPr>
          <w:lang w:val="en-US"/>
        </w:rPr>
        <w:t xml:space="preserve">(2011).  </w:t>
      </w:r>
      <w:proofErr w:type="gramStart"/>
      <w:r w:rsidRPr="002E65A5">
        <w:rPr>
          <w:spacing w:val="-6"/>
          <w:lang w:val="en-US"/>
        </w:rPr>
        <w:t>Corruption  and</w:t>
      </w:r>
      <w:proofErr w:type="gramEnd"/>
      <w:r w:rsidRPr="002E65A5">
        <w:rPr>
          <w:spacing w:val="-6"/>
          <w:lang w:val="en-US"/>
        </w:rPr>
        <w:t xml:space="preserve">  </w:t>
      </w:r>
      <w:r w:rsidRPr="002E65A5">
        <w:rPr>
          <w:spacing w:val="-10"/>
          <w:lang w:val="en-US"/>
        </w:rPr>
        <w:t xml:space="preserve">illicit  </w:t>
      </w:r>
      <w:r w:rsidRPr="002E65A5">
        <w:rPr>
          <w:spacing w:val="-7"/>
          <w:lang w:val="en-US"/>
        </w:rPr>
        <w:t>financial</w:t>
      </w:r>
      <w:r w:rsidRPr="002E65A5">
        <w:rPr>
          <w:spacing w:val="46"/>
          <w:lang w:val="en-US"/>
        </w:rPr>
        <w:t xml:space="preserve"> </w:t>
      </w:r>
      <w:r w:rsidRPr="002E65A5">
        <w:rPr>
          <w:spacing w:val="-10"/>
          <w:lang w:val="en-US"/>
        </w:rPr>
        <w:t xml:space="preserve">flows:  The  </w:t>
      </w:r>
      <w:r w:rsidRPr="002E65A5">
        <w:rPr>
          <w:spacing w:val="-14"/>
          <w:lang w:val="en-US"/>
        </w:rPr>
        <w:t xml:space="preserve">limits  </w:t>
      </w:r>
      <w:r w:rsidRPr="002E65A5">
        <w:rPr>
          <w:spacing w:val="-6"/>
          <w:lang w:val="en-US"/>
        </w:rPr>
        <w:t xml:space="preserve">and </w:t>
      </w:r>
      <w:r w:rsidRPr="002E65A5">
        <w:rPr>
          <w:spacing w:val="-7"/>
          <w:lang w:val="en-US"/>
        </w:rPr>
        <w:t xml:space="preserve">possibilities </w:t>
      </w:r>
      <w:r w:rsidRPr="002E65A5">
        <w:rPr>
          <w:lang w:val="en-US"/>
        </w:rPr>
        <w:t xml:space="preserve">of </w:t>
      </w:r>
      <w:r w:rsidRPr="002E65A5">
        <w:rPr>
          <w:spacing w:val="-7"/>
          <w:lang w:val="en-US"/>
        </w:rPr>
        <w:t xml:space="preserve">current </w:t>
      </w:r>
      <w:r w:rsidRPr="002E65A5">
        <w:rPr>
          <w:spacing w:val="-3"/>
          <w:lang w:val="en-US"/>
        </w:rPr>
        <w:t xml:space="preserve">approaches. </w:t>
      </w:r>
      <w:proofErr w:type="gramStart"/>
      <w:r w:rsidRPr="002E65A5">
        <w:rPr>
          <w:i/>
          <w:iCs/>
          <w:spacing w:val="-3"/>
          <w:lang w:val="en-US"/>
        </w:rPr>
        <w:t xml:space="preserve">Bergen,  </w:t>
      </w:r>
      <w:r w:rsidRPr="002E65A5">
        <w:rPr>
          <w:i/>
          <w:iCs/>
          <w:lang w:val="en-US"/>
        </w:rPr>
        <w:t>Norway</w:t>
      </w:r>
      <w:proofErr w:type="gramEnd"/>
      <w:r w:rsidRPr="002E65A5">
        <w:rPr>
          <w:i/>
          <w:iCs/>
          <w:lang w:val="en-US"/>
        </w:rPr>
        <w:t xml:space="preserve">:  U4Issue  Anti-Corruption </w:t>
      </w:r>
      <w:r w:rsidRPr="002E65A5">
        <w:rPr>
          <w:i/>
          <w:iCs/>
          <w:spacing w:val="-3"/>
          <w:lang w:val="en-US"/>
        </w:rPr>
        <w:t xml:space="preserve">Resource </w:t>
      </w:r>
      <w:r w:rsidRPr="002E65A5">
        <w:rPr>
          <w:i/>
          <w:iCs/>
          <w:lang w:val="en-US"/>
        </w:rPr>
        <w:t>Centre</w:t>
      </w:r>
      <w:r w:rsidRPr="002E65A5">
        <w:rPr>
          <w:lang w:val="en-US"/>
        </w:rPr>
        <w:t>,</w:t>
      </w:r>
      <w:r w:rsidRPr="002E65A5">
        <w:rPr>
          <w:spacing w:val="10"/>
          <w:lang w:val="en-US"/>
        </w:rPr>
        <w:t xml:space="preserve"> </w:t>
      </w:r>
      <w:r w:rsidRPr="002E65A5">
        <w:rPr>
          <w:i/>
          <w:iCs/>
          <w:lang w:val="en-US"/>
        </w:rPr>
        <w:t>2011</w:t>
      </w:r>
      <w:r w:rsidRPr="002E65A5">
        <w:rPr>
          <w:lang w:val="en-US"/>
        </w:rPr>
        <w:t>(2).</w:t>
      </w:r>
    </w:p>
    <w:p w14:paraId="4F3B4E60" w14:textId="77777777" w:rsidR="00B006F5" w:rsidRPr="002E65A5" w:rsidRDefault="00B006F5" w:rsidP="00B8015F">
      <w:pPr>
        <w:pStyle w:val="Corpsdetexte"/>
        <w:kinsoku w:val="0"/>
        <w:overflowPunct w:val="0"/>
        <w:spacing w:before="11" w:line="360" w:lineRule="auto"/>
        <w:ind w:left="827" w:right="143" w:hanging="721"/>
        <w:jc w:val="both"/>
        <w:rPr>
          <w:lang w:val="en-US"/>
        </w:rPr>
      </w:pPr>
      <w:r w:rsidRPr="002E65A5">
        <w:rPr>
          <w:lang w:val="en-US"/>
        </w:rPr>
        <w:t xml:space="preserve">Reuter, P. (2012). </w:t>
      </w:r>
      <w:r w:rsidRPr="002E65A5">
        <w:rPr>
          <w:i/>
          <w:iCs/>
          <w:lang w:val="en-US"/>
        </w:rPr>
        <w:t xml:space="preserve">Draining </w:t>
      </w:r>
      <w:proofErr w:type="spellStart"/>
      <w:proofErr w:type="gramStart"/>
      <w:r w:rsidRPr="002E65A5">
        <w:rPr>
          <w:i/>
          <w:iCs/>
          <w:lang w:val="en-US"/>
        </w:rPr>
        <w:t>Development?Controlling</w:t>
      </w:r>
      <w:proofErr w:type="spellEnd"/>
      <w:proofErr w:type="gramEnd"/>
      <w:r w:rsidRPr="002E65A5">
        <w:rPr>
          <w:i/>
          <w:iCs/>
          <w:lang w:val="en-US"/>
        </w:rPr>
        <w:t xml:space="preserve"> Flows of Illicit Funds from Developing Countries</w:t>
      </w:r>
      <w:r w:rsidRPr="002E65A5">
        <w:rPr>
          <w:lang w:val="en-US"/>
        </w:rPr>
        <w:t xml:space="preserve">. </w:t>
      </w:r>
      <w:proofErr w:type="gramStart"/>
      <w:r w:rsidRPr="002E65A5">
        <w:rPr>
          <w:lang w:val="en-US"/>
        </w:rPr>
        <w:t>World  Bank</w:t>
      </w:r>
      <w:proofErr w:type="gramEnd"/>
      <w:r w:rsidRPr="002E65A5">
        <w:rPr>
          <w:lang w:val="en-US"/>
        </w:rPr>
        <w:t xml:space="preserve"> Publications.</w:t>
      </w:r>
    </w:p>
    <w:p w14:paraId="313AA419" w14:textId="77777777" w:rsidR="00B006F5" w:rsidRPr="002E65A5" w:rsidRDefault="00B006F5" w:rsidP="00B8015F">
      <w:pPr>
        <w:pStyle w:val="Corpsdetexte"/>
        <w:kinsoku w:val="0"/>
        <w:overflowPunct w:val="0"/>
        <w:spacing w:line="360" w:lineRule="auto"/>
        <w:ind w:left="106"/>
        <w:jc w:val="both"/>
        <w:rPr>
          <w:lang w:val="en-US"/>
        </w:rPr>
      </w:pPr>
      <w:proofErr w:type="gramStart"/>
      <w:r w:rsidRPr="002E65A5">
        <w:rPr>
          <w:lang w:val="en-US"/>
        </w:rPr>
        <w:t>Reuter,  P.</w:t>
      </w:r>
      <w:proofErr w:type="gramEnd"/>
      <w:r w:rsidRPr="002E65A5">
        <w:rPr>
          <w:lang w:val="en-US"/>
        </w:rPr>
        <w:t xml:space="preserve"> (2017). </w:t>
      </w:r>
      <w:proofErr w:type="gramStart"/>
      <w:r w:rsidRPr="002E65A5">
        <w:rPr>
          <w:i/>
          <w:iCs/>
          <w:lang w:val="en-US"/>
        </w:rPr>
        <w:t>Illicit  Financial</w:t>
      </w:r>
      <w:proofErr w:type="gramEnd"/>
      <w:r w:rsidRPr="002E65A5">
        <w:rPr>
          <w:i/>
          <w:iCs/>
          <w:lang w:val="en-US"/>
        </w:rPr>
        <w:t xml:space="preserve"> Flows and Governance</w:t>
      </w:r>
      <w:r w:rsidRPr="002E65A5">
        <w:rPr>
          <w:lang w:val="en-US"/>
        </w:rPr>
        <w:t>.</w:t>
      </w:r>
    </w:p>
    <w:p w14:paraId="31B62A26" w14:textId="77777777" w:rsidR="00B006F5" w:rsidRPr="002E65A5" w:rsidRDefault="00B006F5" w:rsidP="00B8015F">
      <w:pPr>
        <w:pStyle w:val="Corpsdetexte"/>
        <w:kinsoku w:val="0"/>
        <w:overflowPunct w:val="0"/>
        <w:spacing w:before="67" w:line="360" w:lineRule="auto"/>
        <w:ind w:left="847" w:right="1398" w:hanging="721"/>
        <w:jc w:val="both"/>
        <w:rPr>
          <w:spacing w:val="2"/>
          <w:lang w:val="en-US"/>
        </w:rPr>
      </w:pPr>
      <w:r w:rsidRPr="002E65A5">
        <w:rPr>
          <w:spacing w:val="-6"/>
          <w:lang w:val="pt-PT"/>
        </w:rPr>
        <w:t xml:space="preserve">Rodrik, </w:t>
      </w:r>
      <w:r w:rsidRPr="002E65A5">
        <w:rPr>
          <w:spacing w:val="-3"/>
          <w:lang w:val="pt-PT"/>
        </w:rPr>
        <w:t xml:space="preserve">D., </w:t>
      </w:r>
      <w:r w:rsidRPr="002E65A5">
        <w:rPr>
          <w:spacing w:val="-6"/>
          <w:lang w:val="pt-PT"/>
        </w:rPr>
        <w:t xml:space="preserve">Subramanian, </w:t>
      </w:r>
      <w:r w:rsidRPr="002E65A5">
        <w:rPr>
          <w:spacing w:val="-3"/>
          <w:lang w:val="pt-PT"/>
        </w:rPr>
        <w:t xml:space="preserve">A., </w:t>
      </w:r>
      <w:r w:rsidRPr="002E65A5">
        <w:rPr>
          <w:lang w:val="pt-PT"/>
        </w:rPr>
        <w:t xml:space="preserve">&amp; </w:t>
      </w:r>
      <w:r w:rsidRPr="002E65A5">
        <w:rPr>
          <w:spacing w:val="-6"/>
          <w:lang w:val="pt-PT"/>
        </w:rPr>
        <w:t xml:space="preserve">Trebbi, </w:t>
      </w:r>
      <w:r w:rsidRPr="002E65A5">
        <w:rPr>
          <w:lang w:val="pt-PT"/>
        </w:rPr>
        <w:t xml:space="preserve">F. (2002). </w:t>
      </w:r>
      <w:r w:rsidRPr="002E65A5">
        <w:rPr>
          <w:i/>
          <w:iCs/>
          <w:lang w:val="en-US"/>
        </w:rPr>
        <w:t xml:space="preserve">Institutions </w:t>
      </w:r>
      <w:r w:rsidRPr="002E65A5">
        <w:rPr>
          <w:i/>
          <w:iCs/>
          <w:spacing w:val="-3"/>
          <w:lang w:val="en-US"/>
        </w:rPr>
        <w:t xml:space="preserve">rule: </w:t>
      </w:r>
      <w:r w:rsidR="00E45C4A" w:rsidRPr="002E65A5">
        <w:rPr>
          <w:i/>
          <w:iCs/>
          <w:lang w:val="en-US"/>
        </w:rPr>
        <w:t xml:space="preserve">The primacy </w:t>
      </w:r>
      <w:r w:rsidRPr="002E65A5">
        <w:rPr>
          <w:i/>
          <w:iCs/>
          <w:lang w:val="en-US"/>
        </w:rPr>
        <w:t xml:space="preserve">of institutions </w:t>
      </w:r>
      <w:r w:rsidRPr="002E65A5">
        <w:rPr>
          <w:i/>
          <w:iCs/>
          <w:spacing w:val="2"/>
          <w:lang w:val="en-US"/>
        </w:rPr>
        <w:t xml:space="preserve">over </w:t>
      </w:r>
      <w:r w:rsidRPr="002E65A5">
        <w:rPr>
          <w:i/>
          <w:iCs/>
          <w:lang w:val="en-US"/>
        </w:rPr>
        <w:t xml:space="preserve">integration and geography </w:t>
      </w:r>
      <w:r w:rsidRPr="002E65A5">
        <w:rPr>
          <w:i/>
          <w:iCs/>
          <w:spacing w:val="-4"/>
          <w:lang w:val="en-US"/>
        </w:rPr>
        <w:t xml:space="preserve">in </w:t>
      </w:r>
      <w:r w:rsidRPr="002E65A5">
        <w:rPr>
          <w:i/>
          <w:iCs/>
          <w:lang w:val="en-US"/>
        </w:rPr>
        <w:t xml:space="preserve">economic </w:t>
      </w:r>
      <w:r w:rsidRPr="002E65A5">
        <w:rPr>
          <w:i/>
          <w:iCs/>
          <w:spacing w:val="2"/>
          <w:lang w:val="en-US"/>
        </w:rPr>
        <w:t>development</w:t>
      </w:r>
      <w:r w:rsidRPr="002E65A5">
        <w:rPr>
          <w:spacing w:val="2"/>
          <w:lang w:val="en-US"/>
        </w:rPr>
        <w:t>.</w:t>
      </w:r>
    </w:p>
    <w:p w14:paraId="347BD031" w14:textId="77777777" w:rsidR="00B006F5" w:rsidRPr="002E65A5" w:rsidRDefault="00B006F5" w:rsidP="00B8015F">
      <w:pPr>
        <w:pStyle w:val="Corpsdetexte"/>
        <w:kinsoku w:val="0"/>
        <w:overflowPunct w:val="0"/>
        <w:spacing w:before="19" w:line="360" w:lineRule="auto"/>
        <w:ind w:left="847" w:right="1410" w:hanging="721"/>
        <w:jc w:val="both"/>
        <w:rPr>
          <w:lang w:val="en-US"/>
        </w:rPr>
      </w:pPr>
      <w:proofErr w:type="spellStart"/>
      <w:r w:rsidRPr="002E65A5">
        <w:rPr>
          <w:spacing w:val="-9"/>
          <w:lang w:val="en-US"/>
        </w:rPr>
        <w:t>Thiao</w:t>
      </w:r>
      <w:proofErr w:type="spellEnd"/>
      <w:r w:rsidRPr="002E65A5">
        <w:rPr>
          <w:spacing w:val="-9"/>
          <w:lang w:val="en-US"/>
        </w:rPr>
        <w:t xml:space="preserve">, </w:t>
      </w:r>
      <w:r w:rsidRPr="002E65A5">
        <w:rPr>
          <w:spacing w:val="-5"/>
          <w:lang w:val="en-US"/>
        </w:rPr>
        <w:t xml:space="preserve">A. </w:t>
      </w:r>
      <w:r w:rsidRPr="002E65A5">
        <w:rPr>
          <w:lang w:val="en-US"/>
        </w:rPr>
        <w:t xml:space="preserve">(2021). </w:t>
      </w:r>
      <w:r w:rsidRPr="002E65A5">
        <w:rPr>
          <w:spacing w:val="-10"/>
          <w:lang w:val="en-US"/>
        </w:rPr>
        <w:t xml:space="preserve">The </w:t>
      </w:r>
      <w:proofErr w:type="gramStart"/>
      <w:r w:rsidRPr="002E65A5">
        <w:rPr>
          <w:spacing w:val="-8"/>
          <w:lang w:val="en-US"/>
        </w:rPr>
        <w:t xml:space="preserve">effect  </w:t>
      </w:r>
      <w:r w:rsidRPr="002E65A5">
        <w:rPr>
          <w:lang w:val="en-US"/>
        </w:rPr>
        <w:t>of</w:t>
      </w:r>
      <w:proofErr w:type="gramEnd"/>
      <w:r w:rsidRPr="002E65A5">
        <w:rPr>
          <w:lang w:val="en-US"/>
        </w:rPr>
        <w:t xml:space="preserve">  </w:t>
      </w:r>
      <w:r w:rsidRPr="002E65A5">
        <w:rPr>
          <w:spacing w:val="-12"/>
          <w:lang w:val="en-US"/>
        </w:rPr>
        <w:t xml:space="preserve">illicit </w:t>
      </w:r>
      <w:r w:rsidRPr="002E65A5">
        <w:rPr>
          <w:spacing w:val="-8"/>
          <w:lang w:val="en-US"/>
        </w:rPr>
        <w:t xml:space="preserve">financial  </w:t>
      </w:r>
      <w:r w:rsidRPr="002E65A5">
        <w:rPr>
          <w:spacing w:val="-11"/>
          <w:lang w:val="en-US"/>
        </w:rPr>
        <w:t xml:space="preserve">flows  </w:t>
      </w:r>
      <w:r w:rsidRPr="002E65A5">
        <w:rPr>
          <w:lang w:val="en-US"/>
        </w:rPr>
        <w:t xml:space="preserve">on </w:t>
      </w:r>
      <w:r w:rsidRPr="002E65A5">
        <w:rPr>
          <w:spacing w:val="-9"/>
          <w:lang w:val="en-US"/>
        </w:rPr>
        <w:t xml:space="preserve">government  </w:t>
      </w:r>
      <w:r w:rsidRPr="002E65A5">
        <w:rPr>
          <w:spacing w:val="-8"/>
          <w:lang w:val="en-US"/>
        </w:rPr>
        <w:t xml:space="preserve">revenues  </w:t>
      </w:r>
      <w:r w:rsidRPr="002E65A5">
        <w:rPr>
          <w:spacing w:val="-11"/>
          <w:lang w:val="en-US"/>
        </w:rPr>
        <w:t xml:space="preserve">in  </w:t>
      </w:r>
      <w:r w:rsidRPr="002E65A5">
        <w:rPr>
          <w:spacing w:val="-8"/>
          <w:lang w:val="en-US"/>
        </w:rPr>
        <w:t xml:space="preserve">the  </w:t>
      </w:r>
      <w:r w:rsidRPr="002E65A5">
        <w:rPr>
          <w:lang w:val="en-US"/>
        </w:rPr>
        <w:t xml:space="preserve">West </w:t>
      </w:r>
      <w:r w:rsidRPr="002E65A5">
        <w:rPr>
          <w:spacing w:val="-9"/>
          <w:lang w:val="en-US"/>
        </w:rPr>
        <w:t xml:space="preserve">African </w:t>
      </w:r>
      <w:r w:rsidRPr="002E65A5">
        <w:rPr>
          <w:spacing w:val="-10"/>
          <w:lang w:val="en-US"/>
        </w:rPr>
        <w:t xml:space="preserve">Economic </w:t>
      </w:r>
      <w:r w:rsidRPr="002E65A5">
        <w:rPr>
          <w:spacing w:val="-6"/>
          <w:lang w:val="en-US"/>
        </w:rPr>
        <w:t xml:space="preserve">and </w:t>
      </w:r>
      <w:r w:rsidRPr="002E65A5">
        <w:rPr>
          <w:spacing w:val="-5"/>
          <w:lang w:val="en-US"/>
        </w:rPr>
        <w:t xml:space="preserve">Monetary </w:t>
      </w:r>
      <w:r w:rsidRPr="002E65A5">
        <w:rPr>
          <w:spacing w:val="-10"/>
          <w:lang w:val="en-US"/>
        </w:rPr>
        <w:t xml:space="preserve">Union </w:t>
      </w:r>
      <w:r w:rsidRPr="002E65A5">
        <w:rPr>
          <w:spacing w:val="-8"/>
          <w:lang w:val="en-US"/>
        </w:rPr>
        <w:t xml:space="preserve">countries. </w:t>
      </w:r>
      <w:proofErr w:type="gramStart"/>
      <w:r w:rsidRPr="002E65A5">
        <w:rPr>
          <w:i/>
          <w:iCs/>
          <w:lang w:val="en-US"/>
        </w:rPr>
        <w:t>Cogent  Social</w:t>
      </w:r>
      <w:proofErr w:type="gramEnd"/>
      <w:r w:rsidRPr="002E65A5">
        <w:rPr>
          <w:i/>
          <w:iCs/>
          <w:lang w:val="en-US"/>
        </w:rPr>
        <w:t xml:space="preserve">  Sciences</w:t>
      </w:r>
      <w:r w:rsidRPr="002E65A5">
        <w:rPr>
          <w:lang w:val="en-US"/>
        </w:rPr>
        <w:t xml:space="preserve">,  </w:t>
      </w:r>
      <w:r w:rsidRPr="002E65A5">
        <w:rPr>
          <w:i/>
          <w:iCs/>
          <w:spacing w:val="-3"/>
          <w:lang w:val="en-US"/>
        </w:rPr>
        <w:t>7</w:t>
      </w:r>
      <w:r w:rsidRPr="002E65A5">
        <w:rPr>
          <w:spacing w:val="-3"/>
          <w:lang w:val="en-US"/>
        </w:rPr>
        <w:t xml:space="preserve">(1), </w:t>
      </w:r>
      <w:r w:rsidRPr="002E65A5">
        <w:rPr>
          <w:lang w:val="en-US"/>
        </w:rPr>
        <w:t>1972558.</w:t>
      </w:r>
    </w:p>
    <w:p w14:paraId="0CEEC038" w14:textId="77777777" w:rsidR="00B006F5" w:rsidRPr="002E65A5" w:rsidRDefault="00B006F5" w:rsidP="00B8015F">
      <w:pPr>
        <w:pStyle w:val="Corpsdetexte"/>
        <w:kinsoku w:val="0"/>
        <w:overflowPunct w:val="0"/>
        <w:spacing w:before="11" w:line="360" w:lineRule="auto"/>
        <w:ind w:left="847" w:right="1409" w:hanging="721"/>
        <w:jc w:val="both"/>
        <w:rPr>
          <w:i/>
          <w:iCs/>
          <w:lang w:val="en-US"/>
        </w:rPr>
      </w:pPr>
      <w:proofErr w:type="spellStart"/>
      <w:r w:rsidRPr="002E65A5">
        <w:rPr>
          <w:lang w:val="en-US"/>
        </w:rPr>
        <w:t>Yenlide</w:t>
      </w:r>
      <w:proofErr w:type="spellEnd"/>
      <w:r w:rsidRPr="002E65A5">
        <w:rPr>
          <w:lang w:val="en-US"/>
        </w:rPr>
        <w:t xml:space="preserve">, T. (2021). </w:t>
      </w:r>
      <w:r w:rsidRPr="002E65A5">
        <w:rPr>
          <w:i/>
          <w:iCs/>
          <w:lang w:val="en-US"/>
        </w:rPr>
        <w:t>Corruption and illicit capital outflows in sub-Saharan African countries: Does democracy really matter? MPRA Paper 110750, University Library of Munich, Germany.</w:t>
      </w:r>
    </w:p>
    <w:p w14:paraId="3E50E4B5" w14:textId="77777777" w:rsidR="00B006F5" w:rsidRPr="002E65A5" w:rsidRDefault="00B006F5" w:rsidP="00B8015F">
      <w:pPr>
        <w:pStyle w:val="Corpsdetexte"/>
        <w:kinsoku w:val="0"/>
        <w:overflowPunct w:val="0"/>
        <w:spacing w:line="360" w:lineRule="auto"/>
        <w:ind w:left="847" w:right="1399" w:hanging="721"/>
        <w:jc w:val="both"/>
        <w:rPr>
          <w:lang w:val="en-US"/>
        </w:rPr>
      </w:pPr>
      <w:r w:rsidRPr="002E65A5">
        <w:rPr>
          <w:lang w:val="en-US"/>
        </w:rPr>
        <w:t xml:space="preserve">Zhao, J., Chen, Q., X.L, &amp; J.Q. (2010). </w:t>
      </w:r>
      <w:r w:rsidRPr="002E65A5">
        <w:rPr>
          <w:i/>
          <w:iCs/>
          <w:lang w:val="en-US"/>
        </w:rPr>
        <w:t>Reconsidering Baron and Kenny: Myths and Truths about Mediation Analysis.  37(2)</w:t>
      </w:r>
      <w:r w:rsidRPr="002E65A5">
        <w:rPr>
          <w:lang w:val="en-US"/>
        </w:rPr>
        <w:t>, 197-206.</w:t>
      </w:r>
    </w:p>
    <w:p w14:paraId="4062CEB8" w14:textId="77777777" w:rsidR="00B006F5" w:rsidRPr="002E65A5" w:rsidRDefault="00B006F5" w:rsidP="00B8015F">
      <w:pPr>
        <w:pStyle w:val="Corpsdetexte"/>
        <w:kinsoku w:val="0"/>
        <w:overflowPunct w:val="0"/>
        <w:spacing w:before="6" w:line="360" w:lineRule="auto"/>
        <w:ind w:left="847" w:right="1413" w:hanging="721"/>
        <w:jc w:val="both"/>
        <w:rPr>
          <w:spacing w:val="-3"/>
          <w:lang w:val="en-US"/>
        </w:rPr>
      </w:pPr>
      <w:r w:rsidRPr="002E65A5">
        <w:rPr>
          <w:spacing w:val="-10"/>
          <w:lang w:val="en-US"/>
        </w:rPr>
        <w:t xml:space="preserve">Zucman, </w:t>
      </w:r>
      <w:r w:rsidRPr="002E65A5">
        <w:rPr>
          <w:spacing w:val="-5"/>
          <w:lang w:val="en-US"/>
        </w:rPr>
        <w:t xml:space="preserve">G. </w:t>
      </w:r>
      <w:r w:rsidRPr="002E65A5">
        <w:rPr>
          <w:lang w:val="en-US"/>
        </w:rPr>
        <w:t xml:space="preserve">(2015). </w:t>
      </w:r>
      <w:r w:rsidRPr="002E65A5">
        <w:rPr>
          <w:spacing w:val="-10"/>
          <w:lang w:val="en-US"/>
        </w:rPr>
        <w:t xml:space="preserve">The </w:t>
      </w:r>
      <w:r w:rsidRPr="002E65A5">
        <w:rPr>
          <w:spacing w:val="-6"/>
          <w:lang w:val="en-US"/>
        </w:rPr>
        <w:t xml:space="preserve">Hidden Wealth </w:t>
      </w:r>
      <w:r w:rsidRPr="002E65A5">
        <w:rPr>
          <w:lang w:val="en-US"/>
        </w:rPr>
        <w:t xml:space="preserve">of </w:t>
      </w:r>
      <w:r w:rsidRPr="002E65A5">
        <w:rPr>
          <w:spacing w:val="-6"/>
          <w:lang w:val="en-US"/>
        </w:rPr>
        <w:t xml:space="preserve">Nations: </w:t>
      </w:r>
      <w:r w:rsidRPr="002E65A5">
        <w:rPr>
          <w:spacing w:val="-10"/>
          <w:lang w:val="en-US"/>
        </w:rPr>
        <w:t xml:space="preserve">The </w:t>
      </w:r>
      <w:r w:rsidRPr="002E65A5">
        <w:rPr>
          <w:spacing w:val="-6"/>
          <w:lang w:val="en-US"/>
        </w:rPr>
        <w:t xml:space="preserve">Scourge </w:t>
      </w:r>
      <w:r w:rsidRPr="002E65A5">
        <w:rPr>
          <w:lang w:val="en-US"/>
        </w:rPr>
        <w:t xml:space="preserve">of </w:t>
      </w:r>
      <w:r w:rsidRPr="002E65A5">
        <w:rPr>
          <w:spacing w:val="-5"/>
          <w:lang w:val="en-US"/>
        </w:rPr>
        <w:t xml:space="preserve">Tax </w:t>
      </w:r>
      <w:r w:rsidRPr="002E65A5">
        <w:rPr>
          <w:spacing w:val="-7"/>
          <w:lang w:val="en-US"/>
        </w:rPr>
        <w:t xml:space="preserve">Havens. </w:t>
      </w:r>
      <w:r w:rsidRPr="002E65A5">
        <w:rPr>
          <w:spacing w:val="-3"/>
          <w:lang w:val="en-US"/>
        </w:rPr>
        <w:t xml:space="preserve">In </w:t>
      </w:r>
      <w:r w:rsidRPr="002E65A5">
        <w:rPr>
          <w:i/>
          <w:iCs/>
          <w:lang w:val="en-US"/>
        </w:rPr>
        <w:t xml:space="preserve">The </w:t>
      </w:r>
      <w:r w:rsidRPr="002E65A5">
        <w:rPr>
          <w:i/>
          <w:iCs/>
          <w:spacing w:val="-3"/>
          <w:lang w:val="en-US"/>
        </w:rPr>
        <w:t xml:space="preserve">Hidden </w:t>
      </w:r>
      <w:r w:rsidRPr="002E65A5">
        <w:rPr>
          <w:i/>
          <w:iCs/>
          <w:lang w:val="en-US"/>
        </w:rPr>
        <w:t>Wealth of Nations</w:t>
      </w:r>
      <w:r w:rsidRPr="002E65A5">
        <w:rPr>
          <w:lang w:val="en-US"/>
        </w:rPr>
        <w:t xml:space="preserve">. </w:t>
      </w:r>
      <w:proofErr w:type="gramStart"/>
      <w:r w:rsidRPr="002E65A5">
        <w:rPr>
          <w:spacing w:val="-8"/>
          <w:lang w:val="en-US"/>
        </w:rPr>
        <w:t xml:space="preserve">University  </w:t>
      </w:r>
      <w:r w:rsidRPr="002E65A5">
        <w:rPr>
          <w:lang w:val="en-US"/>
        </w:rPr>
        <w:t>of</w:t>
      </w:r>
      <w:proofErr w:type="gramEnd"/>
      <w:r w:rsidRPr="002E65A5">
        <w:rPr>
          <w:lang w:val="en-US"/>
        </w:rPr>
        <w:t xml:space="preserve"> </w:t>
      </w:r>
      <w:r w:rsidRPr="002E65A5">
        <w:rPr>
          <w:spacing w:val="-8"/>
          <w:lang w:val="en-US"/>
        </w:rPr>
        <w:t xml:space="preserve">Chicago  </w:t>
      </w:r>
      <w:r w:rsidRPr="002E65A5">
        <w:rPr>
          <w:spacing w:val="-3"/>
          <w:lang w:val="en-US"/>
        </w:rPr>
        <w:t>Press.</w:t>
      </w:r>
    </w:p>
    <w:p w14:paraId="29A12FF4" w14:textId="77777777" w:rsidR="00B006F5" w:rsidRPr="002E65A5" w:rsidRDefault="00B006F5" w:rsidP="00B006F5">
      <w:pPr>
        <w:pStyle w:val="Corpsdetexte"/>
        <w:kinsoku w:val="0"/>
        <w:overflowPunct w:val="0"/>
        <w:rPr>
          <w:sz w:val="26"/>
          <w:szCs w:val="26"/>
          <w:lang w:val="en-US"/>
        </w:rPr>
      </w:pPr>
    </w:p>
    <w:p w14:paraId="27B96594" w14:textId="77777777" w:rsidR="007B6E12" w:rsidRPr="002E65A5" w:rsidRDefault="007B6E12" w:rsidP="00B006F5">
      <w:pPr>
        <w:pStyle w:val="Corpsdetexte"/>
        <w:kinsoku w:val="0"/>
        <w:overflowPunct w:val="0"/>
        <w:spacing w:before="2"/>
        <w:rPr>
          <w:sz w:val="26"/>
          <w:szCs w:val="26"/>
          <w:lang w:val="en-US"/>
        </w:rPr>
      </w:pPr>
    </w:p>
    <w:p w14:paraId="0E7AB29D" w14:textId="77777777" w:rsidR="00B8015F" w:rsidRPr="002E65A5" w:rsidRDefault="00B8015F" w:rsidP="00B006F5">
      <w:pPr>
        <w:pStyle w:val="Corpsdetexte"/>
        <w:kinsoku w:val="0"/>
        <w:overflowPunct w:val="0"/>
        <w:spacing w:before="2"/>
        <w:rPr>
          <w:sz w:val="37"/>
          <w:szCs w:val="37"/>
          <w:lang w:val="en-US"/>
        </w:rPr>
      </w:pPr>
    </w:p>
    <w:p w14:paraId="1422EE54" w14:textId="77777777" w:rsidR="00B006F5" w:rsidRPr="002E65A5" w:rsidRDefault="00B006F5" w:rsidP="00B006F5">
      <w:pPr>
        <w:pStyle w:val="Corpsdetexte"/>
        <w:kinsoku w:val="0"/>
        <w:overflowPunct w:val="0"/>
        <w:spacing w:before="1"/>
        <w:ind w:left="697"/>
        <w:rPr>
          <w:b/>
          <w:bCs/>
          <w:w w:val="105"/>
          <w:szCs w:val="19"/>
          <w:lang w:val="en-US"/>
        </w:rPr>
      </w:pPr>
      <w:proofErr w:type="gramStart"/>
      <w:r w:rsidRPr="002E65A5">
        <w:rPr>
          <w:b/>
          <w:bCs/>
          <w:w w:val="105"/>
          <w:szCs w:val="19"/>
          <w:lang w:val="en-US"/>
        </w:rPr>
        <w:t>Table  A</w:t>
      </w:r>
      <w:proofErr w:type="gramEnd"/>
      <w:r w:rsidRPr="002E65A5">
        <w:rPr>
          <w:b/>
          <w:bCs/>
          <w:w w:val="105"/>
          <w:szCs w:val="19"/>
          <w:lang w:val="en-US"/>
        </w:rPr>
        <w:t>1: List of control variables  and their definitions</w:t>
      </w:r>
    </w:p>
    <w:p w14:paraId="1B1DD653" w14:textId="77777777" w:rsidR="00B006F5" w:rsidRPr="002E65A5" w:rsidRDefault="00B006F5" w:rsidP="00B006F5">
      <w:pPr>
        <w:pStyle w:val="Corpsdetexte"/>
        <w:kinsoku w:val="0"/>
        <w:overflowPunct w:val="0"/>
        <w:rPr>
          <w:b/>
          <w:bCs/>
          <w:sz w:val="20"/>
          <w:szCs w:val="20"/>
          <w:lang w:val="en-US"/>
        </w:rPr>
      </w:pPr>
    </w:p>
    <w:p w14:paraId="62B3DE68" w14:textId="77777777" w:rsidR="00B006F5" w:rsidRPr="002E65A5" w:rsidRDefault="00B006F5" w:rsidP="00B006F5">
      <w:pPr>
        <w:pStyle w:val="Corpsdetexte"/>
        <w:kinsoku w:val="0"/>
        <w:overflowPunct w:val="0"/>
        <w:spacing w:before="11"/>
        <w:rPr>
          <w:b/>
          <w:bCs/>
          <w:sz w:val="12"/>
          <w:szCs w:val="12"/>
          <w:lang w:val="en-US"/>
        </w:rPr>
      </w:pPr>
    </w:p>
    <w:tbl>
      <w:tblPr>
        <w:tblW w:w="10195" w:type="dxa"/>
        <w:tblInd w:w="120" w:type="dxa"/>
        <w:tblLayout w:type="fixed"/>
        <w:tblCellMar>
          <w:left w:w="0" w:type="dxa"/>
          <w:right w:w="0" w:type="dxa"/>
        </w:tblCellMar>
        <w:tblLook w:val="0000" w:firstRow="0" w:lastRow="0" w:firstColumn="0" w:lastColumn="0" w:noHBand="0" w:noVBand="0"/>
      </w:tblPr>
      <w:tblGrid>
        <w:gridCol w:w="1404"/>
        <w:gridCol w:w="1299"/>
        <w:gridCol w:w="4685"/>
        <w:gridCol w:w="931"/>
        <w:gridCol w:w="1033"/>
        <w:gridCol w:w="843"/>
      </w:tblGrid>
      <w:tr w:rsidR="00B006F5" w:rsidRPr="00020C81" w14:paraId="73305311" w14:textId="77777777" w:rsidTr="009E4DFC">
        <w:trPr>
          <w:trHeight w:hRule="exact" w:val="720"/>
        </w:trPr>
        <w:tc>
          <w:tcPr>
            <w:tcW w:w="1404" w:type="dxa"/>
            <w:tcBorders>
              <w:top w:val="single" w:sz="6" w:space="0" w:color="000000"/>
              <w:left w:val="single" w:sz="6" w:space="0" w:color="000000"/>
              <w:bottom w:val="single" w:sz="6" w:space="0" w:color="000000"/>
              <w:right w:val="single" w:sz="6" w:space="0" w:color="000000"/>
            </w:tcBorders>
          </w:tcPr>
          <w:p w14:paraId="296814B9" w14:textId="77777777" w:rsidR="00B006F5" w:rsidRPr="00020C81" w:rsidRDefault="00B006F5" w:rsidP="00081E53">
            <w:pPr>
              <w:pStyle w:val="TableParagraph"/>
              <w:kinsoku w:val="0"/>
              <w:overflowPunct w:val="0"/>
            </w:pPr>
            <w:r w:rsidRPr="00020C81">
              <w:rPr>
                <w:b/>
                <w:bCs/>
                <w:w w:val="105"/>
                <w:sz w:val="16"/>
                <w:szCs w:val="16"/>
              </w:rPr>
              <w:t>Variables</w:t>
            </w:r>
          </w:p>
        </w:tc>
        <w:tc>
          <w:tcPr>
            <w:tcW w:w="1299" w:type="dxa"/>
            <w:tcBorders>
              <w:top w:val="single" w:sz="6" w:space="0" w:color="000000"/>
              <w:left w:val="single" w:sz="6" w:space="0" w:color="000000"/>
              <w:bottom w:val="single" w:sz="6" w:space="0" w:color="000000"/>
              <w:right w:val="single" w:sz="6" w:space="0" w:color="000000"/>
            </w:tcBorders>
          </w:tcPr>
          <w:p w14:paraId="18EFC7FD" w14:textId="77777777" w:rsidR="00B006F5" w:rsidRPr="00020C81" w:rsidRDefault="00B006F5" w:rsidP="00081E53">
            <w:pPr>
              <w:pStyle w:val="TableParagraph"/>
              <w:kinsoku w:val="0"/>
              <w:overflowPunct w:val="0"/>
            </w:pPr>
            <w:proofErr w:type="spellStart"/>
            <w:r w:rsidRPr="00020C81">
              <w:rPr>
                <w:b/>
                <w:bCs/>
                <w:w w:val="105"/>
                <w:sz w:val="16"/>
                <w:szCs w:val="16"/>
              </w:rPr>
              <w:t>Abbreviations</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41D7F307" w14:textId="77777777" w:rsidR="00B006F5" w:rsidRPr="00020C81" w:rsidRDefault="00B006F5" w:rsidP="00081E53">
            <w:pPr>
              <w:pStyle w:val="TableParagraph"/>
              <w:kinsoku w:val="0"/>
              <w:overflowPunct w:val="0"/>
              <w:ind w:left="90"/>
            </w:pPr>
            <w:proofErr w:type="spellStart"/>
            <w:r w:rsidRPr="00020C81">
              <w:rPr>
                <w:b/>
                <w:bCs/>
                <w:w w:val="105"/>
                <w:sz w:val="16"/>
                <w:szCs w:val="16"/>
              </w:rPr>
              <w:t>Definitions</w:t>
            </w:r>
            <w:proofErr w:type="spellEnd"/>
          </w:p>
        </w:tc>
        <w:tc>
          <w:tcPr>
            <w:tcW w:w="931" w:type="dxa"/>
            <w:tcBorders>
              <w:top w:val="single" w:sz="6" w:space="0" w:color="000000"/>
              <w:left w:val="single" w:sz="6" w:space="0" w:color="000000"/>
              <w:bottom w:val="single" w:sz="6" w:space="0" w:color="000000"/>
              <w:right w:val="single" w:sz="6" w:space="0" w:color="000000"/>
            </w:tcBorders>
          </w:tcPr>
          <w:p w14:paraId="14931D46" w14:textId="77777777" w:rsidR="00B006F5" w:rsidRPr="00020C81" w:rsidRDefault="00B006F5" w:rsidP="00081E53">
            <w:pPr>
              <w:pStyle w:val="TableParagraph"/>
              <w:kinsoku w:val="0"/>
              <w:overflowPunct w:val="0"/>
              <w:ind w:left="90"/>
            </w:pPr>
            <w:proofErr w:type="spellStart"/>
            <w:r w:rsidRPr="00020C81">
              <w:rPr>
                <w:b/>
                <w:bCs/>
                <w:w w:val="105"/>
                <w:sz w:val="16"/>
                <w:szCs w:val="16"/>
              </w:rPr>
              <w:t>Scale</w:t>
            </w:r>
            <w:proofErr w:type="spellEnd"/>
          </w:p>
        </w:tc>
        <w:tc>
          <w:tcPr>
            <w:tcW w:w="1033" w:type="dxa"/>
            <w:tcBorders>
              <w:top w:val="single" w:sz="6" w:space="0" w:color="000000"/>
              <w:left w:val="single" w:sz="6" w:space="0" w:color="000000"/>
              <w:bottom w:val="single" w:sz="6" w:space="0" w:color="000000"/>
              <w:right w:val="single" w:sz="6" w:space="0" w:color="000000"/>
            </w:tcBorders>
          </w:tcPr>
          <w:p w14:paraId="6AD6D614" w14:textId="77777777" w:rsidR="00B006F5" w:rsidRPr="00020C81" w:rsidRDefault="00B006F5" w:rsidP="00081E53">
            <w:pPr>
              <w:pStyle w:val="TableParagraph"/>
              <w:kinsoku w:val="0"/>
              <w:overflowPunct w:val="0"/>
              <w:spacing w:line="352" w:lineRule="auto"/>
            </w:pPr>
            <w:proofErr w:type="spellStart"/>
            <w:r w:rsidRPr="00020C81">
              <w:rPr>
                <w:b/>
                <w:bCs/>
                <w:w w:val="105"/>
                <w:sz w:val="16"/>
                <w:szCs w:val="16"/>
              </w:rPr>
              <w:t>Expe</w:t>
            </w:r>
            <w:proofErr w:type="spellEnd"/>
            <w:r w:rsidRPr="00020C81">
              <w:rPr>
                <w:b/>
                <w:bCs/>
                <w:w w:val="105"/>
                <w:sz w:val="16"/>
                <w:szCs w:val="16"/>
              </w:rPr>
              <w:t xml:space="preserve"> </w:t>
            </w:r>
            <w:proofErr w:type="spellStart"/>
            <w:r w:rsidRPr="00020C81">
              <w:rPr>
                <w:b/>
                <w:bCs/>
                <w:w w:val="105"/>
                <w:sz w:val="16"/>
                <w:szCs w:val="16"/>
              </w:rPr>
              <w:t>cted</w:t>
            </w:r>
            <w:proofErr w:type="spellEnd"/>
            <w:r w:rsidRPr="00020C81">
              <w:rPr>
                <w:b/>
                <w:bCs/>
                <w:w w:val="105"/>
                <w:sz w:val="16"/>
                <w:szCs w:val="16"/>
              </w:rPr>
              <w:t xml:space="preserve"> </w:t>
            </w:r>
            <w:proofErr w:type="spellStart"/>
            <w:r w:rsidRPr="00020C81">
              <w:rPr>
                <w:b/>
                <w:bCs/>
                <w:w w:val="105"/>
                <w:sz w:val="16"/>
                <w:szCs w:val="16"/>
              </w:rPr>
              <w:t>signs</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4EDF9A53" w14:textId="77777777" w:rsidR="00B006F5" w:rsidRPr="00020C81" w:rsidRDefault="00B006F5" w:rsidP="00081E53">
            <w:pPr>
              <w:pStyle w:val="TableParagraph"/>
              <w:kinsoku w:val="0"/>
              <w:overflowPunct w:val="0"/>
            </w:pPr>
            <w:r w:rsidRPr="00020C81">
              <w:rPr>
                <w:b/>
                <w:bCs/>
                <w:w w:val="105"/>
                <w:sz w:val="16"/>
                <w:szCs w:val="16"/>
              </w:rPr>
              <w:t>Sources</w:t>
            </w:r>
          </w:p>
        </w:tc>
      </w:tr>
      <w:tr w:rsidR="00B006F5" w:rsidRPr="00020C81" w14:paraId="753AC934" w14:textId="77777777" w:rsidTr="009E4DFC">
        <w:trPr>
          <w:trHeight w:hRule="exact" w:val="719"/>
        </w:trPr>
        <w:tc>
          <w:tcPr>
            <w:tcW w:w="1404" w:type="dxa"/>
            <w:tcBorders>
              <w:top w:val="single" w:sz="6" w:space="0" w:color="000000"/>
              <w:left w:val="single" w:sz="6" w:space="0" w:color="000000"/>
              <w:bottom w:val="single" w:sz="6" w:space="0" w:color="000000"/>
              <w:right w:val="single" w:sz="6" w:space="0" w:color="000000"/>
            </w:tcBorders>
          </w:tcPr>
          <w:p w14:paraId="1FEFA91D"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Corporate</w:t>
            </w:r>
            <w:proofErr w:type="spellEnd"/>
            <w:r w:rsidRPr="00020C81">
              <w:rPr>
                <w:w w:val="105"/>
                <w:sz w:val="16"/>
                <w:szCs w:val="16"/>
              </w:rPr>
              <w:t xml:space="preserve"> </w:t>
            </w:r>
            <w:proofErr w:type="spellStart"/>
            <w:r w:rsidRPr="00020C81">
              <w:rPr>
                <w:w w:val="105"/>
                <w:sz w:val="16"/>
                <w:szCs w:val="16"/>
              </w:rPr>
              <w:t>quality</w:t>
            </w:r>
            <w:proofErr w:type="spellEnd"/>
          </w:p>
        </w:tc>
        <w:tc>
          <w:tcPr>
            <w:tcW w:w="1299" w:type="dxa"/>
            <w:tcBorders>
              <w:top w:val="single" w:sz="6" w:space="0" w:color="000000"/>
              <w:left w:val="single" w:sz="6" w:space="0" w:color="000000"/>
              <w:bottom w:val="single" w:sz="6" w:space="0" w:color="000000"/>
              <w:right w:val="single" w:sz="6" w:space="0" w:color="000000"/>
            </w:tcBorders>
          </w:tcPr>
          <w:p w14:paraId="483793C7" w14:textId="77777777" w:rsidR="00B006F5" w:rsidRPr="00020C81" w:rsidRDefault="00B006F5" w:rsidP="00081E53">
            <w:pPr>
              <w:pStyle w:val="TableParagraph"/>
              <w:kinsoku w:val="0"/>
              <w:overflowPunct w:val="0"/>
              <w:spacing w:line="170" w:lineRule="exact"/>
            </w:pPr>
            <w:r w:rsidRPr="00020C81">
              <w:rPr>
                <w:w w:val="105"/>
                <w:sz w:val="16"/>
                <w:szCs w:val="16"/>
              </w:rPr>
              <w:t>IQ</w:t>
            </w:r>
          </w:p>
        </w:tc>
        <w:tc>
          <w:tcPr>
            <w:tcW w:w="4685" w:type="dxa"/>
            <w:tcBorders>
              <w:top w:val="single" w:sz="6" w:space="0" w:color="000000"/>
              <w:left w:val="single" w:sz="6" w:space="0" w:color="000000"/>
              <w:bottom w:val="single" w:sz="6" w:space="0" w:color="000000"/>
              <w:right w:val="single" w:sz="6" w:space="0" w:color="000000"/>
            </w:tcBorders>
          </w:tcPr>
          <w:p w14:paraId="172D15C2" w14:textId="77777777" w:rsidR="00B006F5" w:rsidRPr="002E65A5" w:rsidRDefault="00B006F5" w:rsidP="00081E53">
            <w:pPr>
              <w:pStyle w:val="TableParagraph"/>
              <w:kinsoku w:val="0"/>
              <w:overflowPunct w:val="0"/>
              <w:spacing w:line="170" w:lineRule="exact"/>
              <w:ind w:left="90"/>
              <w:rPr>
                <w:lang w:val="en-US"/>
              </w:rPr>
            </w:pPr>
            <w:r w:rsidRPr="002E65A5">
              <w:rPr>
                <w:w w:val="105"/>
                <w:sz w:val="16"/>
                <w:szCs w:val="16"/>
                <w:lang w:val="en-US"/>
              </w:rPr>
              <w:t xml:space="preserve">Arithmetic average of </w:t>
            </w:r>
            <w:proofErr w:type="spellStart"/>
            <w:r w:rsidRPr="002E65A5">
              <w:rPr>
                <w:w w:val="105"/>
                <w:sz w:val="16"/>
                <w:szCs w:val="16"/>
                <w:lang w:val="en-US"/>
              </w:rPr>
              <w:t>thesix</w:t>
            </w:r>
            <w:proofErr w:type="spellEnd"/>
            <w:r w:rsidRPr="002E65A5">
              <w:rPr>
                <w:w w:val="105"/>
                <w:sz w:val="16"/>
                <w:szCs w:val="16"/>
                <w:lang w:val="en-US"/>
              </w:rPr>
              <w:t xml:space="preserve"> </w:t>
            </w:r>
            <w:proofErr w:type="spellStart"/>
            <w:r w:rsidRPr="002E65A5">
              <w:rPr>
                <w:w w:val="105"/>
                <w:sz w:val="16"/>
                <w:szCs w:val="16"/>
                <w:lang w:val="en-US"/>
              </w:rPr>
              <w:t>governanceindicators</w:t>
            </w:r>
            <w:proofErr w:type="spellEnd"/>
          </w:p>
        </w:tc>
        <w:tc>
          <w:tcPr>
            <w:tcW w:w="931" w:type="dxa"/>
            <w:tcBorders>
              <w:top w:val="single" w:sz="6" w:space="0" w:color="000000"/>
              <w:left w:val="single" w:sz="6" w:space="0" w:color="000000"/>
              <w:bottom w:val="single" w:sz="6" w:space="0" w:color="000000"/>
              <w:right w:val="single" w:sz="6" w:space="0" w:color="000000"/>
            </w:tcBorders>
          </w:tcPr>
          <w:p w14:paraId="37A86C7F" w14:textId="77777777" w:rsidR="00B006F5" w:rsidRPr="00020C81" w:rsidRDefault="00B006F5" w:rsidP="00081E53">
            <w:pPr>
              <w:pStyle w:val="TableParagraph"/>
              <w:kinsoku w:val="0"/>
              <w:overflowPunct w:val="0"/>
              <w:spacing w:line="170"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535726BE"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5176225C"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WGI</w:t>
            </w:r>
          </w:p>
          <w:p w14:paraId="3C110D5F"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6FB6AF52" w14:textId="77777777" w:rsidTr="009E4DFC">
        <w:trPr>
          <w:trHeight w:hRule="exact" w:val="1440"/>
        </w:trPr>
        <w:tc>
          <w:tcPr>
            <w:tcW w:w="1404" w:type="dxa"/>
            <w:tcBorders>
              <w:top w:val="single" w:sz="6" w:space="0" w:color="000000"/>
              <w:left w:val="single" w:sz="6" w:space="0" w:color="000000"/>
              <w:bottom w:val="single" w:sz="6" w:space="0" w:color="000000"/>
              <w:right w:val="single" w:sz="6" w:space="0" w:color="000000"/>
            </w:tcBorders>
          </w:tcPr>
          <w:p w14:paraId="6B45CBF8" w14:textId="77777777" w:rsidR="00B006F5" w:rsidRPr="00020C81" w:rsidRDefault="00B006F5" w:rsidP="00081E53">
            <w:pPr>
              <w:pStyle w:val="TableParagraph"/>
              <w:kinsoku w:val="0"/>
              <w:overflowPunct w:val="0"/>
              <w:spacing w:line="170" w:lineRule="exact"/>
              <w:rPr>
                <w:w w:val="105"/>
                <w:sz w:val="16"/>
                <w:szCs w:val="16"/>
              </w:rPr>
            </w:pPr>
            <w:proofErr w:type="spellStart"/>
            <w:r w:rsidRPr="00020C81">
              <w:rPr>
                <w:w w:val="105"/>
                <w:sz w:val="16"/>
                <w:szCs w:val="16"/>
              </w:rPr>
              <w:t>Controlling</w:t>
            </w:r>
            <w:proofErr w:type="spellEnd"/>
          </w:p>
          <w:p w14:paraId="6FAEE180" w14:textId="77777777" w:rsidR="00B006F5" w:rsidRPr="00020C81" w:rsidRDefault="00B006F5" w:rsidP="00081E53">
            <w:pPr>
              <w:pStyle w:val="TableParagraph"/>
              <w:kinsoku w:val="0"/>
              <w:overflowPunct w:val="0"/>
              <w:spacing w:before="86"/>
            </w:pPr>
            <w:proofErr w:type="gramStart"/>
            <w:r w:rsidRPr="00020C81">
              <w:rPr>
                <w:w w:val="105"/>
                <w:sz w:val="16"/>
                <w:szCs w:val="16"/>
              </w:rPr>
              <w:t>corruption</w:t>
            </w:r>
            <w:proofErr w:type="gramEnd"/>
          </w:p>
        </w:tc>
        <w:tc>
          <w:tcPr>
            <w:tcW w:w="1299" w:type="dxa"/>
            <w:tcBorders>
              <w:top w:val="single" w:sz="6" w:space="0" w:color="000000"/>
              <w:left w:val="single" w:sz="6" w:space="0" w:color="000000"/>
              <w:bottom w:val="single" w:sz="6" w:space="0" w:color="000000"/>
              <w:right w:val="single" w:sz="6" w:space="0" w:color="000000"/>
            </w:tcBorders>
          </w:tcPr>
          <w:p w14:paraId="230DE7CF" w14:textId="77777777" w:rsidR="00B006F5" w:rsidRPr="00020C81" w:rsidRDefault="00B006F5" w:rsidP="00081E53">
            <w:pPr>
              <w:pStyle w:val="TableParagraph"/>
              <w:kinsoku w:val="0"/>
              <w:overflowPunct w:val="0"/>
              <w:spacing w:line="170" w:lineRule="exact"/>
            </w:pPr>
            <w:r w:rsidRPr="00020C81">
              <w:rPr>
                <w:w w:val="105"/>
                <w:sz w:val="16"/>
                <w:szCs w:val="16"/>
              </w:rPr>
              <w:t>Corr</w:t>
            </w:r>
          </w:p>
        </w:tc>
        <w:tc>
          <w:tcPr>
            <w:tcW w:w="4685" w:type="dxa"/>
            <w:tcBorders>
              <w:top w:val="single" w:sz="6" w:space="0" w:color="000000"/>
              <w:left w:val="single" w:sz="6" w:space="0" w:color="000000"/>
              <w:bottom w:val="single" w:sz="6" w:space="0" w:color="000000"/>
              <w:right w:val="single" w:sz="6" w:space="0" w:color="000000"/>
            </w:tcBorders>
          </w:tcPr>
          <w:p w14:paraId="6782B0DC" w14:textId="77777777" w:rsidR="00B006F5" w:rsidRPr="002E65A5" w:rsidRDefault="00B006F5" w:rsidP="00081E53">
            <w:pPr>
              <w:pStyle w:val="TableParagraph"/>
              <w:kinsoku w:val="0"/>
              <w:overflowPunct w:val="0"/>
              <w:spacing w:line="170" w:lineRule="exact"/>
              <w:ind w:left="90"/>
              <w:rPr>
                <w:w w:val="105"/>
                <w:sz w:val="16"/>
                <w:szCs w:val="16"/>
                <w:lang w:val="en-US"/>
              </w:rPr>
            </w:pPr>
            <w:r w:rsidRPr="002E65A5">
              <w:rPr>
                <w:w w:val="105"/>
                <w:sz w:val="16"/>
                <w:szCs w:val="16"/>
                <w:lang w:val="en-US"/>
              </w:rPr>
              <w:t xml:space="preserve">Captures perceived levels </w:t>
            </w:r>
            <w:proofErr w:type="gramStart"/>
            <w:r w:rsidRPr="002E65A5">
              <w:rPr>
                <w:w w:val="105"/>
                <w:sz w:val="16"/>
                <w:szCs w:val="16"/>
                <w:lang w:val="en-US"/>
              </w:rPr>
              <w:t>of  corruption</w:t>
            </w:r>
            <w:proofErr w:type="gramEnd"/>
            <w:r w:rsidRPr="002E65A5">
              <w:rPr>
                <w:w w:val="105"/>
                <w:sz w:val="16"/>
                <w:szCs w:val="16"/>
                <w:lang w:val="en-US"/>
              </w:rPr>
              <w:t>,  as determined by  expert</w:t>
            </w:r>
          </w:p>
          <w:p w14:paraId="1BC7DEC3" w14:textId="77777777" w:rsidR="00B006F5" w:rsidRPr="002E65A5" w:rsidRDefault="00B006F5" w:rsidP="00081E53">
            <w:pPr>
              <w:pStyle w:val="TableParagraph"/>
              <w:kinsoku w:val="0"/>
              <w:overflowPunct w:val="0"/>
              <w:spacing w:before="86" w:line="372" w:lineRule="auto"/>
              <w:ind w:left="90" w:right="44"/>
              <w:rPr>
                <w:lang w:val="en-US"/>
              </w:rPr>
            </w:pPr>
            <w:r w:rsidRPr="002E65A5">
              <w:rPr>
                <w:w w:val="105"/>
                <w:sz w:val="16"/>
                <w:szCs w:val="16"/>
                <w:lang w:val="en-US"/>
              </w:rPr>
              <w:t xml:space="preserve">assessments </w:t>
            </w:r>
            <w:r w:rsidRPr="002E65A5">
              <w:rPr>
                <w:spacing w:val="2"/>
                <w:w w:val="105"/>
                <w:sz w:val="16"/>
                <w:szCs w:val="16"/>
                <w:lang w:val="en-US"/>
              </w:rPr>
              <w:t xml:space="preserve">and </w:t>
            </w:r>
            <w:r w:rsidRPr="002E65A5">
              <w:rPr>
                <w:w w:val="105"/>
                <w:sz w:val="16"/>
                <w:szCs w:val="16"/>
                <w:lang w:val="en-US"/>
              </w:rPr>
              <w:t xml:space="preserve">opinion polls. Corruption is defined as the </w:t>
            </w:r>
            <w:r w:rsidRPr="002E65A5">
              <w:rPr>
                <w:spacing w:val="-10"/>
                <w:w w:val="105"/>
                <w:sz w:val="16"/>
                <w:szCs w:val="16"/>
                <w:lang w:val="en-US"/>
              </w:rPr>
              <w:t xml:space="preserve">misuse </w:t>
            </w:r>
            <w:r w:rsidRPr="002E65A5">
              <w:rPr>
                <w:spacing w:val="-4"/>
                <w:w w:val="105"/>
                <w:sz w:val="16"/>
                <w:szCs w:val="16"/>
                <w:lang w:val="en-US"/>
              </w:rPr>
              <w:t xml:space="preserve">of </w:t>
            </w:r>
            <w:r w:rsidRPr="002E65A5">
              <w:rPr>
                <w:w w:val="105"/>
                <w:sz w:val="16"/>
                <w:szCs w:val="16"/>
                <w:lang w:val="en-US"/>
              </w:rPr>
              <w:t xml:space="preserve">public power </w:t>
            </w:r>
            <w:r w:rsidRPr="002E65A5">
              <w:rPr>
                <w:spacing w:val="3"/>
                <w:w w:val="105"/>
                <w:sz w:val="16"/>
                <w:szCs w:val="16"/>
                <w:lang w:val="en-US"/>
              </w:rPr>
              <w:t xml:space="preserve">for </w:t>
            </w:r>
            <w:proofErr w:type="spellStart"/>
            <w:r w:rsidRPr="002E65A5">
              <w:rPr>
                <w:spacing w:val="2"/>
                <w:w w:val="105"/>
                <w:sz w:val="16"/>
                <w:szCs w:val="16"/>
                <w:lang w:val="en-US"/>
              </w:rPr>
              <w:t>privategain</w:t>
            </w:r>
            <w:proofErr w:type="spellEnd"/>
            <w:r w:rsidRPr="002E65A5">
              <w:rPr>
                <w:spacing w:val="2"/>
                <w:w w:val="105"/>
                <w:sz w:val="16"/>
                <w:szCs w:val="16"/>
                <w:lang w:val="en-US"/>
              </w:rPr>
              <w:t>.</w:t>
            </w:r>
          </w:p>
        </w:tc>
        <w:tc>
          <w:tcPr>
            <w:tcW w:w="931" w:type="dxa"/>
            <w:tcBorders>
              <w:top w:val="single" w:sz="6" w:space="0" w:color="000000"/>
              <w:left w:val="single" w:sz="6" w:space="0" w:color="000000"/>
              <w:bottom w:val="single" w:sz="6" w:space="0" w:color="000000"/>
              <w:right w:val="single" w:sz="6" w:space="0" w:color="000000"/>
            </w:tcBorders>
          </w:tcPr>
          <w:p w14:paraId="5DB99576" w14:textId="77777777" w:rsidR="00B006F5" w:rsidRPr="00020C81" w:rsidRDefault="00B006F5" w:rsidP="00081E53">
            <w:pPr>
              <w:pStyle w:val="TableParagraph"/>
              <w:kinsoku w:val="0"/>
              <w:overflowPunct w:val="0"/>
              <w:spacing w:line="170"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33A7B9AB"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448A9AE1"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WGI</w:t>
            </w:r>
          </w:p>
          <w:p w14:paraId="146487B4"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7AAADDF3" w14:textId="77777777" w:rsidTr="009E4DFC">
        <w:trPr>
          <w:trHeight w:hRule="exact" w:val="989"/>
        </w:trPr>
        <w:tc>
          <w:tcPr>
            <w:tcW w:w="1404" w:type="dxa"/>
            <w:tcBorders>
              <w:top w:val="single" w:sz="6" w:space="0" w:color="000000"/>
              <w:left w:val="single" w:sz="6" w:space="0" w:color="000000"/>
              <w:bottom w:val="single" w:sz="6" w:space="0" w:color="000000"/>
              <w:right w:val="single" w:sz="6" w:space="0" w:color="000000"/>
            </w:tcBorders>
          </w:tcPr>
          <w:p w14:paraId="4E70E010" w14:textId="77777777" w:rsidR="00B006F5" w:rsidRPr="00020C81" w:rsidRDefault="00B006F5" w:rsidP="00081E53">
            <w:pPr>
              <w:pStyle w:val="TableParagraph"/>
              <w:kinsoku w:val="0"/>
              <w:overflowPunct w:val="0"/>
              <w:spacing w:line="155" w:lineRule="exact"/>
            </w:pPr>
            <w:r w:rsidRPr="00020C81">
              <w:rPr>
                <w:w w:val="105"/>
                <w:sz w:val="16"/>
                <w:szCs w:val="16"/>
              </w:rPr>
              <w:t xml:space="preserve">Control </w:t>
            </w:r>
            <w:proofErr w:type="spellStart"/>
            <w:r w:rsidRPr="00020C81">
              <w:rPr>
                <w:w w:val="105"/>
                <w:sz w:val="16"/>
                <w:szCs w:val="16"/>
              </w:rPr>
              <w:t>quality</w:t>
            </w:r>
            <w:proofErr w:type="spellEnd"/>
          </w:p>
        </w:tc>
        <w:tc>
          <w:tcPr>
            <w:tcW w:w="1299" w:type="dxa"/>
            <w:tcBorders>
              <w:top w:val="single" w:sz="6" w:space="0" w:color="000000"/>
              <w:left w:val="single" w:sz="6" w:space="0" w:color="000000"/>
              <w:bottom w:val="single" w:sz="6" w:space="0" w:color="000000"/>
              <w:right w:val="single" w:sz="6" w:space="0" w:color="000000"/>
            </w:tcBorders>
          </w:tcPr>
          <w:p w14:paraId="5B50A8A4"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Rq</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40628BD2" w14:textId="77777777" w:rsidR="00B006F5" w:rsidRPr="002E65A5" w:rsidRDefault="00B006F5" w:rsidP="00081E53">
            <w:pPr>
              <w:pStyle w:val="TableParagraph"/>
              <w:kinsoku w:val="0"/>
              <w:overflowPunct w:val="0"/>
              <w:spacing w:line="155" w:lineRule="exact"/>
              <w:ind w:left="90"/>
              <w:rPr>
                <w:w w:val="105"/>
                <w:sz w:val="16"/>
                <w:szCs w:val="16"/>
                <w:lang w:val="en-US"/>
              </w:rPr>
            </w:pPr>
            <w:r w:rsidRPr="002E65A5">
              <w:rPr>
                <w:w w:val="105"/>
                <w:sz w:val="16"/>
                <w:szCs w:val="16"/>
                <w:lang w:val="en-US"/>
              </w:rPr>
              <w:t>Captures perceptions of the government's ability to formulate   and</w:t>
            </w:r>
          </w:p>
          <w:p w14:paraId="1F9AD4E0" w14:textId="77777777" w:rsidR="00B006F5" w:rsidRPr="002E65A5" w:rsidRDefault="00B006F5" w:rsidP="00081E53">
            <w:pPr>
              <w:pStyle w:val="TableParagraph"/>
              <w:kinsoku w:val="0"/>
              <w:overflowPunct w:val="0"/>
              <w:spacing w:before="101" w:line="352" w:lineRule="auto"/>
              <w:ind w:left="90"/>
              <w:rPr>
                <w:lang w:val="en-US"/>
              </w:rPr>
            </w:pPr>
            <w:r w:rsidRPr="002E65A5">
              <w:rPr>
                <w:w w:val="105"/>
                <w:sz w:val="16"/>
                <w:szCs w:val="16"/>
                <w:lang w:val="en-US"/>
              </w:rPr>
              <w:t xml:space="preserve">implement sound policies and regulations that enable and promote </w:t>
            </w:r>
            <w:r w:rsidRPr="002E65A5">
              <w:rPr>
                <w:sz w:val="16"/>
                <w:szCs w:val="16"/>
                <w:lang w:val="en-US"/>
              </w:rPr>
              <w:t>private sector development.</w:t>
            </w:r>
          </w:p>
        </w:tc>
        <w:tc>
          <w:tcPr>
            <w:tcW w:w="931" w:type="dxa"/>
            <w:tcBorders>
              <w:top w:val="single" w:sz="6" w:space="0" w:color="000000"/>
              <w:left w:val="single" w:sz="6" w:space="0" w:color="000000"/>
              <w:bottom w:val="single" w:sz="6" w:space="0" w:color="000000"/>
              <w:right w:val="single" w:sz="6" w:space="0" w:color="000000"/>
            </w:tcBorders>
          </w:tcPr>
          <w:p w14:paraId="11E56A32" w14:textId="77777777" w:rsidR="00B006F5" w:rsidRPr="00020C81" w:rsidRDefault="00B006F5" w:rsidP="00081E53">
            <w:pPr>
              <w:pStyle w:val="TableParagraph"/>
              <w:kinsoku w:val="0"/>
              <w:overflowPunct w:val="0"/>
              <w:spacing w:line="155"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2927CB52"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76AFC361"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WGI</w:t>
            </w:r>
          </w:p>
          <w:p w14:paraId="4FE76217" w14:textId="77777777" w:rsidR="00B006F5" w:rsidRPr="00020C81" w:rsidRDefault="00B006F5" w:rsidP="00081E53">
            <w:pPr>
              <w:pStyle w:val="TableParagraph"/>
              <w:kinsoku w:val="0"/>
              <w:overflowPunct w:val="0"/>
              <w:spacing w:before="101"/>
            </w:pPr>
            <w:r w:rsidRPr="00020C81">
              <w:rPr>
                <w:w w:val="105"/>
                <w:sz w:val="16"/>
                <w:szCs w:val="16"/>
              </w:rPr>
              <w:t>(2022)</w:t>
            </w:r>
          </w:p>
        </w:tc>
      </w:tr>
      <w:tr w:rsidR="00B006F5" w:rsidRPr="00020C81" w14:paraId="3DB8F8B0" w14:textId="77777777" w:rsidTr="009E4DFC">
        <w:trPr>
          <w:trHeight w:hRule="exact" w:val="1004"/>
        </w:trPr>
        <w:tc>
          <w:tcPr>
            <w:tcW w:w="1404" w:type="dxa"/>
            <w:tcBorders>
              <w:top w:val="single" w:sz="6" w:space="0" w:color="000000"/>
              <w:left w:val="single" w:sz="6" w:space="0" w:color="000000"/>
              <w:bottom w:val="single" w:sz="6" w:space="0" w:color="000000"/>
              <w:right w:val="single" w:sz="6" w:space="0" w:color="000000"/>
            </w:tcBorders>
          </w:tcPr>
          <w:p w14:paraId="0811AC11" w14:textId="77777777" w:rsidR="00B006F5" w:rsidRPr="00020C81" w:rsidRDefault="00B006F5" w:rsidP="00081E53">
            <w:pPr>
              <w:pStyle w:val="TableParagraph"/>
              <w:kinsoku w:val="0"/>
              <w:overflowPunct w:val="0"/>
              <w:spacing w:line="170" w:lineRule="exact"/>
            </w:pPr>
            <w:r w:rsidRPr="00020C81">
              <w:rPr>
                <w:w w:val="105"/>
                <w:sz w:val="16"/>
                <w:szCs w:val="16"/>
              </w:rPr>
              <w:t xml:space="preserve">Rule of </w:t>
            </w:r>
            <w:proofErr w:type="spellStart"/>
            <w:r w:rsidRPr="00020C81">
              <w:rPr>
                <w:w w:val="105"/>
                <w:sz w:val="16"/>
                <w:szCs w:val="16"/>
              </w:rPr>
              <w:t>law</w:t>
            </w:r>
            <w:proofErr w:type="spellEnd"/>
          </w:p>
        </w:tc>
        <w:tc>
          <w:tcPr>
            <w:tcW w:w="1299" w:type="dxa"/>
            <w:tcBorders>
              <w:top w:val="single" w:sz="6" w:space="0" w:color="000000"/>
              <w:left w:val="single" w:sz="6" w:space="0" w:color="000000"/>
              <w:bottom w:val="single" w:sz="6" w:space="0" w:color="000000"/>
              <w:right w:val="single" w:sz="6" w:space="0" w:color="000000"/>
            </w:tcBorders>
          </w:tcPr>
          <w:p w14:paraId="2902B429"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Rl</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67C65445" w14:textId="77777777" w:rsidR="00B006F5" w:rsidRPr="002E65A5" w:rsidRDefault="00B006F5" w:rsidP="00081E53">
            <w:pPr>
              <w:pStyle w:val="TableParagraph"/>
              <w:kinsoku w:val="0"/>
              <w:overflowPunct w:val="0"/>
              <w:spacing w:line="170" w:lineRule="exact"/>
              <w:ind w:left="90"/>
              <w:rPr>
                <w:spacing w:val="-3"/>
                <w:w w:val="105"/>
                <w:sz w:val="16"/>
                <w:szCs w:val="16"/>
                <w:lang w:val="en-US"/>
              </w:rPr>
            </w:pPr>
            <w:r w:rsidRPr="002E65A5">
              <w:rPr>
                <w:w w:val="105"/>
                <w:sz w:val="16"/>
                <w:szCs w:val="16"/>
                <w:lang w:val="en-US"/>
              </w:rPr>
              <w:t>Captures</w:t>
            </w:r>
            <w:r w:rsidRPr="002E65A5">
              <w:rPr>
                <w:spacing w:val="-23"/>
                <w:w w:val="105"/>
                <w:sz w:val="16"/>
                <w:szCs w:val="16"/>
                <w:lang w:val="en-US"/>
              </w:rPr>
              <w:t xml:space="preserve"> </w:t>
            </w:r>
            <w:r w:rsidRPr="002E65A5">
              <w:rPr>
                <w:w w:val="105"/>
                <w:sz w:val="16"/>
                <w:szCs w:val="16"/>
                <w:lang w:val="en-US"/>
              </w:rPr>
              <w:t>perceptions</w:t>
            </w:r>
            <w:r w:rsidRPr="002E65A5">
              <w:rPr>
                <w:spacing w:val="-23"/>
                <w:w w:val="105"/>
                <w:sz w:val="16"/>
                <w:szCs w:val="16"/>
                <w:lang w:val="en-US"/>
              </w:rPr>
              <w:t xml:space="preserve"> </w:t>
            </w:r>
            <w:proofErr w:type="spellStart"/>
            <w:r w:rsidRPr="002E65A5">
              <w:rPr>
                <w:spacing w:val="6"/>
                <w:w w:val="105"/>
                <w:sz w:val="16"/>
                <w:szCs w:val="16"/>
                <w:lang w:val="en-US"/>
              </w:rPr>
              <w:t>ofthe</w:t>
            </w:r>
            <w:proofErr w:type="spellEnd"/>
            <w:r w:rsidRPr="002E65A5">
              <w:rPr>
                <w:spacing w:val="-19"/>
                <w:w w:val="105"/>
                <w:sz w:val="16"/>
                <w:szCs w:val="16"/>
                <w:lang w:val="en-US"/>
              </w:rPr>
              <w:t xml:space="preserve"> </w:t>
            </w:r>
            <w:r w:rsidRPr="002E65A5">
              <w:rPr>
                <w:spacing w:val="-3"/>
                <w:w w:val="105"/>
                <w:sz w:val="16"/>
                <w:szCs w:val="16"/>
                <w:lang w:val="en-US"/>
              </w:rPr>
              <w:t>extent</w:t>
            </w:r>
            <w:r w:rsidRPr="002E65A5">
              <w:rPr>
                <w:spacing w:val="-20"/>
                <w:w w:val="105"/>
                <w:sz w:val="16"/>
                <w:szCs w:val="16"/>
                <w:lang w:val="en-US"/>
              </w:rPr>
              <w:t xml:space="preserve"> </w:t>
            </w:r>
            <w:r w:rsidRPr="002E65A5">
              <w:rPr>
                <w:spacing w:val="7"/>
                <w:w w:val="105"/>
                <w:sz w:val="16"/>
                <w:szCs w:val="16"/>
                <w:lang w:val="en-US"/>
              </w:rPr>
              <w:t>to</w:t>
            </w:r>
            <w:r w:rsidRPr="002E65A5">
              <w:rPr>
                <w:spacing w:val="-26"/>
                <w:w w:val="105"/>
                <w:sz w:val="16"/>
                <w:szCs w:val="16"/>
                <w:lang w:val="en-US"/>
              </w:rPr>
              <w:t xml:space="preserve"> </w:t>
            </w:r>
            <w:r w:rsidRPr="002E65A5">
              <w:rPr>
                <w:w w:val="105"/>
                <w:sz w:val="16"/>
                <w:szCs w:val="16"/>
                <w:lang w:val="en-US"/>
              </w:rPr>
              <w:t>which</w:t>
            </w:r>
            <w:r w:rsidRPr="002E65A5">
              <w:rPr>
                <w:spacing w:val="-14"/>
                <w:w w:val="105"/>
                <w:sz w:val="16"/>
                <w:szCs w:val="16"/>
                <w:lang w:val="en-US"/>
              </w:rPr>
              <w:t xml:space="preserve"> </w:t>
            </w:r>
            <w:r w:rsidRPr="002E65A5">
              <w:rPr>
                <w:w w:val="105"/>
                <w:sz w:val="16"/>
                <w:szCs w:val="16"/>
                <w:lang w:val="en-US"/>
              </w:rPr>
              <w:t>agents</w:t>
            </w:r>
            <w:r w:rsidRPr="002E65A5">
              <w:rPr>
                <w:spacing w:val="-23"/>
                <w:w w:val="105"/>
                <w:sz w:val="16"/>
                <w:szCs w:val="16"/>
                <w:lang w:val="en-US"/>
              </w:rPr>
              <w:t xml:space="preserve"> </w:t>
            </w:r>
            <w:r w:rsidRPr="002E65A5">
              <w:rPr>
                <w:w w:val="105"/>
                <w:sz w:val="16"/>
                <w:szCs w:val="16"/>
                <w:lang w:val="en-US"/>
              </w:rPr>
              <w:t>trust</w:t>
            </w:r>
            <w:r w:rsidRPr="002E65A5">
              <w:rPr>
                <w:spacing w:val="-20"/>
                <w:w w:val="105"/>
                <w:sz w:val="16"/>
                <w:szCs w:val="16"/>
                <w:lang w:val="en-US"/>
              </w:rPr>
              <w:t xml:space="preserve"> </w:t>
            </w:r>
            <w:r w:rsidRPr="002E65A5">
              <w:rPr>
                <w:spacing w:val="2"/>
                <w:w w:val="105"/>
                <w:sz w:val="16"/>
                <w:szCs w:val="16"/>
                <w:lang w:val="en-US"/>
              </w:rPr>
              <w:t>and</w:t>
            </w:r>
            <w:r w:rsidRPr="002E65A5">
              <w:rPr>
                <w:spacing w:val="-26"/>
                <w:w w:val="105"/>
                <w:sz w:val="16"/>
                <w:szCs w:val="16"/>
                <w:lang w:val="en-US"/>
              </w:rPr>
              <w:t xml:space="preserve"> </w:t>
            </w:r>
            <w:r w:rsidRPr="002E65A5">
              <w:rPr>
                <w:spacing w:val="-6"/>
                <w:w w:val="105"/>
                <w:sz w:val="16"/>
                <w:szCs w:val="16"/>
                <w:lang w:val="en-US"/>
              </w:rPr>
              <w:t>respect</w:t>
            </w:r>
            <w:r w:rsidRPr="002E65A5">
              <w:rPr>
                <w:spacing w:val="-20"/>
                <w:w w:val="105"/>
                <w:sz w:val="16"/>
                <w:szCs w:val="16"/>
                <w:lang w:val="en-US"/>
              </w:rPr>
              <w:t xml:space="preserve"> </w:t>
            </w:r>
            <w:r w:rsidRPr="002E65A5">
              <w:rPr>
                <w:spacing w:val="-3"/>
                <w:w w:val="105"/>
                <w:sz w:val="16"/>
                <w:szCs w:val="16"/>
                <w:lang w:val="en-US"/>
              </w:rPr>
              <w:t>the</w:t>
            </w:r>
          </w:p>
          <w:p w14:paraId="3E9BD0EE" w14:textId="77777777" w:rsidR="00B006F5" w:rsidRPr="002E65A5" w:rsidRDefault="00B006F5" w:rsidP="00081E53">
            <w:pPr>
              <w:pStyle w:val="TableParagraph"/>
              <w:kinsoku w:val="0"/>
              <w:overflowPunct w:val="0"/>
              <w:spacing w:before="86" w:line="372" w:lineRule="auto"/>
              <w:ind w:left="90"/>
              <w:rPr>
                <w:lang w:val="en-US"/>
              </w:rPr>
            </w:pPr>
            <w:r w:rsidRPr="002E65A5">
              <w:rPr>
                <w:w w:val="105"/>
                <w:sz w:val="16"/>
                <w:szCs w:val="16"/>
                <w:lang w:val="en-US"/>
              </w:rPr>
              <w:t>rules</w:t>
            </w:r>
            <w:r w:rsidRPr="002E65A5">
              <w:rPr>
                <w:spacing w:val="-25"/>
                <w:w w:val="105"/>
                <w:sz w:val="16"/>
                <w:szCs w:val="16"/>
                <w:lang w:val="en-US"/>
              </w:rPr>
              <w:t xml:space="preserve"> </w:t>
            </w:r>
            <w:r w:rsidRPr="002E65A5">
              <w:rPr>
                <w:spacing w:val="3"/>
                <w:w w:val="105"/>
                <w:sz w:val="16"/>
                <w:szCs w:val="16"/>
                <w:lang w:val="en-US"/>
              </w:rPr>
              <w:t>of</w:t>
            </w:r>
            <w:r w:rsidRPr="002E65A5">
              <w:rPr>
                <w:spacing w:val="-19"/>
                <w:w w:val="105"/>
                <w:sz w:val="16"/>
                <w:szCs w:val="16"/>
                <w:lang w:val="en-US"/>
              </w:rPr>
              <w:t xml:space="preserve"> </w:t>
            </w:r>
            <w:r w:rsidRPr="002E65A5">
              <w:rPr>
                <w:spacing w:val="2"/>
                <w:w w:val="105"/>
                <w:sz w:val="16"/>
                <w:szCs w:val="16"/>
                <w:lang w:val="en-US"/>
              </w:rPr>
              <w:t>society</w:t>
            </w:r>
            <w:r w:rsidRPr="002E65A5">
              <w:rPr>
                <w:spacing w:val="-27"/>
                <w:w w:val="105"/>
                <w:sz w:val="16"/>
                <w:szCs w:val="16"/>
                <w:lang w:val="en-US"/>
              </w:rPr>
              <w:t xml:space="preserve"> </w:t>
            </w:r>
            <w:r w:rsidRPr="002E65A5">
              <w:rPr>
                <w:spacing w:val="2"/>
                <w:w w:val="105"/>
                <w:sz w:val="16"/>
                <w:szCs w:val="16"/>
                <w:lang w:val="en-US"/>
              </w:rPr>
              <w:t>and</w:t>
            </w:r>
            <w:r w:rsidRPr="002E65A5">
              <w:rPr>
                <w:spacing w:val="-27"/>
                <w:w w:val="105"/>
                <w:sz w:val="16"/>
                <w:szCs w:val="16"/>
                <w:lang w:val="en-US"/>
              </w:rPr>
              <w:t xml:space="preserve"> </w:t>
            </w:r>
            <w:proofErr w:type="spellStart"/>
            <w:r w:rsidRPr="002E65A5">
              <w:rPr>
                <w:w w:val="105"/>
                <w:sz w:val="16"/>
                <w:szCs w:val="16"/>
                <w:lang w:val="en-US"/>
              </w:rPr>
              <w:t>thequality</w:t>
            </w:r>
            <w:proofErr w:type="spellEnd"/>
            <w:r w:rsidRPr="002E65A5">
              <w:rPr>
                <w:spacing w:val="-27"/>
                <w:w w:val="105"/>
                <w:sz w:val="16"/>
                <w:szCs w:val="16"/>
                <w:lang w:val="en-US"/>
              </w:rPr>
              <w:t xml:space="preserve"> </w:t>
            </w:r>
            <w:proofErr w:type="spellStart"/>
            <w:r w:rsidRPr="002E65A5">
              <w:rPr>
                <w:w w:val="105"/>
                <w:sz w:val="16"/>
                <w:szCs w:val="16"/>
                <w:lang w:val="en-US"/>
              </w:rPr>
              <w:t>ofcontract</w:t>
            </w:r>
            <w:proofErr w:type="spellEnd"/>
            <w:r w:rsidRPr="002E65A5">
              <w:rPr>
                <w:spacing w:val="-23"/>
                <w:w w:val="105"/>
                <w:sz w:val="16"/>
                <w:szCs w:val="16"/>
                <w:lang w:val="en-US"/>
              </w:rPr>
              <w:t xml:space="preserve"> </w:t>
            </w:r>
            <w:r w:rsidRPr="002E65A5">
              <w:rPr>
                <w:w w:val="105"/>
                <w:sz w:val="16"/>
                <w:szCs w:val="16"/>
                <w:lang w:val="en-US"/>
              </w:rPr>
              <w:t>enforcement,</w:t>
            </w:r>
            <w:r w:rsidRPr="002E65A5">
              <w:rPr>
                <w:spacing w:val="-30"/>
                <w:w w:val="105"/>
                <w:sz w:val="16"/>
                <w:szCs w:val="16"/>
                <w:lang w:val="en-US"/>
              </w:rPr>
              <w:t xml:space="preserve"> </w:t>
            </w:r>
            <w:r w:rsidRPr="002E65A5">
              <w:rPr>
                <w:w w:val="105"/>
                <w:sz w:val="16"/>
                <w:szCs w:val="16"/>
                <w:lang w:val="en-US"/>
              </w:rPr>
              <w:t>property</w:t>
            </w:r>
            <w:r w:rsidRPr="002E65A5">
              <w:rPr>
                <w:spacing w:val="-17"/>
                <w:w w:val="105"/>
                <w:sz w:val="16"/>
                <w:szCs w:val="16"/>
                <w:lang w:val="en-US"/>
              </w:rPr>
              <w:t xml:space="preserve"> </w:t>
            </w:r>
            <w:r w:rsidRPr="002E65A5">
              <w:rPr>
                <w:spacing w:val="-9"/>
                <w:w w:val="105"/>
                <w:sz w:val="16"/>
                <w:szCs w:val="16"/>
                <w:lang w:val="en-US"/>
              </w:rPr>
              <w:t xml:space="preserve">rights, </w:t>
            </w:r>
            <w:r w:rsidRPr="002E65A5">
              <w:rPr>
                <w:spacing w:val="2"/>
                <w:w w:val="105"/>
                <w:sz w:val="16"/>
                <w:szCs w:val="16"/>
                <w:lang w:val="en-US"/>
              </w:rPr>
              <w:t>police</w:t>
            </w:r>
            <w:r w:rsidRPr="002E65A5">
              <w:rPr>
                <w:spacing w:val="-18"/>
                <w:w w:val="105"/>
                <w:sz w:val="16"/>
                <w:szCs w:val="16"/>
                <w:lang w:val="en-US"/>
              </w:rPr>
              <w:t xml:space="preserve"> </w:t>
            </w:r>
            <w:r w:rsidRPr="002E65A5">
              <w:rPr>
                <w:spacing w:val="2"/>
                <w:w w:val="105"/>
                <w:sz w:val="16"/>
                <w:szCs w:val="16"/>
                <w:lang w:val="en-US"/>
              </w:rPr>
              <w:t>and</w:t>
            </w:r>
            <w:r w:rsidRPr="002E65A5">
              <w:rPr>
                <w:spacing w:val="-25"/>
                <w:w w:val="105"/>
                <w:sz w:val="16"/>
                <w:szCs w:val="16"/>
                <w:lang w:val="en-US"/>
              </w:rPr>
              <w:t xml:space="preserve"> </w:t>
            </w:r>
            <w:r w:rsidRPr="002E65A5">
              <w:rPr>
                <w:w w:val="105"/>
                <w:sz w:val="16"/>
                <w:szCs w:val="16"/>
                <w:lang w:val="en-US"/>
              </w:rPr>
              <w:t>courts,</w:t>
            </w:r>
            <w:r w:rsidRPr="002E65A5">
              <w:rPr>
                <w:spacing w:val="-17"/>
                <w:w w:val="105"/>
                <w:sz w:val="16"/>
                <w:szCs w:val="16"/>
                <w:lang w:val="en-US"/>
              </w:rPr>
              <w:t xml:space="preserve"> </w:t>
            </w:r>
            <w:r w:rsidRPr="002E65A5">
              <w:rPr>
                <w:w w:val="105"/>
                <w:sz w:val="16"/>
                <w:szCs w:val="16"/>
                <w:lang w:val="en-US"/>
              </w:rPr>
              <w:t>as</w:t>
            </w:r>
            <w:r w:rsidRPr="002E65A5">
              <w:rPr>
                <w:spacing w:val="-23"/>
                <w:w w:val="105"/>
                <w:sz w:val="16"/>
                <w:szCs w:val="16"/>
                <w:lang w:val="en-US"/>
              </w:rPr>
              <w:t xml:space="preserve"> </w:t>
            </w:r>
            <w:r w:rsidRPr="002E65A5">
              <w:rPr>
                <w:spacing w:val="-4"/>
                <w:w w:val="105"/>
                <w:sz w:val="16"/>
                <w:szCs w:val="16"/>
                <w:lang w:val="en-US"/>
              </w:rPr>
              <w:t>well</w:t>
            </w:r>
            <w:r w:rsidRPr="002E65A5">
              <w:rPr>
                <w:spacing w:val="-20"/>
                <w:w w:val="105"/>
                <w:sz w:val="16"/>
                <w:szCs w:val="16"/>
                <w:lang w:val="en-US"/>
              </w:rPr>
              <w:t xml:space="preserve"> </w:t>
            </w:r>
            <w:r w:rsidRPr="002E65A5">
              <w:rPr>
                <w:w w:val="105"/>
                <w:sz w:val="16"/>
                <w:szCs w:val="16"/>
                <w:lang w:val="en-US"/>
              </w:rPr>
              <w:t>as</w:t>
            </w:r>
            <w:r w:rsidRPr="002E65A5">
              <w:rPr>
                <w:spacing w:val="-23"/>
                <w:w w:val="105"/>
                <w:sz w:val="16"/>
                <w:szCs w:val="16"/>
                <w:lang w:val="en-US"/>
              </w:rPr>
              <w:t xml:space="preserve"> </w:t>
            </w:r>
            <w:r w:rsidRPr="002E65A5">
              <w:rPr>
                <w:spacing w:val="7"/>
                <w:w w:val="105"/>
                <w:sz w:val="16"/>
                <w:szCs w:val="16"/>
                <w:lang w:val="en-US"/>
              </w:rPr>
              <w:t>the</w:t>
            </w:r>
            <w:r w:rsidRPr="002E65A5">
              <w:rPr>
                <w:spacing w:val="-18"/>
                <w:w w:val="105"/>
                <w:sz w:val="16"/>
                <w:szCs w:val="16"/>
                <w:lang w:val="en-US"/>
              </w:rPr>
              <w:t xml:space="preserve"> </w:t>
            </w:r>
            <w:r w:rsidRPr="002E65A5">
              <w:rPr>
                <w:w w:val="105"/>
                <w:sz w:val="16"/>
                <w:szCs w:val="16"/>
                <w:lang w:val="en-US"/>
              </w:rPr>
              <w:t>likelihood</w:t>
            </w:r>
            <w:r w:rsidRPr="002E65A5">
              <w:rPr>
                <w:spacing w:val="-25"/>
                <w:w w:val="105"/>
                <w:sz w:val="16"/>
                <w:szCs w:val="16"/>
                <w:lang w:val="en-US"/>
              </w:rPr>
              <w:t xml:space="preserve"> </w:t>
            </w:r>
            <w:r w:rsidRPr="002E65A5">
              <w:rPr>
                <w:spacing w:val="3"/>
                <w:w w:val="105"/>
                <w:sz w:val="16"/>
                <w:szCs w:val="16"/>
                <w:lang w:val="en-US"/>
              </w:rPr>
              <w:t>of</w:t>
            </w:r>
            <w:r w:rsidRPr="002E65A5">
              <w:rPr>
                <w:spacing w:val="-15"/>
                <w:w w:val="105"/>
                <w:sz w:val="16"/>
                <w:szCs w:val="16"/>
                <w:lang w:val="en-US"/>
              </w:rPr>
              <w:t xml:space="preserve"> </w:t>
            </w:r>
            <w:r w:rsidRPr="002E65A5">
              <w:rPr>
                <w:w w:val="105"/>
                <w:sz w:val="16"/>
                <w:szCs w:val="16"/>
                <w:lang w:val="en-US"/>
              </w:rPr>
              <w:t>crime</w:t>
            </w:r>
            <w:r w:rsidRPr="002E65A5">
              <w:rPr>
                <w:spacing w:val="-18"/>
                <w:w w:val="105"/>
                <w:sz w:val="16"/>
                <w:szCs w:val="16"/>
                <w:lang w:val="en-US"/>
              </w:rPr>
              <w:t xml:space="preserve"> </w:t>
            </w:r>
            <w:r w:rsidRPr="002E65A5">
              <w:rPr>
                <w:spacing w:val="2"/>
                <w:w w:val="105"/>
                <w:sz w:val="16"/>
                <w:szCs w:val="16"/>
                <w:lang w:val="en-US"/>
              </w:rPr>
              <w:t>and</w:t>
            </w:r>
            <w:r w:rsidRPr="002E65A5">
              <w:rPr>
                <w:spacing w:val="-25"/>
                <w:w w:val="105"/>
                <w:sz w:val="16"/>
                <w:szCs w:val="16"/>
                <w:lang w:val="en-US"/>
              </w:rPr>
              <w:t xml:space="preserve"> </w:t>
            </w:r>
            <w:r w:rsidRPr="002E65A5">
              <w:rPr>
                <w:w w:val="105"/>
                <w:sz w:val="16"/>
                <w:szCs w:val="16"/>
                <w:lang w:val="en-US"/>
              </w:rPr>
              <w:t>violence.</w:t>
            </w:r>
          </w:p>
        </w:tc>
        <w:tc>
          <w:tcPr>
            <w:tcW w:w="931" w:type="dxa"/>
            <w:tcBorders>
              <w:top w:val="single" w:sz="6" w:space="0" w:color="000000"/>
              <w:left w:val="single" w:sz="6" w:space="0" w:color="000000"/>
              <w:bottom w:val="single" w:sz="6" w:space="0" w:color="000000"/>
              <w:right w:val="single" w:sz="6" w:space="0" w:color="000000"/>
            </w:tcBorders>
          </w:tcPr>
          <w:p w14:paraId="7AAB0995" w14:textId="77777777" w:rsidR="00B006F5" w:rsidRPr="00020C81" w:rsidRDefault="00B006F5" w:rsidP="00081E53">
            <w:pPr>
              <w:pStyle w:val="TableParagraph"/>
              <w:kinsoku w:val="0"/>
              <w:overflowPunct w:val="0"/>
              <w:spacing w:line="170"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0E9B9224"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0142300C"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WGI</w:t>
            </w:r>
          </w:p>
          <w:p w14:paraId="6339DBFA"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69444CC1" w14:textId="77777777" w:rsidTr="009E4DFC">
        <w:trPr>
          <w:trHeight w:hRule="exact" w:val="990"/>
        </w:trPr>
        <w:tc>
          <w:tcPr>
            <w:tcW w:w="1404" w:type="dxa"/>
            <w:tcBorders>
              <w:top w:val="single" w:sz="6" w:space="0" w:color="000000"/>
              <w:left w:val="single" w:sz="6" w:space="0" w:color="000000"/>
              <w:bottom w:val="single" w:sz="6" w:space="0" w:color="000000"/>
              <w:right w:val="single" w:sz="6" w:space="0" w:color="000000"/>
            </w:tcBorders>
          </w:tcPr>
          <w:p w14:paraId="7C294855"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 xml:space="preserve">Voice   and </w:t>
            </w:r>
            <w:proofErr w:type="spellStart"/>
            <w:r w:rsidRPr="00020C81">
              <w:rPr>
                <w:w w:val="105"/>
                <w:sz w:val="16"/>
                <w:szCs w:val="16"/>
              </w:rPr>
              <w:t>civic</w:t>
            </w:r>
            <w:proofErr w:type="spellEnd"/>
          </w:p>
          <w:p w14:paraId="56C8E142" w14:textId="77777777" w:rsidR="00B006F5" w:rsidRPr="00020C81" w:rsidRDefault="00B006F5" w:rsidP="00081E53">
            <w:pPr>
              <w:pStyle w:val="TableParagraph"/>
              <w:kinsoku w:val="0"/>
              <w:overflowPunct w:val="0"/>
              <w:spacing w:before="101"/>
            </w:pPr>
            <w:proofErr w:type="spellStart"/>
            <w:proofErr w:type="gramStart"/>
            <w:r w:rsidRPr="00020C81">
              <w:rPr>
                <w:w w:val="105"/>
                <w:sz w:val="16"/>
                <w:szCs w:val="16"/>
              </w:rPr>
              <w:t>responsibility</w:t>
            </w:r>
            <w:proofErr w:type="spellEnd"/>
            <w:proofErr w:type="gramEnd"/>
          </w:p>
        </w:tc>
        <w:tc>
          <w:tcPr>
            <w:tcW w:w="1299" w:type="dxa"/>
            <w:tcBorders>
              <w:top w:val="single" w:sz="6" w:space="0" w:color="000000"/>
              <w:left w:val="single" w:sz="6" w:space="0" w:color="000000"/>
              <w:bottom w:val="single" w:sz="6" w:space="0" w:color="000000"/>
              <w:right w:val="single" w:sz="6" w:space="0" w:color="000000"/>
            </w:tcBorders>
          </w:tcPr>
          <w:p w14:paraId="73768EE5" w14:textId="77777777" w:rsidR="00B006F5" w:rsidRPr="00020C81" w:rsidRDefault="00B006F5" w:rsidP="00081E53">
            <w:pPr>
              <w:pStyle w:val="TableParagraph"/>
              <w:kinsoku w:val="0"/>
              <w:overflowPunct w:val="0"/>
              <w:spacing w:line="155" w:lineRule="exact"/>
            </w:pPr>
            <w:r w:rsidRPr="00020C81">
              <w:rPr>
                <w:w w:val="105"/>
                <w:sz w:val="16"/>
                <w:szCs w:val="16"/>
              </w:rPr>
              <w:t>Go to</w:t>
            </w:r>
          </w:p>
        </w:tc>
        <w:tc>
          <w:tcPr>
            <w:tcW w:w="4685" w:type="dxa"/>
            <w:tcBorders>
              <w:top w:val="single" w:sz="6" w:space="0" w:color="000000"/>
              <w:left w:val="single" w:sz="6" w:space="0" w:color="000000"/>
              <w:bottom w:val="single" w:sz="6" w:space="0" w:color="000000"/>
              <w:right w:val="single" w:sz="6" w:space="0" w:color="000000"/>
            </w:tcBorders>
          </w:tcPr>
          <w:p w14:paraId="2654D2F1" w14:textId="77777777" w:rsidR="00B006F5" w:rsidRPr="002E65A5" w:rsidRDefault="00B006F5" w:rsidP="00081E53">
            <w:pPr>
              <w:pStyle w:val="TableParagraph"/>
              <w:kinsoku w:val="0"/>
              <w:overflowPunct w:val="0"/>
              <w:spacing w:line="155" w:lineRule="exact"/>
              <w:ind w:left="90"/>
              <w:rPr>
                <w:w w:val="105"/>
                <w:sz w:val="16"/>
                <w:szCs w:val="16"/>
                <w:lang w:val="en-US"/>
              </w:rPr>
            </w:pPr>
            <w:r w:rsidRPr="002E65A5">
              <w:rPr>
                <w:w w:val="105"/>
                <w:sz w:val="16"/>
                <w:szCs w:val="16"/>
                <w:lang w:val="en-US"/>
              </w:rPr>
              <w:t>Captures perceptions of the extent to which a country's citizens can</w:t>
            </w:r>
          </w:p>
          <w:p w14:paraId="1F2D22D2" w14:textId="77777777" w:rsidR="00B006F5" w:rsidRPr="002E65A5" w:rsidRDefault="00B006F5" w:rsidP="00081E53">
            <w:pPr>
              <w:pStyle w:val="TableParagraph"/>
              <w:kinsoku w:val="0"/>
              <w:overflowPunct w:val="0"/>
              <w:spacing w:before="101" w:line="352" w:lineRule="auto"/>
              <w:ind w:left="90" w:right="101"/>
              <w:rPr>
                <w:lang w:val="en-US"/>
              </w:rPr>
            </w:pPr>
            <w:r w:rsidRPr="002E65A5">
              <w:rPr>
                <w:w w:val="105"/>
                <w:sz w:val="16"/>
                <w:szCs w:val="16"/>
                <w:lang w:val="en-US"/>
              </w:rPr>
              <w:t xml:space="preserve">participate in </w:t>
            </w:r>
            <w:r w:rsidRPr="002E65A5">
              <w:rPr>
                <w:spacing w:val="-3"/>
                <w:w w:val="105"/>
                <w:sz w:val="16"/>
                <w:szCs w:val="16"/>
                <w:lang w:val="en-US"/>
              </w:rPr>
              <w:t xml:space="preserve">the </w:t>
            </w:r>
            <w:r w:rsidRPr="002E65A5">
              <w:rPr>
                <w:w w:val="105"/>
                <w:sz w:val="16"/>
                <w:szCs w:val="16"/>
                <w:lang w:val="en-US"/>
              </w:rPr>
              <w:t xml:space="preserve">selection </w:t>
            </w:r>
            <w:r w:rsidRPr="002E65A5">
              <w:rPr>
                <w:spacing w:val="3"/>
                <w:w w:val="105"/>
                <w:sz w:val="16"/>
                <w:szCs w:val="16"/>
                <w:lang w:val="en-US"/>
              </w:rPr>
              <w:t xml:space="preserve">of </w:t>
            </w:r>
            <w:r w:rsidRPr="002E65A5">
              <w:rPr>
                <w:w w:val="105"/>
                <w:sz w:val="16"/>
                <w:szCs w:val="16"/>
                <w:lang w:val="en-US"/>
              </w:rPr>
              <w:t xml:space="preserve">their </w:t>
            </w:r>
            <w:r w:rsidRPr="002E65A5">
              <w:rPr>
                <w:spacing w:val="-3"/>
                <w:w w:val="105"/>
                <w:sz w:val="16"/>
                <w:szCs w:val="16"/>
                <w:lang w:val="en-US"/>
              </w:rPr>
              <w:t xml:space="preserve">government, </w:t>
            </w:r>
            <w:r w:rsidRPr="002E65A5">
              <w:rPr>
                <w:w w:val="105"/>
                <w:sz w:val="16"/>
                <w:szCs w:val="16"/>
                <w:lang w:val="en-US"/>
              </w:rPr>
              <w:t xml:space="preserve">as </w:t>
            </w:r>
            <w:r w:rsidRPr="002E65A5">
              <w:rPr>
                <w:spacing w:val="-4"/>
                <w:w w:val="105"/>
                <w:sz w:val="16"/>
                <w:szCs w:val="16"/>
                <w:lang w:val="en-US"/>
              </w:rPr>
              <w:t xml:space="preserve">well </w:t>
            </w:r>
            <w:r w:rsidRPr="002E65A5">
              <w:rPr>
                <w:w w:val="105"/>
                <w:sz w:val="16"/>
                <w:szCs w:val="16"/>
                <w:lang w:val="en-US"/>
              </w:rPr>
              <w:t xml:space="preserve">as </w:t>
            </w:r>
            <w:r w:rsidRPr="002E65A5">
              <w:rPr>
                <w:spacing w:val="-8"/>
                <w:w w:val="105"/>
                <w:sz w:val="16"/>
                <w:szCs w:val="16"/>
                <w:lang w:val="en-US"/>
              </w:rPr>
              <w:t xml:space="preserve">freedom </w:t>
            </w:r>
            <w:r w:rsidRPr="002E65A5">
              <w:rPr>
                <w:spacing w:val="-4"/>
                <w:w w:val="105"/>
                <w:sz w:val="16"/>
                <w:szCs w:val="16"/>
                <w:lang w:val="en-US"/>
              </w:rPr>
              <w:t xml:space="preserve">of </w:t>
            </w:r>
            <w:r w:rsidRPr="002E65A5">
              <w:rPr>
                <w:spacing w:val="2"/>
                <w:w w:val="105"/>
                <w:sz w:val="16"/>
                <w:szCs w:val="16"/>
                <w:lang w:val="en-US"/>
              </w:rPr>
              <w:t xml:space="preserve">expression, </w:t>
            </w:r>
            <w:r w:rsidRPr="002E65A5">
              <w:rPr>
                <w:w w:val="105"/>
                <w:sz w:val="16"/>
                <w:szCs w:val="16"/>
                <w:lang w:val="en-US"/>
              </w:rPr>
              <w:t xml:space="preserve">freedom </w:t>
            </w:r>
            <w:proofErr w:type="spellStart"/>
            <w:r w:rsidRPr="002E65A5">
              <w:rPr>
                <w:w w:val="105"/>
                <w:sz w:val="16"/>
                <w:szCs w:val="16"/>
                <w:lang w:val="en-US"/>
              </w:rPr>
              <w:t>ofassociation</w:t>
            </w:r>
            <w:proofErr w:type="spellEnd"/>
            <w:r w:rsidRPr="002E65A5">
              <w:rPr>
                <w:w w:val="105"/>
                <w:sz w:val="16"/>
                <w:szCs w:val="16"/>
                <w:lang w:val="en-US"/>
              </w:rPr>
              <w:t xml:space="preserve"> </w:t>
            </w:r>
            <w:r w:rsidRPr="002E65A5">
              <w:rPr>
                <w:spacing w:val="2"/>
                <w:w w:val="105"/>
                <w:sz w:val="16"/>
                <w:szCs w:val="16"/>
                <w:lang w:val="en-US"/>
              </w:rPr>
              <w:t xml:space="preserve">and </w:t>
            </w:r>
            <w:r w:rsidRPr="002E65A5">
              <w:rPr>
                <w:w w:val="105"/>
                <w:sz w:val="16"/>
                <w:szCs w:val="16"/>
                <w:lang w:val="en-US"/>
              </w:rPr>
              <w:t xml:space="preserve">freedom </w:t>
            </w:r>
            <w:r w:rsidRPr="002E65A5">
              <w:rPr>
                <w:spacing w:val="3"/>
                <w:w w:val="105"/>
                <w:sz w:val="16"/>
                <w:szCs w:val="16"/>
                <w:lang w:val="en-US"/>
              </w:rPr>
              <w:t xml:space="preserve">of </w:t>
            </w:r>
            <w:r w:rsidRPr="002E65A5">
              <w:rPr>
                <w:w w:val="105"/>
                <w:sz w:val="16"/>
                <w:szCs w:val="16"/>
                <w:lang w:val="en-US"/>
              </w:rPr>
              <w:t xml:space="preserve">the </w:t>
            </w:r>
            <w:r w:rsidRPr="002E65A5">
              <w:rPr>
                <w:spacing w:val="-3"/>
                <w:w w:val="105"/>
                <w:sz w:val="16"/>
                <w:szCs w:val="16"/>
                <w:lang w:val="en-US"/>
              </w:rPr>
              <w:t>media.</w:t>
            </w:r>
          </w:p>
        </w:tc>
        <w:tc>
          <w:tcPr>
            <w:tcW w:w="931" w:type="dxa"/>
            <w:tcBorders>
              <w:top w:val="single" w:sz="6" w:space="0" w:color="000000"/>
              <w:left w:val="single" w:sz="6" w:space="0" w:color="000000"/>
              <w:bottom w:val="single" w:sz="6" w:space="0" w:color="000000"/>
              <w:right w:val="single" w:sz="6" w:space="0" w:color="000000"/>
            </w:tcBorders>
          </w:tcPr>
          <w:p w14:paraId="219D9FC4" w14:textId="77777777" w:rsidR="00B006F5" w:rsidRPr="00020C81" w:rsidRDefault="00B006F5" w:rsidP="00081E53">
            <w:pPr>
              <w:pStyle w:val="TableParagraph"/>
              <w:kinsoku w:val="0"/>
              <w:overflowPunct w:val="0"/>
              <w:spacing w:line="155"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3706F500"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20F1CFD4"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WGI</w:t>
            </w:r>
          </w:p>
          <w:p w14:paraId="77BEAEC9" w14:textId="77777777" w:rsidR="00B006F5" w:rsidRPr="00020C81" w:rsidRDefault="00B006F5" w:rsidP="00081E53">
            <w:pPr>
              <w:pStyle w:val="TableParagraph"/>
              <w:kinsoku w:val="0"/>
              <w:overflowPunct w:val="0"/>
              <w:spacing w:before="101"/>
            </w:pPr>
            <w:r w:rsidRPr="00020C81">
              <w:rPr>
                <w:w w:val="105"/>
                <w:sz w:val="16"/>
                <w:szCs w:val="16"/>
              </w:rPr>
              <w:t>(2022)</w:t>
            </w:r>
          </w:p>
        </w:tc>
      </w:tr>
      <w:tr w:rsidR="00B006F5" w:rsidRPr="00020C81" w14:paraId="4AA8C379" w14:textId="77777777" w:rsidTr="009E4DFC">
        <w:trPr>
          <w:trHeight w:hRule="exact" w:val="1004"/>
        </w:trPr>
        <w:tc>
          <w:tcPr>
            <w:tcW w:w="1404" w:type="dxa"/>
            <w:tcBorders>
              <w:top w:val="single" w:sz="6" w:space="0" w:color="000000"/>
              <w:left w:val="single" w:sz="6" w:space="0" w:color="000000"/>
              <w:bottom w:val="single" w:sz="6" w:space="0" w:color="000000"/>
              <w:right w:val="single" w:sz="6" w:space="0" w:color="000000"/>
            </w:tcBorders>
          </w:tcPr>
          <w:p w14:paraId="7C416C24" w14:textId="77777777" w:rsidR="00B006F5" w:rsidRPr="002E65A5" w:rsidRDefault="00B006F5" w:rsidP="00081E53">
            <w:pPr>
              <w:pStyle w:val="TableParagraph"/>
              <w:kinsoku w:val="0"/>
              <w:overflowPunct w:val="0"/>
              <w:spacing w:line="170" w:lineRule="exact"/>
              <w:rPr>
                <w:w w:val="105"/>
                <w:sz w:val="16"/>
                <w:szCs w:val="16"/>
                <w:lang w:val="en-US"/>
              </w:rPr>
            </w:pPr>
            <w:proofErr w:type="gramStart"/>
            <w:r w:rsidRPr="002E65A5">
              <w:rPr>
                <w:w w:val="105"/>
                <w:sz w:val="16"/>
                <w:szCs w:val="16"/>
                <w:lang w:val="en-US"/>
              </w:rPr>
              <w:t>Political  stability</w:t>
            </w:r>
            <w:proofErr w:type="gramEnd"/>
          </w:p>
          <w:p w14:paraId="74DE8DB9" w14:textId="77777777" w:rsidR="00B006F5" w:rsidRPr="002E65A5" w:rsidRDefault="00B006F5" w:rsidP="00081E53">
            <w:pPr>
              <w:pStyle w:val="TableParagraph"/>
              <w:kinsoku w:val="0"/>
              <w:overflowPunct w:val="0"/>
              <w:spacing w:before="86" w:line="372" w:lineRule="auto"/>
              <w:rPr>
                <w:lang w:val="en-US"/>
              </w:rPr>
            </w:pPr>
            <w:r w:rsidRPr="002E65A5">
              <w:rPr>
                <w:w w:val="105"/>
                <w:sz w:val="16"/>
                <w:szCs w:val="16"/>
                <w:lang w:val="en-US"/>
              </w:rPr>
              <w:t>and absence of violence</w:t>
            </w:r>
          </w:p>
        </w:tc>
        <w:tc>
          <w:tcPr>
            <w:tcW w:w="1299" w:type="dxa"/>
            <w:tcBorders>
              <w:top w:val="single" w:sz="6" w:space="0" w:color="000000"/>
              <w:left w:val="single" w:sz="6" w:space="0" w:color="000000"/>
              <w:bottom w:val="single" w:sz="6" w:space="0" w:color="000000"/>
              <w:right w:val="single" w:sz="6" w:space="0" w:color="000000"/>
            </w:tcBorders>
          </w:tcPr>
          <w:p w14:paraId="18EFDABC"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Sp</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44A720C2" w14:textId="77777777" w:rsidR="00B006F5" w:rsidRPr="002E65A5" w:rsidRDefault="00B006F5" w:rsidP="00081E53">
            <w:pPr>
              <w:pStyle w:val="TableParagraph"/>
              <w:kinsoku w:val="0"/>
              <w:overflowPunct w:val="0"/>
              <w:spacing w:line="170" w:lineRule="exact"/>
              <w:ind w:left="90"/>
              <w:rPr>
                <w:w w:val="105"/>
                <w:sz w:val="16"/>
                <w:szCs w:val="16"/>
                <w:lang w:val="en-US"/>
              </w:rPr>
            </w:pPr>
            <w:r w:rsidRPr="002E65A5">
              <w:rPr>
                <w:w w:val="105"/>
                <w:sz w:val="16"/>
                <w:szCs w:val="16"/>
                <w:lang w:val="en-US"/>
              </w:rPr>
              <w:t>Measures perceptions of the likelihood of political instability and/or</w:t>
            </w:r>
          </w:p>
          <w:p w14:paraId="5AA090BC" w14:textId="77777777" w:rsidR="00B006F5" w:rsidRPr="002E65A5" w:rsidRDefault="00B006F5" w:rsidP="00081E53">
            <w:pPr>
              <w:pStyle w:val="TableParagraph"/>
              <w:kinsoku w:val="0"/>
              <w:overflowPunct w:val="0"/>
              <w:spacing w:before="86"/>
              <w:ind w:left="90"/>
              <w:rPr>
                <w:lang w:val="en-US"/>
              </w:rPr>
            </w:pPr>
            <w:r w:rsidRPr="002E65A5">
              <w:rPr>
                <w:sz w:val="16"/>
                <w:szCs w:val="16"/>
                <w:lang w:val="en-US"/>
              </w:rPr>
              <w:t>politically motivated violence, including terrorism.</w:t>
            </w:r>
          </w:p>
        </w:tc>
        <w:tc>
          <w:tcPr>
            <w:tcW w:w="931" w:type="dxa"/>
            <w:tcBorders>
              <w:top w:val="single" w:sz="6" w:space="0" w:color="000000"/>
              <w:left w:val="single" w:sz="6" w:space="0" w:color="000000"/>
              <w:bottom w:val="single" w:sz="6" w:space="0" w:color="000000"/>
              <w:right w:val="single" w:sz="6" w:space="0" w:color="000000"/>
            </w:tcBorders>
          </w:tcPr>
          <w:p w14:paraId="5CDD6977" w14:textId="77777777" w:rsidR="00B006F5" w:rsidRPr="00020C81" w:rsidRDefault="00B006F5" w:rsidP="00081E53">
            <w:pPr>
              <w:pStyle w:val="TableParagraph"/>
              <w:kinsoku w:val="0"/>
              <w:overflowPunct w:val="0"/>
              <w:spacing w:line="170"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3523ED06"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3E48BD25"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WGI</w:t>
            </w:r>
          </w:p>
          <w:p w14:paraId="078D169A"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202D9DD9" w14:textId="77777777" w:rsidTr="009E4DFC">
        <w:trPr>
          <w:trHeight w:hRule="exact" w:val="1274"/>
        </w:trPr>
        <w:tc>
          <w:tcPr>
            <w:tcW w:w="1404" w:type="dxa"/>
            <w:tcBorders>
              <w:top w:val="single" w:sz="6" w:space="0" w:color="000000"/>
              <w:left w:val="single" w:sz="6" w:space="0" w:color="000000"/>
              <w:bottom w:val="single" w:sz="6" w:space="0" w:color="000000"/>
              <w:right w:val="single" w:sz="6" w:space="0" w:color="000000"/>
            </w:tcBorders>
          </w:tcPr>
          <w:p w14:paraId="475FD545" w14:textId="77777777" w:rsidR="00B006F5" w:rsidRPr="00020C81" w:rsidRDefault="00B006F5" w:rsidP="00081E53">
            <w:pPr>
              <w:pStyle w:val="TableParagraph"/>
              <w:kinsoku w:val="0"/>
              <w:overflowPunct w:val="0"/>
              <w:spacing w:line="155" w:lineRule="exact"/>
              <w:rPr>
                <w:w w:val="105"/>
                <w:sz w:val="16"/>
                <w:szCs w:val="16"/>
              </w:rPr>
            </w:pPr>
            <w:proofErr w:type="spellStart"/>
            <w:r w:rsidRPr="00020C81">
              <w:rPr>
                <w:w w:val="105"/>
                <w:sz w:val="16"/>
                <w:szCs w:val="16"/>
              </w:rPr>
              <w:t>Government</w:t>
            </w:r>
            <w:proofErr w:type="spellEnd"/>
          </w:p>
          <w:p w14:paraId="42858983" w14:textId="77777777" w:rsidR="00B006F5" w:rsidRPr="00020C81" w:rsidRDefault="00B006F5" w:rsidP="00081E53">
            <w:pPr>
              <w:pStyle w:val="TableParagraph"/>
              <w:kinsoku w:val="0"/>
              <w:overflowPunct w:val="0"/>
              <w:spacing w:before="101"/>
            </w:pPr>
            <w:proofErr w:type="spellStart"/>
            <w:proofErr w:type="gramStart"/>
            <w:r w:rsidRPr="00020C81">
              <w:rPr>
                <w:w w:val="105"/>
                <w:sz w:val="16"/>
                <w:szCs w:val="16"/>
              </w:rPr>
              <w:t>efficiency</w:t>
            </w:r>
            <w:proofErr w:type="spellEnd"/>
            <w:proofErr w:type="gramEnd"/>
          </w:p>
        </w:tc>
        <w:tc>
          <w:tcPr>
            <w:tcW w:w="1299" w:type="dxa"/>
            <w:tcBorders>
              <w:top w:val="single" w:sz="6" w:space="0" w:color="000000"/>
              <w:left w:val="single" w:sz="6" w:space="0" w:color="000000"/>
              <w:bottom w:val="single" w:sz="6" w:space="0" w:color="000000"/>
              <w:right w:val="single" w:sz="6" w:space="0" w:color="000000"/>
            </w:tcBorders>
          </w:tcPr>
          <w:p w14:paraId="17F95171" w14:textId="77777777" w:rsidR="00B006F5" w:rsidRPr="00020C81" w:rsidRDefault="00B006F5" w:rsidP="00081E53">
            <w:pPr>
              <w:pStyle w:val="TableParagraph"/>
              <w:kinsoku w:val="0"/>
              <w:overflowPunct w:val="0"/>
              <w:spacing w:line="155" w:lineRule="exact"/>
            </w:pPr>
            <w:r w:rsidRPr="00020C81">
              <w:rPr>
                <w:w w:val="105"/>
                <w:sz w:val="16"/>
                <w:szCs w:val="16"/>
              </w:rPr>
              <w:t>Ge</w:t>
            </w:r>
          </w:p>
        </w:tc>
        <w:tc>
          <w:tcPr>
            <w:tcW w:w="4685" w:type="dxa"/>
            <w:tcBorders>
              <w:top w:val="single" w:sz="6" w:space="0" w:color="000000"/>
              <w:left w:val="single" w:sz="6" w:space="0" w:color="000000"/>
              <w:bottom w:val="single" w:sz="6" w:space="0" w:color="000000"/>
              <w:right w:val="single" w:sz="6" w:space="0" w:color="000000"/>
            </w:tcBorders>
          </w:tcPr>
          <w:p w14:paraId="52B61046" w14:textId="77777777" w:rsidR="00B006F5" w:rsidRPr="002E65A5" w:rsidRDefault="00B006F5" w:rsidP="00081E53">
            <w:pPr>
              <w:pStyle w:val="TableParagraph"/>
              <w:kinsoku w:val="0"/>
              <w:overflowPunct w:val="0"/>
              <w:spacing w:line="155" w:lineRule="exact"/>
              <w:ind w:left="90"/>
              <w:jc w:val="both"/>
              <w:rPr>
                <w:spacing w:val="-3"/>
                <w:w w:val="105"/>
                <w:sz w:val="16"/>
                <w:szCs w:val="16"/>
                <w:lang w:val="en-US"/>
              </w:rPr>
            </w:pPr>
            <w:r w:rsidRPr="002E65A5">
              <w:rPr>
                <w:w w:val="105"/>
                <w:sz w:val="16"/>
                <w:szCs w:val="16"/>
                <w:lang w:val="en-US"/>
              </w:rPr>
              <w:t>Captures</w:t>
            </w:r>
            <w:r w:rsidRPr="002E65A5">
              <w:rPr>
                <w:spacing w:val="-24"/>
                <w:w w:val="105"/>
                <w:sz w:val="16"/>
                <w:szCs w:val="16"/>
                <w:lang w:val="en-US"/>
              </w:rPr>
              <w:t xml:space="preserve"> </w:t>
            </w:r>
            <w:r w:rsidRPr="002E65A5">
              <w:rPr>
                <w:w w:val="105"/>
                <w:sz w:val="16"/>
                <w:szCs w:val="16"/>
                <w:lang w:val="en-US"/>
              </w:rPr>
              <w:t>perceptions</w:t>
            </w:r>
            <w:r w:rsidRPr="002E65A5">
              <w:rPr>
                <w:spacing w:val="-24"/>
                <w:w w:val="105"/>
                <w:sz w:val="16"/>
                <w:szCs w:val="16"/>
                <w:lang w:val="en-US"/>
              </w:rPr>
              <w:t xml:space="preserve"> </w:t>
            </w:r>
            <w:r w:rsidRPr="002E65A5">
              <w:rPr>
                <w:spacing w:val="3"/>
                <w:w w:val="105"/>
                <w:sz w:val="16"/>
                <w:szCs w:val="16"/>
                <w:lang w:val="en-US"/>
              </w:rPr>
              <w:t>of</w:t>
            </w:r>
            <w:r w:rsidRPr="002E65A5">
              <w:rPr>
                <w:spacing w:val="-16"/>
                <w:w w:val="105"/>
                <w:sz w:val="16"/>
                <w:szCs w:val="16"/>
                <w:lang w:val="en-US"/>
              </w:rPr>
              <w:t xml:space="preserve"> </w:t>
            </w:r>
            <w:proofErr w:type="spellStart"/>
            <w:r w:rsidRPr="002E65A5">
              <w:rPr>
                <w:w w:val="105"/>
                <w:sz w:val="16"/>
                <w:szCs w:val="16"/>
                <w:lang w:val="en-US"/>
              </w:rPr>
              <w:t>thequality</w:t>
            </w:r>
            <w:proofErr w:type="spellEnd"/>
            <w:r w:rsidRPr="002E65A5">
              <w:rPr>
                <w:spacing w:val="-15"/>
                <w:w w:val="105"/>
                <w:sz w:val="16"/>
                <w:szCs w:val="16"/>
                <w:lang w:val="en-US"/>
              </w:rPr>
              <w:t xml:space="preserve"> </w:t>
            </w:r>
            <w:r w:rsidRPr="002E65A5">
              <w:rPr>
                <w:spacing w:val="-4"/>
                <w:w w:val="105"/>
                <w:sz w:val="16"/>
                <w:szCs w:val="16"/>
                <w:lang w:val="en-US"/>
              </w:rPr>
              <w:t>of</w:t>
            </w:r>
            <w:r w:rsidRPr="002E65A5">
              <w:rPr>
                <w:spacing w:val="-16"/>
                <w:w w:val="105"/>
                <w:sz w:val="16"/>
                <w:szCs w:val="16"/>
                <w:lang w:val="en-US"/>
              </w:rPr>
              <w:t xml:space="preserve"> </w:t>
            </w:r>
            <w:r w:rsidRPr="002E65A5">
              <w:rPr>
                <w:w w:val="105"/>
                <w:sz w:val="16"/>
                <w:szCs w:val="16"/>
                <w:lang w:val="en-US"/>
              </w:rPr>
              <w:t>public</w:t>
            </w:r>
            <w:r w:rsidRPr="002E65A5">
              <w:rPr>
                <w:spacing w:val="-19"/>
                <w:w w:val="105"/>
                <w:sz w:val="16"/>
                <w:szCs w:val="16"/>
                <w:lang w:val="en-US"/>
              </w:rPr>
              <w:t xml:space="preserve"> </w:t>
            </w:r>
            <w:r w:rsidRPr="002E65A5">
              <w:rPr>
                <w:w w:val="105"/>
                <w:sz w:val="16"/>
                <w:szCs w:val="16"/>
                <w:lang w:val="en-US"/>
              </w:rPr>
              <w:t>services,</w:t>
            </w:r>
            <w:r w:rsidRPr="002E65A5">
              <w:rPr>
                <w:spacing w:val="-29"/>
                <w:w w:val="105"/>
                <w:sz w:val="16"/>
                <w:szCs w:val="16"/>
                <w:lang w:val="en-US"/>
              </w:rPr>
              <w:t xml:space="preserve"> </w:t>
            </w:r>
            <w:r w:rsidRPr="002E65A5">
              <w:rPr>
                <w:w w:val="105"/>
                <w:sz w:val="16"/>
                <w:szCs w:val="16"/>
                <w:lang w:val="en-US"/>
              </w:rPr>
              <w:t>the</w:t>
            </w:r>
            <w:r w:rsidRPr="002E65A5">
              <w:rPr>
                <w:spacing w:val="-19"/>
                <w:w w:val="105"/>
                <w:sz w:val="16"/>
                <w:szCs w:val="16"/>
                <w:lang w:val="en-US"/>
              </w:rPr>
              <w:t xml:space="preserve"> </w:t>
            </w:r>
            <w:r w:rsidRPr="002E65A5">
              <w:rPr>
                <w:spacing w:val="-3"/>
                <w:w w:val="105"/>
                <w:sz w:val="16"/>
                <w:szCs w:val="16"/>
                <w:lang w:val="en-US"/>
              </w:rPr>
              <w:t>quality</w:t>
            </w:r>
            <w:r w:rsidRPr="002E65A5">
              <w:rPr>
                <w:spacing w:val="-26"/>
                <w:w w:val="105"/>
                <w:sz w:val="16"/>
                <w:szCs w:val="16"/>
                <w:lang w:val="en-US"/>
              </w:rPr>
              <w:t xml:space="preserve"> </w:t>
            </w:r>
            <w:r w:rsidRPr="002E65A5">
              <w:rPr>
                <w:spacing w:val="-4"/>
                <w:w w:val="105"/>
                <w:sz w:val="16"/>
                <w:szCs w:val="16"/>
                <w:lang w:val="en-US"/>
              </w:rPr>
              <w:t>of</w:t>
            </w:r>
            <w:r w:rsidRPr="002E65A5">
              <w:rPr>
                <w:spacing w:val="-28"/>
                <w:w w:val="105"/>
                <w:sz w:val="16"/>
                <w:szCs w:val="16"/>
                <w:lang w:val="en-US"/>
              </w:rPr>
              <w:t xml:space="preserve"> </w:t>
            </w:r>
            <w:r w:rsidRPr="002E65A5">
              <w:rPr>
                <w:spacing w:val="-3"/>
                <w:w w:val="105"/>
                <w:sz w:val="16"/>
                <w:szCs w:val="16"/>
                <w:lang w:val="en-US"/>
              </w:rPr>
              <w:t>the</w:t>
            </w:r>
          </w:p>
          <w:p w14:paraId="2D9B3E6C" w14:textId="77777777" w:rsidR="00B006F5" w:rsidRPr="002E65A5" w:rsidRDefault="00B006F5" w:rsidP="00081E53">
            <w:pPr>
              <w:pStyle w:val="TableParagraph"/>
              <w:kinsoku w:val="0"/>
              <w:overflowPunct w:val="0"/>
              <w:spacing w:before="101" w:line="362" w:lineRule="auto"/>
              <w:ind w:left="90" w:right="111"/>
              <w:jc w:val="both"/>
              <w:rPr>
                <w:lang w:val="en-US"/>
              </w:rPr>
            </w:pPr>
            <w:r w:rsidRPr="002E65A5">
              <w:rPr>
                <w:w w:val="105"/>
                <w:sz w:val="16"/>
                <w:szCs w:val="16"/>
                <w:lang w:val="en-US"/>
              </w:rPr>
              <w:t>civil</w:t>
            </w:r>
            <w:r w:rsidRPr="002E65A5">
              <w:rPr>
                <w:spacing w:val="-23"/>
                <w:w w:val="105"/>
                <w:sz w:val="16"/>
                <w:szCs w:val="16"/>
                <w:lang w:val="en-US"/>
              </w:rPr>
              <w:t xml:space="preserve"> </w:t>
            </w:r>
            <w:r w:rsidRPr="002E65A5">
              <w:rPr>
                <w:w w:val="105"/>
                <w:sz w:val="16"/>
                <w:szCs w:val="16"/>
                <w:lang w:val="en-US"/>
              </w:rPr>
              <w:t>service</w:t>
            </w:r>
            <w:r w:rsidRPr="002E65A5">
              <w:rPr>
                <w:spacing w:val="-22"/>
                <w:w w:val="105"/>
                <w:sz w:val="16"/>
                <w:szCs w:val="16"/>
                <w:lang w:val="en-US"/>
              </w:rPr>
              <w:t xml:space="preserve"> </w:t>
            </w:r>
            <w:r w:rsidRPr="002E65A5">
              <w:rPr>
                <w:spacing w:val="-3"/>
                <w:w w:val="105"/>
                <w:sz w:val="16"/>
                <w:szCs w:val="16"/>
                <w:lang w:val="en-US"/>
              </w:rPr>
              <w:t>and</w:t>
            </w:r>
            <w:r w:rsidRPr="002E65A5">
              <w:rPr>
                <w:spacing w:val="-28"/>
                <w:w w:val="105"/>
                <w:sz w:val="16"/>
                <w:szCs w:val="16"/>
                <w:lang w:val="en-US"/>
              </w:rPr>
              <w:t xml:space="preserve"> </w:t>
            </w:r>
            <w:r w:rsidRPr="002E65A5">
              <w:rPr>
                <w:spacing w:val="4"/>
                <w:w w:val="105"/>
                <w:sz w:val="16"/>
                <w:szCs w:val="16"/>
                <w:lang w:val="en-US"/>
              </w:rPr>
              <w:t>its</w:t>
            </w:r>
            <w:r w:rsidRPr="002E65A5">
              <w:rPr>
                <w:spacing w:val="-26"/>
                <w:w w:val="105"/>
                <w:sz w:val="16"/>
                <w:szCs w:val="16"/>
                <w:lang w:val="en-US"/>
              </w:rPr>
              <w:t xml:space="preserve"> </w:t>
            </w:r>
            <w:r w:rsidRPr="002E65A5">
              <w:rPr>
                <w:w w:val="105"/>
                <w:sz w:val="16"/>
                <w:szCs w:val="16"/>
                <w:lang w:val="en-US"/>
              </w:rPr>
              <w:t>degree</w:t>
            </w:r>
            <w:r w:rsidRPr="002E65A5">
              <w:rPr>
                <w:spacing w:val="-22"/>
                <w:w w:val="105"/>
                <w:sz w:val="16"/>
                <w:szCs w:val="16"/>
                <w:lang w:val="en-US"/>
              </w:rPr>
              <w:t xml:space="preserve"> </w:t>
            </w:r>
            <w:r w:rsidRPr="002E65A5">
              <w:rPr>
                <w:spacing w:val="-4"/>
                <w:w w:val="105"/>
                <w:sz w:val="16"/>
                <w:szCs w:val="16"/>
                <w:lang w:val="en-US"/>
              </w:rPr>
              <w:t>of</w:t>
            </w:r>
            <w:r w:rsidRPr="002E65A5">
              <w:rPr>
                <w:spacing w:val="-19"/>
                <w:w w:val="105"/>
                <w:sz w:val="16"/>
                <w:szCs w:val="16"/>
                <w:lang w:val="en-US"/>
              </w:rPr>
              <w:t xml:space="preserve"> </w:t>
            </w:r>
            <w:proofErr w:type="spellStart"/>
            <w:r w:rsidRPr="002E65A5">
              <w:rPr>
                <w:w w:val="105"/>
                <w:sz w:val="16"/>
                <w:szCs w:val="16"/>
                <w:lang w:val="en-US"/>
              </w:rPr>
              <w:t>independencefrom</w:t>
            </w:r>
            <w:proofErr w:type="spellEnd"/>
            <w:r w:rsidRPr="002E65A5">
              <w:rPr>
                <w:spacing w:val="-29"/>
                <w:w w:val="105"/>
                <w:sz w:val="16"/>
                <w:szCs w:val="16"/>
                <w:lang w:val="en-US"/>
              </w:rPr>
              <w:t xml:space="preserve"> </w:t>
            </w:r>
            <w:r w:rsidRPr="002E65A5">
              <w:rPr>
                <w:w w:val="105"/>
                <w:sz w:val="16"/>
                <w:szCs w:val="16"/>
                <w:lang w:val="en-US"/>
              </w:rPr>
              <w:t>political</w:t>
            </w:r>
            <w:r w:rsidRPr="002E65A5">
              <w:rPr>
                <w:spacing w:val="-23"/>
                <w:w w:val="105"/>
                <w:sz w:val="16"/>
                <w:szCs w:val="16"/>
                <w:lang w:val="en-US"/>
              </w:rPr>
              <w:t xml:space="preserve"> </w:t>
            </w:r>
            <w:r w:rsidRPr="002E65A5">
              <w:rPr>
                <w:spacing w:val="-7"/>
                <w:w w:val="105"/>
                <w:sz w:val="16"/>
                <w:szCs w:val="16"/>
                <w:lang w:val="en-US"/>
              </w:rPr>
              <w:t>pressures,</w:t>
            </w:r>
            <w:r w:rsidRPr="002E65A5">
              <w:rPr>
                <w:spacing w:val="-21"/>
                <w:w w:val="105"/>
                <w:sz w:val="16"/>
                <w:szCs w:val="16"/>
                <w:lang w:val="en-US"/>
              </w:rPr>
              <w:t xml:space="preserve"> </w:t>
            </w:r>
            <w:r w:rsidRPr="002E65A5">
              <w:rPr>
                <w:spacing w:val="-3"/>
                <w:w w:val="105"/>
                <w:sz w:val="16"/>
                <w:szCs w:val="16"/>
                <w:lang w:val="en-US"/>
              </w:rPr>
              <w:t xml:space="preserve">the </w:t>
            </w:r>
            <w:r w:rsidRPr="002E65A5">
              <w:rPr>
                <w:w w:val="105"/>
                <w:sz w:val="16"/>
                <w:szCs w:val="16"/>
                <w:lang w:val="en-US"/>
              </w:rPr>
              <w:t>quality</w:t>
            </w:r>
            <w:r w:rsidRPr="002E65A5">
              <w:rPr>
                <w:spacing w:val="-18"/>
                <w:w w:val="105"/>
                <w:sz w:val="16"/>
                <w:szCs w:val="16"/>
                <w:lang w:val="en-US"/>
              </w:rPr>
              <w:t xml:space="preserve"> </w:t>
            </w:r>
            <w:r w:rsidRPr="002E65A5">
              <w:rPr>
                <w:spacing w:val="3"/>
                <w:w w:val="105"/>
                <w:sz w:val="16"/>
                <w:szCs w:val="16"/>
                <w:lang w:val="en-US"/>
              </w:rPr>
              <w:t>of</w:t>
            </w:r>
            <w:r w:rsidRPr="002E65A5">
              <w:rPr>
                <w:spacing w:val="-19"/>
                <w:w w:val="105"/>
                <w:sz w:val="16"/>
                <w:szCs w:val="16"/>
                <w:lang w:val="en-US"/>
              </w:rPr>
              <w:t xml:space="preserve"> </w:t>
            </w:r>
            <w:r w:rsidRPr="002E65A5">
              <w:rPr>
                <w:spacing w:val="2"/>
                <w:w w:val="105"/>
                <w:sz w:val="16"/>
                <w:szCs w:val="16"/>
                <w:lang w:val="en-US"/>
              </w:rPr>
              <w:t>policy</w:t>
            </w:r>
            <w:r w:rsidRPr="002E65A5">
              <w:rPr>
                <w:spacing w:val="-28"/>
                <w:w w:val="105"/>
                <w:sz w:val="16"/>
                <w:szCs w:val="16"/>
                <w:lang w:val="en-US"/>
              </w:rPr>
              <w:t xml:space="preserve"> </w:t>
            </w:r>
            <w:r w:rsidRPr="002E65A5">
              <w:rPr>
                <w:spacing w:val="-3"/>
                <w:w w:val="105"/>
                <w:sz w:val="16"/>
                <w:szCs w:val="16"/>
                <w:lang w:val="en-US"/>
              </w:rPr>
              <w:t>formulation</w:t>
            </w:r>
            <w:r w:rsidRPr="002E65A5">
              <w:rPr>
                <w:spacing w:val="-18"/>
                <w:w w:val="105"/>
                <w:sz w:val="16"/>
                <w:szCs w:val="16"/>
                <w:lang w:val="en-US"/>
              </w:rPr>
              <w:t xml:space="preserve"> </w:t>
            </w:r>
            <w:r w:rsidRPr="002E65A5">
              <w:rPr>
                <w:spacing w:val="-3"/>
                <w:w w:val="105"/>
                <w:sz w:val="16"/>
                <w:szCs w:val="16"/>
                <w:lang w:val="en-US"/>
              </w:rPr>
              <w:t>and</w:t>
            </w:r>
            <w:r w:rsidRPr="002E65A5">
              <w:rPr>
                <w:spacing w:val="-28"/>
                <w:w w:val="105"/>
                <w:sz w:val="16"/>
                <w:szCs w:val="16"/>
                <w:lang w:val="en-US"/>
              </w:rPr>
              <w:t xml:space="preserve"> </w:t>
            </w:r>
            <w:r w:rsidRPr="002E65A5">
              <w:rPr>
                <w:w w:val="105"/>
                <w:sz w:val="16"/>
                <w:szCs w:val="16"/>
                <w:lang w:val="en-US"/>
              </w:rPr>
              <w:t>implementation,</w:t>
            </w:r>
            <w:r w:rsidRPr="002E65A5">
              <w:rPr>
                <w:spacing w:val="-30"/>
                <w:w w:val="105"/>
                <w:sz w:val="16"/>
                <w:szCs w:val="16"/>
                <w:lang w:val="en-US"/>
              </w:rPr>
              <w:t xml:space="preserve"> </w:t>
            </w:r>
            <w:r w:rsidRPr="002E65A5">
              <w:rPr>
                <w:spacing w:val="2"/>
                <w:w w:val="105"/>
                <w:sz w:val="16"/>
                <w:szCs w:val="16"/>
                <w:lang w:val="en-US"/>
              </w:rPr>
              <w:t>and</w:t>
            </w:r>
            <w:r w:rsidRPr="002E65A5">
              <w:rPr>
                <w:spacing w:val="-28"/>
                <w:w w:val="105"/>
                <w:sz w:val="16"/>
                <w:szCs w:val="16"/>
                <w:lang w:val="en-US"/>
              </w:rPr>
              <w:t xml:space="preserve"> </w:t>
            </w:r>
            <w:proofErr w:type="spellStart"/>
            <w:r w:rsidRPr="002E65A5">
              <w:rPr>
                <w:spacing w:val="-3"/>
                <w:w w:val="105"/>
                <w:sz w:val="16"/>
                <w:szCs w:val="16"/>
                <w:lang w:val="en-US"/>
              </w:rPr>
              <w:t>thecredibility</w:t>
            </w:r>
            <w:proofErr w:type="spellEnd"/>
            <w:r w:rsidRPr="002E65A5">
              <w:rPr>
                <w:spacing w:val="-18"/>
                <w:w w:val="105"/>
                <w:sz w:val="16"/>
                <w:szCs w:val="16"/>
                <w:lang w:val="en-US"/>
              </w:rPr>
              <w:t xml:space="preserve"> </w:t>
            </w:r>
            <w:r w:rsidRPr="002E65A5">
              <w:rPr>
                <w:spacing w:val="-4"/>
                <w:w w:val="105"/>
                <w:sz w:val="16"/>
                <w:szCs w:val="16"/>
                <w:lang w:val="en-US"/>
              </w:rPr>
              <w:t xml:space="preserve">of </w:t>
            </w:r>
            <w:r w:rsidRPr="002E65A5">
              <w:rPr>
                <w:spacing w:val="7"/>
                <w:w w:val="105"/>
                <w:sz w:val="16"/>
                <w:szCs w:val="16"/>
                <w:lang w:val="en-US"/>
              </w:rPr>
              <w:t>the</w:t>
            </w:r>
            <w:r w:rsidRPr="002E65A5">
              <w:rPr>
                <w:spacing w:val="-23"/>
                <w:w w:val="105"/>
                <w:sz w:val="16"/>
                <w:szCs w:val="16"/>
                <w:lang w:val="en-US"/>
              </w:rPr>
              <w:t xml:space="preserve"> </w:t>
            </w:r>
            <w:r w:rsidRPr="002E65A5">
              <w:rPr>
                <w:w w:val="105"/>
                <w:sz w:val="16"/>
                <w:szCs w:val="16"/>
                <w:lang w:val="en-US"/>
              </w:rPr>
              <w:t>government's</w:t>
            </w:r>
            <w:r w:rsidRPr="002E65A5">
              <w:rPr>
                <w:spacing w:val="-26"/>
                <w:w w:val="105"/>
                <w:sz w:val="16"/>
                <w:szCs w:val="16"/>
                <w:lang w:val="en-US"/>
              </w:rPr>
              <w:t xml:space="preserve"> </w:t>
            </w:r>
            <w:r w:rsidRPr="002E65A5">
              <w:rPr>
                <w:spacing w:val="-3"/>
                <w:w w:val="105"/>
                <w:sz w:val="16"/>
                <w:szCs w:val="16"/>
                <w:lang w:val="en-US"/>
              </w:rPr>
              <w:t>commitment</w:t>
            </w:r>
            <w:r w:rsidRPr="002E65A5">
              <w:rPr>
                <w:spacing w:val="-24"/>
                <w:w w:val="105"/>
                <w:sz w:val="16"/>
                <w:szCs w:val="16"/>
                <w:lang w:val="en-US"/>
              </w:rPr>
              <w:t xml:space="preserve"> </w:t>
            </w:r>
            <w:r w:rsidRPr="002E65A5">
              <w:rPr>
                <w:spacing w:val="7"/>
                <w:w w:val="105"/>
                <w:sz w:val="16"/>
                <w:szCs w:val="16"/>
                <w:lang w:val="en-US"/>
              </w:rPr>
              <w:t>to</w:t>
            </w:r>
            <w:r w:rsidRPr="002E65A5">
              <w:rPr>
                <w:spacing w:val="-29"/>
                <w:w w:val="105"/>
                <w:sz w:val="16"/>
                <w:szCs w:val="16"/>
                <w:lang w:val="en-US"/>
              </w:rPr>
              <w:t xml:space="preserve"> </w:t>
            </w:r>
            <w:r w:rsidRPr="002E65A5">
              <w:rPr>
                <w:w w:val="105"/>
                <w:sz w:val="16"/>
                <w:szCs w:val="16"/>
                <w:lang w:val="en-US"/>
              </w:rPr>
              <w:t>these</w:t>
            </w:r>
            <w:r w:rsidRPr="002E65A5">
              <w:rPr>
                <w:spacing w:val="-23"/>
                <w:w w:val="105"/>
                <w:sz w:val="16"/>
                <w:szCs w:val="16"/>
                <w:lang w:val="en-US"/>
              </w:rPr>
              <w:t xml:space="preserve"> </w:t>
            </w:r>
            <w:r w:rsidRPr="002E65A5">
              <w:rPr>
                <w:w w:val="105"/>
                <w:sz w:val="16"/>
                <w:szCs w:val="16"/>
                <w:lang w:val="en-US"/>
              </w:rPr>
              <w:t>policies.</w:t>
            </w:r>
          </w:p>
        </w:tc>
        <w:tc>
          <w:tcPr>
            <w:tcW w:w="931" w:type="dxa"/>
            <w:tcBorders>
              <w:top w:val="single" w:sz="6" w:space="0" w:color="000000"/>
              <w:left w:val="single" w:sz="6" w:space="0" w:color="000000"/>
              <w:bottom w:val="single" w:sz="6" w:space="0" w:color="000000"/>
              <w:right w:val="single" w:sz="6" w:space="0" w:color="000000"/>
            </w:tcBorders>
          </w:tcPr>
          <w:p w14:paraId="37B68BC7" w14:textId="77777777" w:rsidR="00B006F5" w:rsidRPr="00020C81" w:rsidRDefault="00B006F5" w:rsidP="00081E53">
            <w:pPr>
              <w:pStyle w:val="TableParagraph"/>
              <w:kinsoku w:val="0"/>
              <w:overflowPunct w:val="0"/>
              <w:spacing w:line="155" w:lineRule="exact"/>
              <w:ind w:left="90"/>
            </w:pPr>
            <w:r w:rsidRPr="00020C81">
              <w:rPr>
                <w:w w:val="105"/>
                <w:sz w:val="16"/>
                <w:szCs w:val="16"/>
              </w:rPr>
              <w:t>-2,5 à 2,5</w:t>
            </w:r>
          </w:p>
        </w:tc>
        <w:tc>
          <w:tcPr>
            <w:tcW w:w="1033" w:type="dxa"/>
            <w:tcBorders>
              <w:top w:val="single" w:sz="6" w:space="0" w:color="000000"/>
              <w:left w:val="single" w:sz="6" w:space="0" w:color="000000"/>
              <w:bottom w:val="single" w:sz="6" w:space="0" w:color="000000"/>
              <w:right w:val="single" w:sz="6" w:space="0" w:color="000000"/>
            </w:tcBorders>
          </w:tcPr>
          <w:p w14:paraId="711D2343"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05DEB69B"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WGI</w:t>
            </w:r>
          </w:p>
          <w:p w14:paraId="4C101620" w14:textId="77777777" w:rsidR="00B006F5" w:rsidRPr="00020C81" w:rsidRDefault="00B006F5" w:rsidP="00081E53">
            <w:pPr>
              <w:pStyle w:val="TableParagraph"/>
              <w:kinsoku w:val="0"/>
              <w:overflowPunct w:val="0"/>
              <w:spacing w:before="101"/>
            </w:pPr>
            <w:r w:rsidRPr="00020C81">
              <w:rPr>
                <w:w w:val="105"/>
                <w:sz w:val="16"/>
                <w:szCs w:val="16"/>
              </w:rPr>
              <w:t>(2022)</w:t>
            </w:r>
          </w:p>
        </w:tc>
      </w:tr>
      <w:tr w:rsidR="00B006F5" w:rsidRPr="00020C81" w14:paraId="05223830" w14:textId="77777777" w:rsidTr="009E4DFC">
        <w:trPr>
          <w:trHeight w:hRule="exact" w:val="1169"/>
        </w:trPr>
        <w:tc>
          <w:tcPr>
            <w:tcW w:w="1404" w:type="dxa"/>
            <w:tcBorders>
              <w:top w:val="single" w:sz="6" w:space="0" w:color="000000"/>
              <w:left w:val="single" w:sz="6" w:space="0" w:color="000000"/>
              <w:bottom w:val="single" w:sz="6" w:space="0" w:color="000000"/>
              <w:right w:val="single" w:sz="6" w:space="0" w:color="000000"/>
            </w:tcBorders>
          </w:tcPr>
          <w:p w14:paraId="110D479B" w14:textId="77777777" w:rsidR="00B006F5" w:rsidRPr="00020C81" w:rsidRDefault="00B006F5" w:rsidP="00081E53">
            <w:pPr>
              <w:pStyle w:val="TableParagraph"/>
              <w:tabs>
                <w:tab w:val="left" w:pos="989"/>
              </w:tabs>
              <w:kinsoku w:val="0"/>
              <w:overflowPunct w:val="0"/>
              <w:spacing w:line="155" w:lineRule="exact"/>
              <w:rPr>
                <w:spacing w:val="-4"/>
                <w:w w:val="105"/>
                <w:sz w:val="16"/>
                <w:szCs w:val="16"/>
              </w:rPr>
            </w:pPr>
            <w:proofErr w:type="spellStart"/>
            <w:r w:rsidRPr="00020C81">
              <w:rPr>
                <w:spacing w:val="4"/>
                <w:w w:val="105"/>
                <w:sz w:val="16"/>
                <w:szCs w:val="16"/>
              </w:rPr>
              <w:t>Income</w:t>
            </w:r>
            <w:proofErr w:type="spellEnd"/>
            <w:r w:rsidRPr="00020C81">
              <w:rPr>
                <w:spacing w:val="4"/>
                <w:w w:val="105"/>
                <w:sz w:val="16"/>
                <w:szCs w:val="16"/>
              </w:rPr>
              <w:tab/>
            </w:r>
            <w:proofErr w:type="spellStart"/>
            <w:r w:rsidRPr="00020C81">
              <w:rPr>
                <w:spacing w:val="-4"/>
                <w:w w:val="105"/>
                <w:sz w:val="16"/>
                <w:szCs w:val="16"/>
              </w:rPr>
              <w:t>from</w:t>
            </w:r>
            <w:proofErr w:type="spellEnd"/>
          </w:p>
          <w:p w14:paraId="4580BA82" w14:textId="77777777" w:rsidR="00B006F5" w:rsidRPr="00020C81" w:rsidRDefault="00B006F5" w:rsidP="00081E53">
            <w:pPr>
              <w:pStyle w:val="TableParagraph"/>
              <w:kinsoku w:val="0"/>
              <w:overflowPunct w:val="0"/>
              <w:spacing w:before="101"/>
            </w:pPr>
            <w:proofErr w:type="spellStart"/>
            <w:proofErr w:type="gramStart"/>
            <w:r w:rsidRPr="00020C81">
              <w:rPr>
                <w:sz w:val="16"/>
                <w:szCs w:val="16"/>
              </w:rPr>
              <w:t>natural</w:t>
            </w:r>
            <w:proofErr w:type="spellEnd"/>
            <w:proofErr w:type="gramEnd"/>
            <w:r w:rsidRPr="00020C81">
              <w:rPr>
                <w:sz w:val="16"/>
                <w:szCs w:val="16"/>
              </w:rPr>
              <w:t xml:space="preserve"> </w:t>
            </w:r>
            <w:proofErr w:type="spellStart"/>
            <w:r w:rsidRPr="00020C81">
              <w:rPr>
                <w:sz w:val="16"/>
                <w:szCs w:val="16"/>
              </w:rPr>
              <w:t>resources</w:t>
            </w:r>
            <w:proofErr w:type="spellEnd"/>
          </w:p>
        </w:tc>
        <w:tc>
          <w:tcPr>
            <w:tcW w:w="1299" w:type="dxa"/>
            <w:tcBorders>
              <w:top w:val="single" w:sz="6" w:space="0" w:color="000000"/>
              <w:left w:val="single" w:sz="6" w:space="0" w:color="000000"/>
              <w:bottom w:val="single" w:sz="6" w:space="0" w:color="000000"/>
              <w:right w:val="single" w:sz="6" w:space="0" w:color="000000"/>
            </w:tcBorders>
          </w:tcPr>
          <w:p w14:paraId="767FE5B7"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TrN</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239C8B2D" w14:textId="77777777" w:rsidR="00B006F5" w:rsidRPr="002E65A5" w:rsidRDefault="00B006F5" w:rsidP="00081E53">
            <w:pPr>
              <w:pStyle w:val="TableParagraph"/>
              <w:kinsoku w:val="0"/>
              <w:overflowPunct w:val="0"/>
              <w:spacing w:line="155" w:lineRule="exact"/>
              <w:ind w:left="90"/>
              <w:rPr>
                <w:spacing w:val="-8"/>
                <w:w w:val="105"/>
                <w:sz w:val="16"/>
                <w:szCs w:val="16"/>
                <w:lang w:val="en-US"/>
              </w:rPr>
            </w:pPr>
            <w:r w:rsidRPr="002E65A5">
              <w:rPr>
                <w:spacing w:val="6"/>
                <w:w w:val="105"/>
                <w:sz w:val="16"/>
                <w:szCs w:val="16"/>
                <w:lang w:val="en-US"/>
              </w:rPr>
              <w:t>They</w:t>
            </w:r>
            <w:r w:rsidRPr="002E65A5">
              <w:rPr>
                <w:spacing w:val="-11"/>
                <w:w w:val="105"/>
                <w:sz w:val="16"/>
                <w:szCs w:val="16"/>
                <w:lang w:val="en-US"/>
              </w:rPr>
              <w:t xml:space="preserve"> </w:t>
            </w:r>
            <w:r w:rsidRPr="002E65A5">
              <w:rPr>
                <w:spacing w:val="-3"/>
                <w:w w:val="105"/>
                <w:sz w:val="16"/>
                <w:szCs w:val="16"/>
                <w:lang w:val="en-US"/>
              </w:rPr>
              <w:t>represent</w:t>
            </w:r>
            <w:r w:rsidRPr="002E65A5">
              <w:rPr>
                <w:spacing w:val="-18"/>
                <w:w w:val="105"/>
                <w:sz w:val="16"/>
                <w:szCs w:val="16"/>
                <w:lang w:val="en-US"/>
              </w:rPr>
              <w:t xml:space="preserve"> </w:t>
            </w:r>
            <w:proofErr w:type="spellStart"/>
            <w:r w:rsidRPr="002E65A5">
              <w:rPr>
                <w:w w:val="105"/>
                <w:sz w:val="16"/>
                <w:szCs w:val="16"/>
                <w:lang w:val="en-US"/>
              </w:rPr>
              <w:t>thesum</w:t>
            </w:r>
            <w:proofErr w:type="spellEnd"/>
            <w:r w:rsidRPr="002E65A5">
              <w:rPr>
                <w:spacing w:val="-12"/>
                <w:w w:val="105"/>
                <w:sz w:val="16"/>
                <w:szCs w:val="16"/>
                <w:lang w:val="en-US"/>
              </w:rPr>
              <w:t xml:space="preserve"> </w:t>
            </w:r>
            <w:r w:rsidRPr="002E65A5">
              <w:rPr>
                <w:spacing w:val="3"/>
                <w:w w:val="105"/>
                <w:sz w:val="16"/>
                <w:szCs w:val="16"/>
                <w:lang w:val="en-US"/>
              </w:rPr>
              <w:t>of</w:t>
            </w:r>
            <w:r w:rsidRPr="002E65A5">
              <w:rPr>
                <w:spacing w:val="-13"/>
                <w:w w:val="105"/>
                <w:sz w:val="16"/>
                <w:szCs w:val="16"/>
                <w:lang w:val="en-US"/>
              </w:rPr>
              <w:t xml:space="preserve"> </w:t>
            </w:r>
            <w:r w:rsidRPr="002E65A5">
              <w:rPr>
                <w:spacing w:val="-3"/>
                <w:w w:val="105"/>
                <w:sz w:val="16"/>
                <w:szCs w:val="16"/>
                <w:lang w:val="en-US"/>
              </w:rPr>
              <w:t>oil</w:t>
            </w:r>
            <w:r w:rsidRPr="002E65A5">
              <w:rPr>
                <w:spacing w:val="-18"/>
                <w:w w:val="105"/>
                <w:sz w:val="16"/>
                <w:szCs w:val="16"/>
                <w:lang w:val="en-US"/>
              </w:rPr>
              <w:t xml:space="preserve"> </w:t>
            </w:r>
            <w:r w:rsidRPr="002E65A5">
              <w:rPr>
                <w:w w:val="105"/>
                <w:sz w:val="16"/>
                <w:szCs w:val="16"/>
                <w:lang w:val="en-US"/>
              </w:rPr>
              <w:t>rents,</w:t>
            </w:r>
            <w:r w:rsidRPr="002E65A5">
              <w:rPr>
                <w:spacing w:val="-15"/>
                <w:w w:val="105"/>
                <w:sz w:val="16"/>
                <w:szCs w:val="16"/>
                <w:lang w:val="en-US"/>
              </w:rPr>
              <w:t xml:space="preserve"> </w:t>
            </w:r>
            <w:r w:rsidRPr="002E65A5">
              <w:rPr>
                <w:spacing w:val="-4"/>
                <w:w w:val="105"/>
                <w:sz w:val="16"/>
                <w:szCs w:val="16"/>
                <w:lang w:val="en-US"/>
              </w:rPr>
              <w:t>natural</w:t>
            </w:r>
            <w:r w:rsidRPr="002E65A5">
              <w:rPr>
                <w:spacing w:val="-18"/>
                <w:w w:val="105"/>
                <w:sz w:val="16"/>
                <w:szCs w:val="16"/>
                <w:lang w:val="en-US"/>
              </w:rPr>
              <w:t xml:space="preserve"> </w:t>
            </w:r>
            <w:r w:rsidRPr="002E65A5">
              <w:rPr>
                <w:spacing w:val="-3"/>
                <w:w w:val="105"/>
                <w:sz w:val="16"/>
                <w:szCs w:val="16"/>
                <w:lang w:val="en-US"/>
              </w:rPr>
              <w:t>gas</w:t>
            </w:r>
            <w:r w:rsidRPr="002E65A5">
              <w:rPr>
                <w:spacing w:val="-21"/>
                <w:w w:val="105"/>
                <w:sz w:val="16"/>
                <w:szCs w:val="16"/>
                <w:lang w:val="en-US"/>
              </w:rPr>
              <w:t xml:space="preserve"> </w:t>
            </w:r>
            <w:r w:rsidRPr="002E65A5">
              <w:rPr>
                <w:w w:val="105"/>
                <w:sz w:val="16"/>
                <w:szCs w:val="16"/>
                <w:lang w:val="en-US"/>
              </w:rPr>
              <w:t>rents,</w:t>
            </w:r>
            <w:r w:rsidRPr="002E65A5">
              <w:rPr>
                <w:spacing w:val="-27"/>
                <w:w w:val="105"/>
                <w:sz w:val="16"/>
                <w:szCs w:val="16"/>
                <w:lang w:val="en-US"/>
              </w:rPr>
              <w:t xml:space="preserve"> </w:t>
            </w:r>
            <w:proofErr w:type="spellStart"/>
            <w:r w:rsidRPr="002E65A5">
              <w:rPr>
                <w:w w:val="105"/>
                <w:sz w:val="16"/>
                <w:szCs w:val="16"/>
                <w:lang w:val="en-US"/>
              </w:rPr>
              <w:t>coalrents</w:t>
            </w:r>
            <w:proofErr w:type="spellEnd"/>
            <w:r w:rsidRPr="002E65A5">
              <w:rPr>
                <w:w w:val="105"/>
                <w:sz w:val="16"/>
                <w:szCs w:val="16"/>
                <w:lang w:val="en-US"/>
              </w:rPr>
              <w:t>,</w:t>
            </w:r>
            <w:r w:rsidRPr="002E65A5">
              <w:rPr>
                <w:spacing w:val="-15"/>
                <w:w w:val="105"/>
                <w:sz w:val="16"/>
                <w:szCs w:val="16"/>
                <w:lang w:val="en-US"/>
              </w:rPr>
              <w:t xml:space="preserve"> </w:t>
            </w:r>
            <w:r w:rsidRPr="002E65A5">
              <w:rPr>
                <w:spacing w:val="-8"/>
                <w:w w:val="105"/>
                <w:sz w:val="16"/>
                <w:szCs w:val="16"/>
                <w:lang w:val="en-US"/>
              </w:rPr>
              <w:t>mineral</w:t>
            </w:r>
          </w:p>
          <w:p w14:paraId="47941430" w14:textId="77777777" w:rsidR="00B006F5" w:rsidRPr="002E65A5" w:rsidRDefault="00B006F5" w:rsidP="00081E53">
            <w:pPr>
              <w:pStyle w:val="TableParagraph"/>
              <w:kinsoku w:val="0"/>
              <w:overflowPunct w:val="0"/>
              <w:spacing w:before="101"/>
              <w:ind w:left="90"/>
              <w:rPr>
                <w:lang w:val="en-US"/>
              </w:rPr>
            </w:pPr>
            <w:r w:rsidRPr="002E65A5">
              <w:rPr>
                <w:w w:val="105"/>
                <w:sz w:val="16"/>
                <w:szCs w:val="16"/>
                <w:lang w:val="en-US"/>
              </w:rPr>
              <w:t>rents and forestry rents as a percentage of GDP.</w:t>
            </w:r>
          </w:p>
        </w:tc>
        <w:tc>
          <w:tcPr>
            <w:tcW w:w="931" w:type="dxa"/>
            <w:tcBorders>
              <w:top w:val="single" w:sz="6" w:space="0" w:color="000000"/>
              <w:left w:val="single" w:sz="6" w:space="0" w:color="000000"/>
              <w:bottom w:val="single" w:sz="6" w:space="0" w:color="000000"/>
              <w:right w:val="single" w:sz="6" w:space="0" w:color="000000"/>
            </w:tcBorders>
          </w:tcPr>
          <w:p w14:paraId="16D76349" w14:textId="77777777" w:rsidR="00B006F5" w:rsidRPr="00020C81" w:rsidRDefault="00B006F5" w:rsidP="00081E53">
            <w:pPr>
              <w:pStyle w:val="TableParagraph"/>
              <w:kinsoku w:val="0"/>
              <w:overflowPunct w:val="0"/>
              <w:spacing w:line="155" w:lineRule="exact"/>
              <w:ind w:left="90"/>
            </w:pPr>
            <w:r w:rsidRPr="00020C81">
              <w:rPr>
                <w:w w:val="105"/>
                <w:sz w:val="16"/>
                <w:szCs w:val="16"/>
              </w:rPr>
              <w:t>% of GDP</w:t>
            </w:r>
          </w:p>
        </w:tc>
        <w:tc>
          <w:tcPr>
            <w:tcW w:w="1033" w:type="dxa"/>
            <w:tcBorders>
              <w:top w:val="single" w:sz="6" w:space="0" w:color="000000"/>
              <w:left w:val="single" w:sz="6" w:space="0" w:color="000000"/>
              <w:bottom w:val="single" w:sz="6" w:space="0" w:color="000000"/>
              <w:right w:val="single" w:sz="6" w:space="0" w:color="000000"/>
            </w:tcBorders>
          </w:tcPr>
          <w:p w14:paraId="6008A5EF" w14:textId="77777777" w:rsidR="00B006F5" w:rsidRPr="00020C81" w:rsidRDefault="00B006F5" w:rsidP="00081E53">
            <w:pPr>
              <w:pStyle w:val="TableParagraph"/>
              <w:kinsoku w:val="0"/>
              <w:overflowPunct w:val="0"/>
              <w:spacing w:line="155" w:lineRule="exact"/>
            </w:pPr>
            <w:r w:rsidRPr="00020C81">
              <w:rPr>
                <w:w w:val="105"/>
                <w:sz w:val="16"/>
                <w:szCs w:val="16"/>
              </w:rPr>
              <w:t>Positive</w:t>
            </w:r>
          </w:p>
        </w:tc>
        <w:tc>
          <w:tcPr>
            <w:tcW w:w="843" w:type="dxa"/>
            <w:tcBorders>
              <w:top w:val="single" w:sz="6" w:space="0" w:color="000000"/>
              <w:left w:val="single" w:sz="6" w:space="0" w:color="000000"/>
              <w:bottom w:val="single" w:sz="6" w:space="0" w:color="000000"/>
              <w:right w:val="single" w:sz="6" w:space="0" w:color="000000"/>
            </w:tcBorders>
          </w:tcPr>
          <w:p w14:paraId="46D2A76D"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WDI</w:t>
            </w:r>
          </w:p>
          <w:p w14:paraId="1A6DE621" w14:textId="77777777" w:rsidR="00B006F5" w:rsidRPr="00020C81" w:rsidRDefault="00B006F5" w:rsidP="00081E53">
            <w:pPr>
              <w:pStyle w:val="TableParagraph"/>
              <w:kinsoku w:val="0"/>
              <w:overflowPunct w:val="0"/>
              <w:spacing w:before="101"/>
            </w:pPr>
            <w:r w:rsidRPr="00020C81">
              <w:rPr>
                <w:w w:val="105"/>
                <w:sz w:val="16"/>
                <w:szCs w:val="16"/>
              </w:rPr>
              <w:t>(2022)</w:t>
            </w:r>
          </w:p>
        </w:tc>
      </w:tr>
      <w:tr w:rsidR="00B006F5" w:rsidRPr="00020C81" w14:paraId="774A4617" w14:textId="77777777" w:rsidTr="009E4DFC">
        <w:trPr>
          <w:trHeight w:hRule="exact" w:val="2024"/>
        </w:trPr>
        <w:tc>
          <w:tcPr>
            <w:tcW w:w="1404" w:type="dxa"/>
            <w:tcBorders>
              <w:top w:val="single" w:sz="6" w:space="0" w:color="000000"/>
              <w:left w:val="single" w:sz="6" w:space="0" w:color="000000"/>
              <w:bottom w:val="single" w:sz="6" w:space="0" w:color="000000"/>
              <w:right w:val="single" w:sz="6" w:space="0" w:color="000000"/>
            </w:tcBorders>
          </w:tcPr>
          <w:p w14:paraId="0CD245C2" w14:textId="77777777" w:rsidR="00B006F5" w:rsidRPr="00020C81" w:rsidRDefault="00B006F5" w:rsidP="00081E53">
            <w:pPr>
              <w:pStyle w:val="TableParagraph"/>
              <w:kinsoku w:val="0"/>
              <w:overflowPunct w:val="0"/>
              <w:spacing w:line="170" w:lineRule="exact"/>
            </w:pPr>
            <w:r w:rsidRPr="00020C81">
              <w:rPr>
                <w:w w:val="105"/>
                <w:sz w:val="16"/>
                <w:szCs w:val="16"/>
              </w:rPr>
              <w:t xml:space="preserve">Public </w:t>
            </w:r>
            <w:proofErr w:type="spellStart"/>
            <w:r w:rsidRPr="00020C81">
              <w:rPr>
                <w:w w:val="105"/>
                <w:sz w:val="16"/>
                <w:szCs w:val="16"/>
              </w:rPr>
              <w:t>debt</w:t>
            </w:r>
            <w:proofErr w:type="spellEnd"/>
          </w:p>
        </w:tc>
        <w:tc>
          <w:tcPr>
            <w:tcW w:w="1299" w:type="dxa"/>
            <w:tcBorders>
              <w:top w:val="single" w:sz="6" w:space="0" w:color="000000"/>
              <w:left w:val="single" w:sz="6" w:space="0" w:color="000000"/>
              <w:bottom w:val="single" w:sz="6" w:space="0" w:color="000000"/>
              <w:right w:val="single" w:sz="6" w:space="0" w:color="000000"/>
            </w:tcBorders>
          </w:tcPr>
          <w:p w14:paraId="79CADF6A"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Debt</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76E9F1B2" w14:textId="77777777" w:rsidR="00B006F5" w:rsidRPr="002E65A5" w:rsidRDefault="00B006F5" w:rsidP="00081E53">
            <w:pPr>
              <w:pStyle w:val="TableParagraph"/>
              <w:kinsoku w:val="0"/>
              <w:overflowPunct w:val="0"/>
              <w:spacing w:line="170" w:lineRule="exact"/>
              <w:ind w:left="90"/>
              <w:jc w:val="both"/>
              <w:rPr>
                <w:w w:val="105"/>
                <w:sz w:val="16"/>
                <w:szCs w:val="16"/>
                <w:lang w:val="en-US"/>
              </w:rPr>
            </w:pPr>
            <w:r w:rsidRPr="002E65A5">
              <w:rPr>
                <w:w w:val="105"/>
                <w:sz w:val="16"/>
                <w:szCs w:val="16"/>
                <w:lang w:val="en-US"/>
              </w:rPr>
              <w:t xml:space="preserve">It is taken in current </w:t>
            </w:r>
            <w:proofErr w:type="spellStart"/>
            <w:r w:rsidRPr="002E65A5">
              <w:rPr>
                <w:w w:val="105"/>
                <w:sz w:val="16"/>
                <w:szCs w:val="16"/>
                <w:lang w:val="en-US"/>
              </w:rPr>
              <w:t>USdollars</w:t>
            </w:r>
            <w:proofErr w:type="spellEnd"/>
            <w:r w:rsidRPr="002E65A5">
              <w:rPr>
                <w:w w:val="105"/>
                <w:sz w:val="16"/>
                <w:szCs w:val="16"/>
                <w:lang w:val="en-US"/>
              </w:rPr>
              <w:t>, designates total debt service, the sum</w:t>
            </w:r>
          </w:p>
          <w:p w14:paraId="07EA342D" w14:textId="77777777" w:rsidR="00B006F5" w:rsidRPr="00020C81" w:rsidRDefault="00B006F5" w:rsidP="00081E53">
            <w:pPr>
              <w:pStyle w:val="TableParagraph"/>
              <w:kinsoku w:val="0"/>
              <w:overflowPunct w:val="0"/>
              <w:spacing w:before="86" w:line="360" w:lineRule="auto"/>
              <w:ind w:left="90" w:right="108"/>
              <w:jc w:val="both"/>
            </w:pPr>
            <w:r w:rsidRPr="002E65A5">
              <w:rPr>
                <w:spacing w:val="3"/>
                <w:w w:val="105"/>
                <w:sz w:val="16"/>
                <w:szCs w:val="16"/>
                <w:lang w:val="en-US"/>
              </w:rPr>
              <w:t>of</w:t>
            </w:r>
            <w:r w:rsidRPr="002E65A5">
              <w:rPr>
                <w:spacing w:val="-2"/>
                <w:w w:val="105"/>
                <w:sz w:val="16"/>
                <w:szCs w:val="16"/>
                <w:lang w:val="en-US"/>
              </w:rPr>
              <w:t xml:space="preserve"> </w:t>
            </w:r>
            <w:r w:rsidRPr="002E65A5">
              <w:rPr>
                <w:w w:val="105"/>
                <w:sz w:val="16"/>
                <w:szCs w:val="16"/>
                <w:lang w:val="en-US"/>
              </w:rPr>
              <w:t>principal</w:t>
            </w:r>
            <w:r w:rsidRPr="002E65A5">
              <w:rPr>
                <w:spacing w:val="-6"/>
                <w:w w:val="105"/>
                <w:sz w:val="16"/>
                <w:szCs w:val="16"/>
                <w:lang w:val="en-US"/>
              </w:rPr>
              <w:t xml:space="preserve"> </w:t>
            </w:r>
            <w:r w:rsidRPr="002E65A5">
              <w:rPr>
                <w:spacing w:val="-3"/>
                <w:w w:val="105"/>
                <w:sz w:val="16"/>
                <w:szCs w:val="16"/>
                <w:lang w:val="en-US"/>
              </w:rPr>
              <w:t>repayments</w:t>
            </w:r>
            <w:r w:rsidRPr="002E65A5">
              <w:rPr>
                <w:spacing w:val="-9"/>
                <w:w w:val="105"/>
                <w:sz w:val="16"/>
                <w:szCs w:val="16"/>
                <w:lang w:val="en-US"/>
              </w:rPr>
              <w:t xml:space="preserve"> </w:t>
            </w:r>
            <w:r w:rsidRPr="002E65A5">
              <w:rPr>
                <w:spacing w:val="2"/>
                <w:w w:val="105"/>
                <w:sz w:val="16"/>
                <w:szCs w:val="16"/>
                <w:lang w:val="en-US"/>
              </w:rPr>
              <w:t>and</w:t>
            </w:r>
            <w:r w:rsidRPr="002E65A5">
              <w:rPr>
                <w:spacing w:val="-12"/>
                <w:w w:val="105"/>
                <w:sz w:val="16"/>
                <w:szCs w:val="16"/>
                <w:lang w:val="en-US"/>
              </w:rPr>
              <w:t xml:space="preserve"> </w:t>
            </w:r>
            <w:r w:rsidRPr="002E65A5">
              <w:rPr>
                <w:w w:val="105"/>
                <w:sz w:val="16"/>
                <w:szCs w:val="16"/>
                <w:lang w:val="en-US"/>
              </w:rPr>
              <w:t>interest</w:t>
            </w:r>
            <w:r w:rsidRPr="002E65A5">
              <w:rPr>
                <w:spacing w:val="-6"/>
                <w:w w:val="105"/>
                <w:sz w:val="16"/>
                <w:szCs w:val="16"/>
                <w:lang w:val="en-US"/>
              </w:rPr>
              <w:t xml:space="preserve"> </w:t>
            </w:r>
            <w:r w:rsidRPr="002E65A5">
              <w:rPr>
                <w:spacing w:val="-3"/>
                <w:w w:val="105"/>
                <w:sz w:val="16"/>
                <w:szCs w:val="16"/>
                <w:lang w:val="en-US"/>
              </w:rPr>
              <w:t>actually</w:t>
            </w:r>
            <w:r w:rsidRPr="002E65A5">
              <w:rPr>
                <w:spacing w:val="1"/>
                <w:w w:val="105"/>
                <w:sz w:val="16"/>
                <w:szCs w:val="16"/>
                <w:lang w:val="en-US"/>
              </w:rPr>
              <w:t xml:space="preserve"> </w:t>
            </w:r>
            <w:r w:rsidRPr="002E65A5">
              <w:rPr>
                <w:w w:val="105"/>
                <w:sz w:val="16"/>
                <w:szCs w:val="16"/>
                <w:lang w:val="en-US"/>
              </w:rPr>
              <w:t>paid</w:t>
            </w:r>
            <w:r w:rsidRPr="002E65A5">
              <w:rPr>
                <w:spacing w:val="-12"/>
                <w:w w:val="105"/>
                <w:sz w:val="16"/>
                <w:szCs w:val="16"/>
                <w:lang w:val="en-US"/>
              </w:rPr>
              <w:t xml:space="preserve"> </w:t>
            </w:r>
            <w:r w:rsidRPr="002E65A5">
              <w:rPr>
                <w:w w:val="105"/>
                <w:sz w:val="16"/>
                <w:szCs w:val="16"/>
                <w:lang w:val="en-US"/>
              </w:rPr>
              <w:t>in</w:t>
            </w:r>
            <w:r w:rsidRPr="002E65A5">
              <w:rPr>
                <w:spacing w:val="1"/>
                <w:w w:val="105"/>
                <w:sz w:val="16"/>
                <w:szCs w:val="16"/>
                <w:lang w:val="en-US"/>
              </w:rPr>
              <w:t xml:space="preserve"> </w:t>
            </w:r>
            <w:r w:rsidRPr="002E65A5">
              <w:rPr>
                <w:spacing w:val="-3"/>
                <w:w w:val="105"/>
                <w:sz w:val="16"/>
                <w:szCs w:val="16"/>
                <w:lang w:val="en-US"/>
              </w:rPr>
              <w:t>foreign</w:t>
            </w:r>
            <w:r w:rsidRPr="002E65A5">
              <w:rPr>
                <w:spacing w:val="1"/>
                <w:w w:val="105"/>
                <w:sz w:val="16"/>
                <w:szCs w:val="16"/>
                <w:lang w:val="en-US"/>
              </w:rPr>
              <w:t xml:space="preserve"> </w:t>
            </w:r>
            <w:r w:rsidRPr="002E65A5">
              <w:rPr>
                <w:spacing w:val="-8"/>
                <w:w w:val="105"/>
                <w:sz w:val="16"/>
                <w:szCs w:val="16"/>
                <w:lang w:val="en-US"/>
              </w:rPr>
              <w:t xml:space="preserve">currency, </w:t>
            </w:r>
            <w:r w:rsidRPr="002E65A5">
              <w:rPr>
                <w:w w:val="105"/>
                <w:sz w:val="16"/>
                <w:szCs w:val="16"/>
                <w:lang w:val="en-US"/>
              </w:rPr>
              <w:t>goods</w:t>
            </w:r>
            <w:r w:rsidRPr="002E65A5">
              <w:rPr>
                <w:spacing w:val="-8"/>
                <w:w w:val="105"/>
                <w:sz w:val="16"/>
                <w:szCs w:val="16"/>
                <w:lang w:val="en-US"/>
              </w:rPr>
              <w:t xml:space="preserve"> </w:t>
            </w:r>
            <w:r w:rsidRPr="002E65A5">
              <w:rPr>
                <w:spacing w:val="3"/>
                <w:w w:val="105"/>
                <w:sz w:val="16"/>
                <w:szCs w:val="16"/>
                <w:lang w:val="en-US"/>
              </w:rPr>
              <w:t>or</w:t>
            </w:r>
            <w:r w:rsidRPr="002E65A5">
              <w:rPr>
                <w:spacing w:val="-1"/>
                <w:w w:val="105"/>
                <w:sz w:val="16"/>
                <w:szCs w:val="16"/>
                <w:lang w:val="en-US"/>
              </w:rPr>
              <w:t xml:space="preserve"> </w:t>
            </w:r>
            <w:r w:rsidRPr="002E65A5">
              <w:rPr>
                <w:w w:val="105"/>
                <w:sz w:val="16"/>
                <w:szCs w:val="16"/>
                <w:lang w:val="en-US"/>
              </w:rPr>
              <w:t>services</w:t>
            </w:r>
            <w:r w:rsidRPr="002E65A5">
              <w:rPr>
                <w:spacing w:val="-8"/>
                <w:w w:val="105"/>
                <w:sz w:val="16"/>
                <w:szCs w:val="16"/>
                <w:lang w:val="en-US"/>
              </w:rPr>
              <w:t xml:space="preserve"> </w:t>
            </w:r>
            <w:r w:rsidRPr="002E65A5">
              <w:rPr>
                <w:spacing w:val="3"/>
                <w:w w:val="105"/>
                <w:sz w:val="16"/>
                <w:szCs w:val="16"/>
                <w:lang w:val="en-US"/>
              </w:rPr>
              <w:t>on</w:t>
            </w:r>
            <w:r w:rsidRPr="002E65A5">
              <w:rPr>
                <w:spacing w:val="2"/>
                <w:w w:val="105"/>
                <w:sz w:val="16"/>
                <w:szCs w:val="16"/>
                <w:lang w:val="en-US"/>
              </w:rPr>
              <w:t xml:space="preserve"> </w:t>
            </w:r>
            <w:r w:rsidRPr="002E65A5">
              <w:rPr>
                <w:w w:val="105"/>
                <w:sz w:val="16"/>
                <w:szCs w:val="16"/>
                <w:lang w:val="en-US"/>
              </w:rPr>
              <w:t>long-term</w:t>
            </w:r>
            <w:r w:rsidRPr="002E65A5">
              <w:rPr>
                <w:spacing w:val="-12"/>
                <w:w w:val="105"/>
                <w:sz w:val="16"/>
                <w:szCs w:val="16"/>
                <w:lang w:val="en-US"/>
              </w:rPr>
              <w:t xml:space="preserve"> </w:t>
            </w:r>
            <w:r w:rsidRPr="002E65A5">
              <w:rPr>
                <w:w w:val="105"/>
                <w:sz w:val="16"/>
                <w:szCs w:val="16"/>
                <w:lang w:val="en-US"/>
              </w:rPr>
              <w:t>debt,</w:t>
            </w:r>
            <w:r w:rsidRPr="002E65A5">
              <w:rPr>
                <w:spacing w:val="-1"/>
                <w:w w:val="105"/>
                <w:sz w:val="16"/>
                <w:szCs w:val="16"/>
                <w:lang w:val="en-US"/>
              </w:rPr>
              <w:t xml:space="preserve"> </w:t>
            </w:r>
            <w:r w:rsidRPr="002E65A5">
              <w:rPr>
                <w:w w:val="105"/>
                <w:sz w:val="16"/>
                <w:szCs w:val="16"/>
                <w:lang w:val="en-US"/>
              </w:rPr>
              <w:t>interest</w:t>
            </w:r>
            <w:r w:rsidRPr="002E65A5">
              <w:rPr>
                <w:spacing w:val="-5"/>
                <w:w w:val="105"/>
                <w:sz w:val="16"/>
                <w:szCs w:val="16"/>
                <w:lang w:val="en-US"/>
              </w:rPr>
              <w:t xml:space="preserve"> </w:t>
            </w:r>
            <w:r w:rsidRPr="002E65A5">
              <w:rPr>
                <w:w w:val="105"/>
                <w:sz w:val="16"/>
                <w:szCs w:val="16"/>
                <w:lang w:val="en-US"/>
              </w:rPr>
              <w:t>paid</w:t>
            </w:r>
            <w:r w:rsidRPr="002E65A5">
              <w:rPr>
                <w:spacing w:val="-11"/>
                <w:w w:val="105"/>
                <w:sz w:val="16"/>
                <w:szCs w:val="16"/>
                <w:lang w:val="en-US"/>
              </w:rPr>
              <w:t xml:space="preserve"> </w:t>
            </w:r>
            <w:r w:rsidRPr="002E65A5">
              <w:rPr>
                <w:spacing w:val="3"/>
                <w:w w:val="105"/>
                <w:sz w:val="16"/>
                <w:szCs w:val="16"/>
                <w:lang w:val="en-US"/>
              </w:rPr>
              <w:t>on</w:t>
            </w:r>
            <w:r w:rsidRPr="002E65A5">
              <w:rPr>
                <w:spacing w:val="2"/>
                <w:w w:val="105"/>
                <w:sz w:val="16"/>
                <w:szCs w:val="16"/>
                <w:lang w:val="en-US"/>
              </w:rPr>
              <w:t xml:space="preserve"> </w:t>
            </w:r>
            <w:r w:rsidRPr="002E65A5">
              <w:rPr>
                <w:w w:val="105"/>
                <w:sz w:val="16"/>
                <w:szCs w:val="16"/>
                <w:lang w:val="en-US"/>
              </w:rPr>
              <w:t>short-term</w:t>
            </w:r>
            <w:r w:rsidRPr="002E65A5">
              <w:rPr>
                <w:spacing w:val="-12"/>
                <w:w w:val="105"/>
                <w:sz w:val="16"/>
                <w:szCs w:val="16"/>
                <w:lang w:val="en-US"/>
              </w:rPr>
              <w:t xml:space="preserve"> </w:t>
            </w:r>
            <w:r w:rsidRPr="002E65A5">
              <w:rPr>
                <w:spacing w:val="-15"/>
                <w:w w:val="105"/>
                <w:sz w:val="16"/>
                <w:szCs w:val="16"/>
                <w:lang w:val="en-US"/>
              </w:rPr>
              <w:t xml:space="preserve">debt </w:t>
            </w:r>
            <w:r w:rsidRPr="002E65A5">
              <w:rPr>
                <w:spacing w:val="2"/>
                <w:w w:val="105"/>
                <w:sz w:val="16"/>
                <w:szCs w:val="16"/>
                <w:lang w:val="en-US"/>
              </w:rPr>
              <w:t xml:space="preserve">and </w:t>
            </w:r>
            <w:r w:rsidRPr="002E65A5">
              <w:rPr>
                <w:w w:val="105"/>
                <w:sz w:val="16"/>
                <w:szCs w:val="16"/>
                <w:lang w:val="en-US"/>
              </w:rPr>
              <w:t>repayments</w:t>
            </w:r>
            <w:r w:rsidRPr="002E65A5">
              <w:rPr>
                <w:spacing w:val="-8"/>
                <w:w w:val="105"/>
                <w:sz w:val="16"/>
                <w:szCs w:val="16"/>
                <w:lang w:val="en-US"/>
              </w:rPr>
              <w:t xml:space="preserve"> </w:t>
            </w:r>
            <w:r w:rsidRPr="002E65A5">
              <w:rPr>
                <w:w w:val="105"/>
                <w:sz w:val="16"/>
                <w:szCs w:val="16"/>
                <w:lang w:val="en-US"/>
              </w:rPr>
              <w:t>(redemptions</w:t>
            </w:r>
            <w:r w:rsidRPr="002E65A5">
              <w:rPr>
                <w:spacing w:val="-8"/>
                <w:w w:val="105"/>
                <w:sz w:val="16"/>
                <w:szCs w:val="16"/>
                <w:lang w:val="en-US"/>
              </w:rPr>
              <w:t xml:space="preserve"> </w:t>
            </w:r>
            <w:r w:rsidRPr="002E65A5">
              <w:rPr>
                <w:spacing w:val="2"/>
                <w:w w:val="105"/>
                <w:sz w:val="16"/>
                <w:szCs w:val="16"/>
                <w:lang w:val="en-US"/>
              </w:rPr>
              <w:t>and</w:t>
            </w:r>
            <w:r w:rsidRPr="002E65A5">
              <w:rPr>
                <w:spacing w:val="-11"/>
                <w:w w:val="105"/>
                <w:sz w:val="16"/>
                <w:szCs w:val="16"/>
                <w:lang w:val="en-US"/>
              </w:rPr>
              <w:t xml:space="preserve"> </w:t>
            </w:r>
            <w:r w:rsidRPr="002E65A5">
              <w:rPr>
                <w:w w:val="105"/>
                <w:sz w:val="16"/>
                <w:szCs w:val="16"/>
                <w:lang w:val="en-US"/>
              </w:rPr>
              <w:t>charges)</w:t>
            </w:r>
            <w:r w:rsidRPr="002E65A5">
              <w:rPr>
                <w:spacing w:val="5"/>
                <w:w w:val="105"/>
                <w:sz w:val="16"/>
                <w:szCs w:val="16"/>
                <w:lang w:val="en-US"/>
              </w:rPr>
              <w:t xml:space="preserve"> </w:t>
            </w:r>
            <w:r w:rsidRPr="002E65A5">
              <w:rPr>
                <w:spacing w:val="7"/>
                <w:w w:val="105"/>
                <w:sz w:val="16"/>
                <w:szCs w:val="16"/>
                <w:lang w:val="en-US"/>
              </w:rPr>
              <w:t>to</w:t>
            </w:r>
            <w:r w:rsidRPr="002E65A5">
              <w:rPr>
                <w:spacing w:val="-11"/>
                <w:w w:val="105"/>
                <w:sz w:val="16"/>
                <w:szCs w:val="16"/>
                <w:lang w:val="en-US"/>
              </w:rPr>
              <w:t xml:space="preserve"> </w:t>
            </w:r>
            <w:r w:rsidRPr="002E65A5">
              <w:rPr>
                <w:spacing w:val="7"/>
                <w:w w:val="105"/>
                <w:sz w:val="16"/>
                <w:szCs w:val="16"/>
                <w:lang w:val="en-US"/>
              </w:rPr>
              <w:t>the</w:t>
            </w:r>
            <w:r w:rsidRPr="002E65A5">
              <w:rPr>
                <w:spacing w:val="-3"/>
                <w:w w:val="105"/>
                <w:sz w:val="16"/>
                <w:szCs w:val="16"/>
                <w:lang w:val="en-US"/>
              </w:rPr>
              <w:t xml:space="preserve"> </w:t>
            </w:r>
            <w:r w:rsidRPr="002E65A5">
              <w:rPr>
                <w:w w:val="105"/>
                <w:sz w:val="16"/>
                <w:szCs w:val="16"/>
                <w:lang w:val="en-US"/>
              </w:rPr>
              <w:t>IMF.</w:t>
            </w:r>
            <w:r w:rsidRPr="002E65A5">
              <w:rPr>
                <w:spacing w:val="-14"/>
                <w:w w:val="105"/>
                <w:sz w:val="16"/>
                <w:szCs w:val="16"/>
                <w:lang w:val="en-US"/>
              </w:rPr>
              <w:t xml:space="preserve"> </w:t>
            </w:r>
            <w:r w:rsidRPr="00020C81">
              <w:rPr>
                <w:spacing w:val="3"/>
                <w:w w:val="105"/>
                <w:sz w:val="16"/>
                <w:szCs w:val="16"/>
              </w:rPr>
              <w:t>The</w:t>
            </w:r>
            <w:r w:rsidRPr="00020C81">
              <w:rPr>
                <w:spacing w:val="-3"/>
                <w:w w:val="105"/>
                <w:sz w:val="16"/>
                <w:szCs w:val="16"/>
              </w:rPr>
              <w:t xml:space="preserve"> </w:t>
            </w:r>
            <w:r w:rsidRPr="00020C81">
              <w:rPr>
                <w:spacing w:val="-6"/>
                <w:w w:val="105"/>
                <w:sz w:val="16"/>
                <w:szCs w:val="16"/>
              </w:rPr>
              <w:t xml:space="preserve">positive </w:t>
            </w:r>
            <w:proofErr w:type="spellStart"/>
            <w:r w:rsidRPr="00020C81">
              <w:rPr>
                <w:w w:val="105"/>
                <w:sz w:val="16"/>
                <w:szCs w:val="16"/>
              </w:rPr>
              <w:t>results</w:t>
            </w:r>
            <w:proofErr w:type="spellEnd"/>
            <w:r w:rsidRPr="00020C81">
              <w:rPr>
                <w:spacing w:val="-19"/>
                <w:w w:val="105"/>
                <w:sz w:val="16"/>
                <w:szCs w:val="16"/>
              </w:rPr>
              <w:t xml:space="preserve"> </w:t>
            </w:r>
            <w:proofErr w:type="spellStart"/>
            <w:r w:rsidRPr="00020C81">
              <w:rPr>
                <w:spacing w:val="-3"/>
                <w:w w:val="105"/>
                <w:sz w:val="16"/>
                <w:szCs w:val="16"/>
              </w:rPr>
              <w:t>were</w:t>
            </w:r>
            <w:proofErr w:type="spellEnd"/>
            <w:r w:rsidRPr="00020C81">
              <w:rPr>
                <w:spacing w:val="-14"/>
                <w:w w:val="105"/>
                <w:sz w:val="16"/>
                <w:szCs w:val="16"/>
              </w:rPr>
              <w:t xml:space="preserve"> </w:t>
            </w:r>
            <w:proofErr w:type="spellStart"/>
            <w:r w:rsidRPr="00020C81">
              <w:rPr>
                <w:spacing w:val="5"/>
                <w:w w:val="105"/>
                <w:sz w:val="16"/>
                <w:szCs w:val="16"/>
              </w:rPr>
              <w:t>noted</w:t>
            </w:r>
            <w:proofErr w:type="spellEnd"/>
            <w:r w:rsidRPr="00020C81">
              <w:rPr>
                <w:spacing w:val="-22"/>
                <w:w w:val="105"/>
                <w:sz w:val="16"/>
                <w:szCs w:val="16"/>
              </w:rPr>
              <w:t xml:space="preserve"> </w:t>
            </w:r>
            <w:r w:rsidRPr="00020C81">
              <w:rPr>
                <w:spacing w:val="-4"/>
                <w:w w:val="105"/>
                <w:sz w:val="16"/>
                <w:szCs w:val="16"/>
              </w:rPr>
              <w:t>by</w:t>
            </w:r>
            <w:r w:rsidRPr="00020C81">
              <w:rPr>
                <w:spacing w:val="-8"/>
                <w:w w:val="105"/>
                <w:sz w:val="16"/>
                <w:szCs w:val="16"/>
              </w:rPr>
              <w:t xml:space="preserve"> </w:t>
            </w:r>
            <w:proofErr w:type="spellStart"/>
            <w:r w:rsidRPr="00020C81">
              <w:rPr>
                <w:w w:val="105"/>
                <w:sz w:val="16"/>
                <w:szCs w:val="16"/>
              </w:rPr>
              <w:t>Ndikumanaet</w:t>
            </w:r>
            <w:proofErr w:type="spellEnd"/>
            <w:r w:rsidRPr="00020C81">
              <w:rPr>
                <w:spacing w:val="-2"/>
                <w:w w:val="105"/>
                <w:sz w:val="16"/>
                <w:szCs w:val="16"/>
              </w:rPr>
              <w:t xml:space="preserve"> </w:t>
            </w:r>
            <w:r w:rsidRPr="00020C81">
              <w:rPr>
                <w:w w:val="105"/>
                <w:sz w:val="16"/>
                <w:szCs w:val="16"/>
              </w:rPr>
              <w:t>al</w:t>
            </w:r>
            <w:r w:rsidRPr="00020C81">
              <w:rPr>
                <w:spacing w:val="-16"/>
                <w:w w:val="105"/>
                <w:sz w:val="16"/>
                <w:szCs w:val="16"/>
              </w:rPr>
              <w:t xml:space="preserve"> </w:t>
            </w:r>
            <w:r w:rsidRPr="00020C81">
              <w:rPr>
                <w:w w:val="105"/>
                <w:sz w:val="16"/>
                <w:szCs w:val="16"/>
              </w:rPr>
              <w:t>(2015)</w:t>
            </w:r>
          </w:p>
        </w:tc>
        <w:tc>
          <w:tcPr>
            <w:tcW w:w="931" w:type="dxa"/>
            <w:tcBorders>
              <w:top w:val="single" w:sz="6" w:space="0" w:color="000000"/>
              <w:left w:val="single" w:sz="6" w:space="0" w:color="000000"/>
              <w:bottom w:val="single" w:sz="6" w:space="0" w:color="000000"/>
              <w:right w:val="single" w:sz="6" w:space="0" w:color="000000"/>
            </w:tcBorders>
          </w:tcPr>
          <w:p w14:paraId="3EE05539" w14:textId="77777777" w:rsidR="00B006F5" w:rsidRPr="00020C81" w:rsidRDefault="00B006F5" w:rsidP="00081E53">
            <w:pPr>
              <w:pStyle w:val="TableParagraph"/>
              <w:kinsoku w:val="0"/>
              <w:overflowPunct w:val="0"/>
              <w:spacing w:line="170" w:lineRule="exact"/>
              <w:ind w:left="90"/>
              <w:rPr>
                <w:w w:val="105"/>
                <w:sz w:val="16"/>
                <w:szCs w:val="16"/>
              </w:rPr>
            </w:pPr>
            <w:r w:rsidRPr="00020C81">
              <w:rPr>
                <w:w w:val="105"/>
                <w:sz w:val="16"/>
                <w:szCs w:val="16"/>
              </w:rPr>
              <w:t>US$</w:t>
            </w:r>
          </w:p>
          <w:p w14:paraId="3F32525C" w14:textId="77777777" w:rsidR="00B006F5" w:rsidRPr="00020C81" w:rsidRDefault="00B006F5" w:rsidP="00081E53">
            <w:pPr>
              <w:pStyle w:val="TableParagraph"/>
              <w:kinsoku w:val="0"/>
              <w:overflowPunct w:val="0"/>
              <w:spacing w:before="86"/>
              <w:ind w:left="90"/>
            </w:pPr>
            <w:proofErr w:type="spellStart"/>
            <w:proofErr w:type="gramStart"/>
            <w:r w:rsidRPr="00020C81">
              <w:rPr>
                <w:w w:val="105"/>
                <w:sz w:val="16"/>
                <w:szCs w:val="16"/>
              </w:rPr>
              <w:t>current</w:t>
            </w:r>
            <w:proofErr w:type="spellEnd"/>
            <w:proofErr w:type="gramEnd"/>
          </w:p>
        </w:tc>
        <w:tc>
          <w:tcPr>
            <w:tcW w:w="1033" w:type="dxa"/>
            <w:tcBorders>
              <w:top w:val="single" w:sz="6" w:space="0" w:color="000000"/>
              <w:left w:val="single" w:sz="6" w:space="0" w:color="000000"/>
              <w:bottom w:val="single" w:sz="6" w:space="0" w:color="000000"/>
              <w:right w:val="single" w:sz="6" w:space="0" w:color="000000"/>
            </w:tcBorders>
          </w:tcPr>
          <w:p w14:paraId="088E676C" w14:textId="77777777" w:rsidR="00B006F5" w:rsidRPr="00020C81" w:rsidRDefault="00B006F5" w:rsidP="00081E53">
            <w:pPr>
              <w:pStyle w:val="TableParagraph"/>
              <w:kinsoku w:val="0"/>
              <w:overflowPunct w:val="0"/>
              <w:spacing w:line="170" w:lineRule="exact"/>
            </w:pPr>
            <w:r w:rsidRPr="00020C81">
              <w:rPr>
                <w:w w:val="105"/>
                <w:sz w:val="16"/>
                <w:szCs w:val="16"/>
              </w:rPr>
              <w:t>Positive</w:t>
            </w:r>
          </w:p>
        </w:tc>
        <w:tc>
          <w:tcPr>
            <w:tcW w:w="843" w:type="dxa"/>
            <w:tcBorders>
              <w:top w:val="single" w:sz="6" w:space="0" w:color="000000"/>
              <w:left w:val="single" w:sz="6" w:space="0" w:color="000000"/>
              <w:bottom w:val="single" w:sz="6" w:space="0" w:color="000000"/>
              <w:right w:val="single" w:sz="6" w:space="0" w:color="000000"/>
            </w:tcBorders>
          </w:tcPr>
          <w:p w14:paraId="5A223F19"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WDI</w:t>
            </w:r>
          </w:p>
          <w:p w14:paraId="6EDB8A01"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374A08AA" w14:textId="77777777" w:rsidTr="009E4DFC">
        <w:trPr>
          <w:trHeight w:hRule="exact" w:val="1274"/>
        </w:trPr>
        <w:tc>
          <w:tcPr>
            <w:tcW w:w="1404" w:type="dxa"/>
            <w:tcBorders>
              <w:top w:val="single" w:sz="6" w:space="0" w:color="000000"/>
              <w:left w:val="single" w:sz="6" w:space="0" w:color="000000"/>
              <w:bottom w:val="single" w:sz="6" w:space="0" w:color="000000"/>
              <w:right w:val="single" w:sz="6" w:space="0" w:color="000000"/>
            </w:tcBorders>
          </w:tcPr>
          <w:p w14:paraId="776FD8C3" w14:textId="77777777" w:rsidR="00B006F5" w:rsidRPr="00020C81" w:rsidRDefault="00B006F5" w:rsidP="00081E53">
            <w:pPr>
              <w:pStyle w:val="TableParagraph"/>
              <w:kinsoku w:val="0"/>
              <w:overflowPunct w:val="0"/>
              <w:spacing w:line="170" w:lineRule="exact"/>
            </w:pPr>
            <w:r w:rsidRPr="00020C81">
              <w:rPr>
                <w:w w:val="105"/>
                <w:sz w:val="16"/>
                <w:szCs w:val="16"/>
              </w:rPr>
              <w:t>Inflation</w:t>
            </w:r>
          </w:p>
        </w:tc>
        <w:tc>
          <w:tcPr>
            <w:tcW w:w="1299" w:type="dxa"/>
            <w:tcBorders>
              <w:top w:val="single" w:sz="6" w:space="0" w:color="000000"/>
              <w:left w:val="single" w:sz="6" w:space="0" w:color="000000"/>
              <w:bottom w:val="single" w:sz="6" w:space="0" w:color="000000"/>
              <w:right w:val="single" w:sz="6" w:space="0" w:color="000000"/>
            </w:tcBorders>
          </w:tcPr>
          <w:p w14:paraId="18DBAD26"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Inf</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3E8E4B78" w14:textId="77777777" w:rsidR="00B006F5" w:rsidRPr="002E65A5" w:rsidRDefault="00B006F5" w:rsidP="00081E53">
            <w:pPr>
              <w:pStyle w:val="TableParagraph"/>
              <w:kinsoku w:val="0"/>
              <w:overflowPunct w:val="0"/>
              <w:spacing w:line="170" w:lineRule="exact"/>
              <w:ind w:left="90"/>
              <w:jc w:val="both"/>
              <w:rPr>
                <w:spacing w:val="-9"/>
                <w:w w:val="105"/>
                <w:sz w:val="16"/>
                <w:szCs w:val="16"/>
                <w:lang w:val="en-US"/>
              </w:rPr>
            </w:pPr>
            <w:r w:rsidRPr="002E65A5">
              <w:rPr>
                <w:spacing w:val="2"/>
                <w:w w:val="105"/>
                <w:sz w:val="16"/>
                <w:szCs w:val="16"/>
                <w:lang w:val="en-US"/>
              </w:rPr>
              <w:t xml:space="preserve">Inflation </w:t>
            </w:r>
            <w:r w:rsidRPr="002E65A5">
              <w:rPr>
                <w:w w:val="105"/>
                <w:sz w:val="16"/>
                <w:szCs w:val="16"/>
                <w:lang w:val="en-US"/>
              </w:rPr>
              <w:t xml:space="preserve">as measured </w:t>
            </w:r>
            <w:r w:rsidRPr="002E65A5">
              <w:rPr>
                <w:spacing w:val="-4"/>
                <w:w w:val="105"/>
                <w:sz w:val="16"/>
                <w:szCs w:val="16"/>
                <w:lang w:val="en-US"/>
              </w:rPr>
              <w:t xml:space="preserve">by </w:t>
            </w:r>
            <w:r w:rsidRPr="002E65A5">
              <w:rPr>
                <w:w w:val="105"/>
                <w:sz w:val="16"/>
                <w:szCs w:val="16"/>
                <w:lang w:val="en-US"/>
              </w:rPr>
              <w:t xml:space="preserve">the </w:t>
            </w:r>
            <w:r w:rsidRPr="002E65A5">
              <w:rPr>
                <w:spacing w:val="-3"/>
                <w:w w:val="105"/>
                <w:sz w:val="16"/>
                <w:szCs w:val="16"/>
                <w:lang w:val="en-US"/>
              </w:rPr>
              <w:t xml:space="preserve">consumer </w:t>
            </w:r>
            <w:r w:rsidRPr="002E65A5">
              <w:rPr>
                <w:w w:val="105"/>
                <w:sz w:val="16"/>
                <w:szCs w:val="16"/>
                <w:lang w:val="en-US"/>
              </w:rPr>
              <w:t xml:space="preserve">price index reflects </w:t>
            </w:r>
            <w:r w:rsidRPr="002E65A5">
              <w:rPr>
                <w:spacing w:val="-3"/>
                <w:w w:val="105"/>
                <w:sz w:val="16"/>
                <w:szCs w:val="16"/>
                <w:lang w:val="en-US"/>
              </w:rPr>
              <w:t xml:space="preserve">the </w:t>
            </w:r>
            <w:r w:rsidRPr="002E65A5">
              <w:rPr>
                <w:spacing w:val="-9"/>
                <w:w w:val="105"/>
                <w:sz w:val="16"/>
                <w:szCs w:val="16"/>
                <w:lang w:val="en-US"/>
              </w:rPr>
              <w:t>annual</w:t>
            </w:r>
          </w:p>
          <w:p w14:paraId="73F20B10" w14:textId="77777777" w:rsidR="00B006F5" w:rsidRPr="002E65A5" w:rsidRDefault="00B006F5" w:rsidP="00081E53">
            <w:pPr>
              <w:pStyle w:val="TableParagraph"/>
              <w:kinsoku w:val="0"/>
              <w:overflowPunct w:val="0"/>
              <w:spacing w:before="86" w:line="362" w:lineRule="auto"/>
              <w:ind w:left="90" w:right="104"/>
              <w:jc w:val="both"/>
              <w:rPr>
                <w:lang w:val="en-US"/>
              </w:rPr>
            </w:pPr>
            <w:r w:rsidRPr="002E65A5">
              <w:rPr>
                <w:w w:val="105"/>
                <w:sz w:val="16"/>
                <w:szCs w:val="16"/>
                <w:lang w:val="en-US"/>
              </w:rPr>
              <w:t xml:space="preserve">percentage change in </w:t>
            </w:r>
            <w:r w:rsidRPr="002E65A5">
              <w:rPr>
                <w:spacing w:val="-3"/>
                <w:w w:val="105"/>
                <w:sz w:val="16"/>
                <w:szCs w:val="16"/>
                <w:lang w:val="en-US"/>
              </w:rPr>
              <w:t xml:space="preserve">the </w:t>
            </w:r>
            <w:r w:rsidRPr="002E65A5">
              <w:rPr>
                <w:w w:val="105"/>
                <w:sz w:val="16"/>
                <w:szCs w:val="16"/>
                <w:lang w:val="en-US"/>
              </w:rPr>
              <w:t xml:space="preserve">cost to </w:t>
            </w:r>
            <w:r w:rsidRPr="002E65A5">
              <w:rPr>
                <w:spacing w:val="-3"/>
                <w:w w:val="105"/>
                <w:sz w:val="16"/>
                <w:szCs w:val="16"/>
                <w:lang w:val="en-US"/>
              </w:rPr>
              <w:t xml:space="preserve">the </w:t>
            </w:r>
            <w:r w:rsidRPr="002E65A5">
              <w:rPr>
                <w:w w:val="105"/>
                <w:sz w:val="16"/>
                <w:szCs w:val="16"/>
                <w:lang w:val="en-US"/>
              </w:rPr>
              <w:t xml:space="preserve">average </w:t>
            </w:r>
            <w:r w:rsidRPr="002E65A5">
              <w:rPr>
                <w:spacing w:val="-3"/>
                <w:w w:val="105"/>
                <w:sz w:val="16"/>
                <w:szCs w:val="16"/>
                <w:lang w:val="en-US"/>
              </w:rPr>
              <w:t xml:space="preserve">consumer </w:t>
            </w:r>
            <w:r w:rsidRPr="002E65A5">
              <w:rPr>
                <w:spacing w:val="-4"/>
                <w:w w:val="105"/>
                <w:sz w:val="16"/>
                <w:szCs w:val="16"/>
                <w:lang w:val="en-US"/>
              </w:rPr>
              <w:t xml:space="preserve">of </w:t>
            </w:r>
            <w:r w:rsidRPr="002E65A5">
              <w:rPr>
                <w:spacing w:val="-6"/>
                <w:w w:val="105"/>
                <w:sz w:val="16"/>
                <w:szCs w:val="16"/>
                <w:lang w:val="en-US"/>
              </w:rPr>
              <w:t xml:space="preserve">acquiring </w:t>
            </w:r>
            <w:r w:rsidRPr="002E65A5">
              <w:rPr>
                <w:w w:val="105"/>
                <w:sz w:val="16"/>
                <w:szCs w:val="16"/>
                <w:lang w:val="en-US"/>
              </w:rPr>
              <w:t>a basket</w:t>
            </w:r>
            <w:r w:rsidRPr="002E65A5">
              <w:rPr>
                <w:spacing w:val="-6"/>
                <w:w w:val="105"/>
                <w:sz w:val="16"/>
                <w:szCs w:val="16"/>
                <w:lang w:val="en-US"/>
              </w:rPr>
              <w:t xml:space="preserve"> </w:t>
            </w:r>
            <w:r w:rsidRPr="002E65A5">
              <w:rPr>
                <w:spacing w:val="3"/>
                <w:w w:val="105"/>
                <w:sz w:val="16"/>
                <w:szCs w:val="16"/>
                <w:lang w:val="en-US"/>
              </w:rPr>
              <w:t>of</w:t>
            </w:r>
            <w:r w:rsidRPr="002E65A5">
              <w:rPr>
                <w:spacing w:val="-14"/>
                <w:w w:val="105"/>
                <w:sz w:val="16"/>
                <w:szCs w:val="16"/>
                <w:lang w:val="en-US"/>
              </w:rPr>
              <w:t xml:space="preserve"> </w:t>
            </w:r>
            <w:r w:rsidRPr="002E65A5">
              <w:rPr>
                <w:w w:val="105"/>
                <w:sz w:val="16"/>
                <w:szCs w:val="16"/>
                <w:lang w:val="en-US"/>
              </w:rPr>
              <w:t>goods</w:t>
            </w:r>
            <w:r w:rsidRPr="002E65A5">
              <w:rPr>
                <w:spacing w:val="-22"/>
                <w:w w:val="105"/>
                <w:sz w:val="16"/>
                <w:szCs w:val="16"/>
                <w:lang w:val="en-US"/>
              </w:rPr>
              <w:t xml:space="preserve"> </w:t>
            </w:r>
            <w:r w:rsidRPr="002E65A5">
              <w:rPr>
                <w:spacing w:val="2"/>
                <w:w w:val="105"/>
                <w:sz w:val="16"/>
                <w:szCs w:val="16"/>
                <w:lang w:val="en-US"/>
              </w:rPr>
              <w:t>and</w:t>
            </w:r>
            <w:r w:rsidRPr="002E65A5">
              <w:rPr>
                <w:spacing w:val="-24"/>
                <w:w w:val="105"/>
                <w:sz w:val="16"/>
                <w:szCs w:val="16"/>
                <w:lang w:val="en-US"/>
              </w:rPr>
              <w:t xml:space="preserve"> </w:t>
            </w:r>
            <w:r w:rsidRPr="002E65A5">
              <w:rPr>
                <w:w w:val="105"/>
                <w:sz w:val="16"/>
                <w:szCs w:val="16"/>
                <w:lang w:val="en-US"/>
              </w:rPr>
              <w:t>services</w:t>
            </w:r>
            <w:r w:rsidRPr="002E65A5">
              <w:rPr>
                <w:spacing w:val="-22"/>
                <w:w w:val="105"/>
                <w:sz w:val="16"/>
                <w:szCs w:val="16"/>
                <w:lang w:val="en-US"/>
              </w:rPr>
              <w:t xml:space="preserve"> </w:t>
            </w:r>
            <w:r w:rsidRPr="002E65A5">
              <w:rPr>
                <w:w w:val="105"/>
                <w:sz w:val="16"/>
                <w:szCs w:val="16"/>
                <w:lang w:val="en-US"/>
              </w:rPr>
              <w:t>that</w:t>
            </w:r>
            <w:r w:rsidRPr="002E65A5">
              <w:rPr>
                <w:spacing w:val="-18"/>
                <w:w w:val="105"/>
                <w:sz w:val="16"/>
                <w:szCs w:val="16"/>
                <w:lang w:val="en-US"/>
              </w:rPr>
              <w:t xml:space="preserve"> </w:t>
            </w:r>
            <w:r w:rsidRPr="002E65A5">
              <w:rPr>
                <w:spacing w:val="-3"/>
                <w:w w:val="105"/>
                <w:sz w:val="16"/>
                <w:szCs w:val="16"/>
                <w:lang w:val="en-US"/>
              </w:rPr>
              <w:t>may</w:t>
            </w:r>
            <w:r w:rsidRPr="002E65A5">
              <w:rPr>
                <w:spacing w:val="-12"/>
                <w:w w:val="105"/>
                <w:sz w:val="16"/>
                <w:szCs w:val="16"/>
                <w:lang w:val="en-US"/>
              </w:rPr>
              <w:t xml:space="preserve"> </w:t>
            </w:r>
            <w:r w:rsidRPr="002E65A5">
              <w:rPr>
                <w:spacing w:val="-4"/>
                <w:w w:val="105"/>
                <w:sz w:val="16"/>
                <w:szCs w:val="16"/>
                <w:lang w:val="en-US"/>
              </w:rPr>
              <w:t>be</w:t>
            </w:r>
            <w:r w:rsidRPr="002E65A5">
              <w:rPr>
                <w:spacing w:val="-17"/>
                <w:w w:val="105"/>
                <w:sz w:val="16"/>
                <w:szCs w:val="16"/>
                <w:lang w:val="en-US"/>
              </w:rPr>
              <w:t xml:space="preserve"> </w:t>
            </w:r>
            <w:r w:rsidRPr="002E65A5">
              <w:rPr>
                <w:w w:val="105"/>
                <w:sz w:val="16"/>
                <w:szCs w:val="16"/>
                <w:lang w:val="en-US"/>
              </w:rPr>
              <w:t>fixed</w:t>
            </w:r>
            <w:r w:rsidRPr="002E65A5">
              <w:rPr>
                <w:spacing w:val="-24"/>
                <w:w w:val="105"/>
                <w:sz w:val="16"/>
                <w:szCs w:val="16"/>
                <w:lang w:val="en-US"/>
              </w:rPr>
              <w:t xml:space="preserve"> </w:t>
            </w:r>
            <w:r w:rsidRPr="002E65A5">
              <w:rPr>
                <w:spacing w:val="3"/>
                <w:w w:val="105"/>
                <w:sz w:val="16"/>
                <w:szCs w:val="16"/>
                <w:lang w:val="en-US"/>
              </w:rPr>
              <w:t>or</w:t>
            </w:r>
            <w:r w:rsidRPr="002E65A5">
              <w:rPr>
                <w:spacing w:val="-14"/>
                <w:w w:val="105"/>
                <w:sz w:val="16"/>
                <w:szCs w:val="16"/>
                <w:lang w:val="en-US"/>
              </w:rPr>
              <w:t xml:space="preserve"> </w:t>
            </w:r>
            <w:r w:rsidRPr="002E65A5">
              <w:rPr>
                <w:w w:val="105"/>
                <w:sz w:val="16"/>
                <w:szCs w:val="16"/>
                <w:lang w:val="en-US"/>
              </w:rPr>
              <w:t>modified</w:t>
            </w:r>
            <w:r w:rsidRPr="002E65A5">
              <w:rPr>
                <w:spacing w:val="-24"/>
                <w:w w:val="105"/>
                <w:sz w:val="16"/>
                <w:szCs w:val="16"/>
                <w:lang w:val="en-US"/>
              </w:rPr>
              <w:t xml:space="preserve"> </w:t>
            </w:r>
            <w:r w:rsidRPr="002E65A5">
              <w:rPr>
                <w:w w:val="105"/>
                <w:sz w:val="16"/>
                <w:szCs w:val="16"/>
                <w:lang w:val="en-US"/>
              </w:rPr>
              <w:t>at</w:t>
            </w:r>
            <w:r w:rsidRPr="002E65A5">
              <w:rPr>
                <w:spacing w:val="-6"/>
                <w:w w:val="105"/>
                <w:sz w:val="16"/>
                <w:szCs w:val="16"/>
                <w:lang w:val="en-US"/>
              </w:rPr>
              <w:t xml:space="preserve"> specified </w:t>
            </w:r>
            <w:r w:rsidRPr="002E65A5">
              <w:rPr>
                <w:spacing w:val="2"/>
                <w:w w:val="105"/>
                <w:sz w:val="16"/>
                <w:szCs w:val="16"/>
                <w:lang w:val="en-US"/>
              </w:rPr>
              <w:t>intervals,</w:t>
            </w:r>
            <w:r w:rsidRPr="002E65A5">
              <w:rPr>
                <w:spacing w:val="-27"/>
                <w:w w:val="105"/>
                <w:sz w:val="16"/>
                <w:szCs w:val="16"/>
                <w:lang w:val="en-US"/>
              </w:rPr>
              <w:t xml:space="preserve"> </w:t>
            </w:r>
            <w:r w:rsidRPr="002E65A5">
              <w:rPr>
                <w:spacing w:val="-3"/>
                <w:w w:val="105"/>
                <w:sz w:val="16"/>
                <w:szCs w:val="16"/>
                <w:lang w:val="en-US"/>
              </w:rPr>
              <w:t>such</w:t>
            </w:r>
            <w:r w:rsidRPr="002E65A5">
              <w:rPr>
                <w:spacing w:val="-11"/>
                <w:w w:val="105"/>
                <w:sz w:val="16"/>
                <w:szCs w:val="16"/>
                <w:lang w:val="en-US"/>
              </w:rPr>
              <w:t xml:space="preserve"> </w:t>
            </w:r>
            <w:r w:rsidRPr="002E65A5">
              <w:rPr>
                <w:w w:val="105"/>
                <w:sz w:val="16"/>
                <w:szCs w:val="16"/>
                <w:lang w:val="en-US"/>
              </w:rPr>
              <w:t>as</w:t>
            </w:r>
            <w:r w:rsidRPr="002E65A5">
              <w:rPr>
                <w:spacing w:val="-21"/>
                <w:w w:val="105"/>
                <w:sz w:val="16"/>
                <w:szCs w:val="16"/>
                <w:lang w:val="en-US"/>
              </w:rPr>
              <w:t xml:space="preserve"> </w:t>
            </w:r>
            <w:r w:rsidRPr="002E65A5">
              <w:rPr>
                <w:spacing w:val="3"/>
                <w:w w:val="105"/>
                <w:sz w:val="16"/>
                <w:szCs w:val="16"/>
                <w:lang w:val="en-US"/>
              </w:rPr>
              <w:t>once</w:t>
            </w:r>
            <w:r w:rsidRPr="002E65A5">
              <w:rPr>
                <w:spacing w:val="-16"/>
                <w:w w:val="105"/>
                <w:sz w:val="16"/>
                <w:szCs w:val="16"/>
                <w:lang w:val="en-US"/>
              </w:rPr>
              <w:t xml:space="preserve"> </w:t>
            </w:r>
            <w:r w:rsidRPr="002E65A5">
              <w:rPr>
                <w:w w:val="105"/>
                <w:sz w:val="16"/>
                <w:szCs w:val="16"/>
                <w:lang w:val="en-US"/>
              </w:rPr>
              <w:t>a</w:t>
            </w:r>
            <w:r w:rsidRPr="002E65A5">
              <w:rPr>
                <w:spacing w:val="-16"/>
                <w:w w:val="105"/>
                <w:sz w:val="16"/>
                <w:szCs w:val="16"/>
                <w:lang w:val="en-US"/>
              </w:rPr>
              <w:t xml:space="preserve"> </w:t>
            </w:r>
            <w:r w:rsidRPr="002E65A5">
              <w:rPr>
                <w:w w:val="105"/>
                <w:sz w:val="16"/>
                <w:szCs w:val="16"/>
                <w:lang w:val="en-US"/>
              </w:rPr>
              <w:t>year.</w:t>
            </w:r>
          </w:p>
        </w:tc>
        <w:tc>
          <w:tcPr>
            <w:tcW w:w="931" w:type="dxa"/>
            <w:tcBorders>
              <w:top w:val="single" w:sz="6" w:space="0" w:color="000000"/>
              <w:left w:val="single" w:sz="6" w:space="0" w:color="000000"/>
              <w:bottom w:val="single" w:sz="6" w:space="0" w:color="000000"/>
              <w:right w:val="single" w:sz="6" w:space="0" w:color="000000"/>
            </w:tcBorders>
          </w:tcPr>
          <w:p w14:paraId="279F682A" w14:textId="77777777" w:rsidR="00B006F5" w:rsidRPr="00020C81" w:rsidRDefault="00B006F5" w:rsidP="00081E53">
            <w:pPr>
              <w:pStyle w:val="TableParagraph"/>
              <w:kinsoku w:val="0"/>
              <w:overflowPunct w:val="0"/>
              <w:spacing w:line="170" w:lineRule="exact"/>
              <w:ind w:left="90"/>
            </w:pPr>
            <w:r w:rsidRPr="00020C81">
              <w:rPr>
                <w:w w:val="105"/>
                <w:sz w:val="16"/>
                <w:szCs w:val="16"/>
              </w:rPr>
              <w:t xml:space="preserve">% </w:t>
            </w:r>
            <w:proofErr w:type="spellStart"/>
            <w:r w:rsidRPr="00020C81">
              <w:rPr>
                <w:w w:val="105"/>
                <w:sz w:val="16"/>
                <w:szCs w:val="16"/>
              </w:rPr>
              <w:t>annual</w:t>
            </w:r>
            <w:proofErr w:type="spellEnd"/>
          </w:p>
        </w:tc>
        <w:tc>
          <w:tcPr>
            <w:tcW w:w="1033" w:type="dxa"/>
            <w:tcBorders>
              <w:top w:val="single" w:sz="6" w:space="0" w:color="000000"/>
              <w:left w:val="single" w:sz="6" w:space="0" w:color="000000"/>
              <w:bottom w:val="single" w:sz="6" w:space="0" w:color="000000"/>
              <w:right w:val="single" w:sz="6" w:space="0" w:color="000000"/>
            </w:tcBorders>
          </w:tcPr>
          <w:p w14:paraId="296BD6C5" w14:textId="77777777" w:rsidR="00B006F5" w:rsidRPr="00020C81" w:rsidRDefault="00B006F5" w:rsidP="00081E53">
            <w:pPr>
              <w:pStyle w:val="TableParagraph"/>
              <w:kinsoku w:val="0"/>
              <w:overflowPunct w:val="0"/>
              <w:spacing w:line="170" w:lineRule="exact"/>
            </w:pPr>
            <w:r w:rsidRPr="00020C81">
              <w:rPr>
                <w:w w:val="105"/>
                <w:sz w:val="16"/>
                <w:szCs w:val="16"/>
              </w:rPr>
              <w:t>Positive</w:t>
            </w:r>
          </w:p>
        </w:tc>
        <w:tc>
          <w:tcPr>
            <w:tcW w:w="843" w:type="dxa"/>
            <w:tcBorders>
              <w:top w:val="single" w:sz="6" w:space="0" w:color="000000"/>
              <w:left w:val="single" w:sz="6" w:space="0" w:color="000000"/>
              <w:bottom w:val="single" w:sz="6" w:space="0" w:color="000000"/>
              <w:right w:val="single" w:sz="6" w:space="0" w:color="000000"/>
            </w:tcBorders>
          </w:tcPr>
          <w:p w14:paraId="291B104B"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WDI</w:t>
            </w:r>
          </w:p>
          <w:p w14:paraId="0E4CE717"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68997B9A" w14:textId="77777777" w:rsidTr="009E4DFC">
        <w:trPr>
          <w:trHeight w:hRule="exact" w:val="1154"/>
        </w:trPr>
        <w:tc>
          <w:tcPr>
            <w:tcW w:w="1404" w:type="dxa"/>
            <w:tcBorders>
              <w:top w:val="single" w:sz="6" w:space="0" w:color="000000"/>
              <w:left w:val="single" w:sz="6" w:space="0" w:color="000000"/>
              <w:bottom w:val="single" w:sz="6" w:space="0" w:color="000000"/>
              <w:right w:val="single" w:sz="6" w:space="0" w:color="000000"/>
            </w:tcBorders>
          </w:tcPr>
          <w:p w14:paraId="2E3B3B26" w14:textId="77777777" w:rsidR="00B006F5" w:rsidRPr="00020C81" w:rsidRDefault="00B006F5" w:rsidP="00081E53">
            <w:pPr>
              <w:pStyle w:val="TableParagraph"/>
              <w:tabs>
                <w:tab w:val="left" w:pos="1064"/>
              </w:tabs>
              <w:kinsoku w:val="0"/>
              <w:overflowPunct w:val="0"/>
              <w:spacing w:line="170" w:lineRule="exact"/>
              <w:rPr>
                <w:spacing w:val="-3"/>
                <w:w w:val="105"/>
                <w:sz w:val="16"/>
                <w:szCs w:val="16"/>
              </w:rPr>
            </w:pPr>
            <w:proofErr w:type="spellStart"/>
            <w:r w:rsidRPr="00020C81">
              <w:rPr>
                <w:spacing w:val="3"/>
                <w:w w:val="105"/>
                <w:sz w:val="16"/>
                <w:szCs w:val="16"/>
              </w:rPr>
              <w:lastRenderedPageBreak/>
              <w:t>Interest</w:t>
            </w:r>
            <w:proofErr w:type="spellEnd"/>
            <w:r w:rsidRPr="00020C81">
              <w:rPr>
                <w:spacing w:val="3"/>
                <w:w w:val="105"/>
                <w:sz w:val="16"/>
                <w:szCs w:val="16"/>
              </w:rPr>
              <w:tab/>
            </w:r>
            <w:r w:rsidRPr="00020C81">
              <w:rPr>
                <w:spacing w:val="-3"/>
                <w:w w:val="105"/>
                <w:sz w:val="16"/>
                <w:szCs w:val="16"/>
              </w:rPr>
              <w:t>rate</w:t>
            </w:r>
          </w:p>
          <w:p w14:paraId="3158EF08" w14:textId="77777777" w:rsidR="00B006F5" w:rsidRPr="00020C81" w:rsidRDefault="00B006F5" w:rsidP="00081E53">
            <w:pPr>
              <w:pStyle w:val="TableParagraph"/>
              <w:kinsoku w:val="0"/>
              <w:overflowPunct w:val="0"/>
              <w:spacing w:before="86"/>
            </w:pPr>
            <w:proofErr w:type="spellStart"/>
            <w:proofErr w:type="gramStart"/>
            <w:r w:rsidRPr="00020C81">
              <w:rPr>
                <w:w w:val="105"/>
                <w:sz w:val="16"/>
                <w:szCs w:val="16"/>
              </w:rPr>
              <w:t>differential</w:t>
            </w:r>
            <w:proofErr w:type="spellEnd"/>
            <w:proofErr w:type="gramEnd"/>
          </w:p>
        </w:tc>
        <w:tc>
          <w:tcPr>
            <w:tcW w:w="1299" w:type="dxa"/>
            <w:tcBorders>
              <w:top w:val="single" w:sz="6" w:space="0" w:color="000000"/>
              <w:left w:val="single" w:sz="6" w:space="0" w:color="000000"/>
              <w:bottom w:val="single" w:sz="6" w:space="0" w:color="000000"/>
              <w:right w:val="single" w:sz="6" w:space="0" w:color="000000"/>
            </w:tcBorders>
          </w:tcPr>
          <w:p w14:paraId="3BD6D1A9"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Eri</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3B360C5F" w14:textId="77777777" w:rsidR="00B006F5" w:rsidRPr="002E65A5" w:rsidRDefault="00B006F5" w:rsidP="00081E53">
            <w:pPr>
              <w:pStyle w:val="TableParagraph"/>
              <w:kinsoku w:val="0"/>
              <w:overflowPunct w:val="0"/>
              <w:spacing w:line="170" w:lineRule="exact"/>
              <w:ind w:left="90"/>
              <w:rPr>
                <w:w w:val="105"/>
                <w:sz w:val="16"/>
                <w:szCs w:val="16"/>
                <w:lang w:val="en-US"/>
              </w:rPr>
            </w:pPr>
            <w:r w:rsidRPr="002E65A5">
              <w:rPr>
                <w:spacing w:val="8"/>
                <w:w w:val="105"/>
                <w:sz w:val="16"/>
                <w:szCs w:val="16"/>
                <w:lang w:val="en-US"/>
              </w:rPr>
              <w:t>The</w:t>
            </w:r>
            <w:r w:rsidRPr="002E65A5">
              <w:rPr>
                <w:spacing w:val="-18"/>
                <w:w w:val="105"/>
                <w:sz w:val="16"/>
                <w:szCs w:val="16"/>
                <w:lang w:val="en-US"/>
              </w:rPr>
              <w:t xml:space="preserve"> </w:t>
            </w:r>
            <w:r w:rsidRPr="002E65A5">
              <w:rPr>
                <w:w w:val="105"/>
                <w:sz w:val="16"/>
                <w:szCs w:val="16"/>
                <w:lang w:val="en-US"/>
              </w:rPr>
              <w:t>interest</w:t>
            </w:r>
            <w:r w:rsidRPr="002E65A5">
              <w:rPr>
                <w:spacing w:val="-8"/>
                <w:w w:val="105"/>
                <w:sz w:val="16"/>
                <w:szCs w:val="16"/>
                <w:lang w:val="en-US"/>
              </w:rPr>
              <w:t xml:space="preserve"> </w:t>
            </w:r>
            <w:r w:rsidRPr="002E65A5">
              <w:rPr>
                <w:spacing w:val="-3"/>
                <w:w w:val="105"/>
                <w:sz w:val="16"/>
                <w:szCs w:val="16"/>
                <w:lang w:val="en-US"/>
              </w:rPr>
              <w:t>rate</w:t>
            </w:r>
            <w:r w:rsidRPr="002E65A5">
              <w:rPr>
                <w:spacing w:val="-18"/>
                <w:w w:val="105"/>
                <w:sz w:val="16"/>
                <w:szCs w:val="16"/>
                <w:lang w:val="en-US"/>
              </w:rPr>
              <w:t xml:space="preserve"> </w:t>
            </w:r>
            <w:r w:rsidRPr="002E65A5">
              <w:rPr>
                <w:w w:val="105"/>
                <w:sz w:val="16"/>
                <w:szCs w:val="16"/>
                <w:lang w:val="en-US"/>
              </w:rPr>
              <w:t>spread</w:t>
            </w:r>
            <w:r w:rsidRPr="002E65A5">
              <w:rPr>
                <w:spacing w:val="-25"/>
                <w:w w:val="105"/>
                <w:sz w:val="16"/>
                <w:szCs w:val="16"/>
                <w:lang w:val="en-US"/>
              </w:rPr>
              <w:t xml:space="preserve"> </w:t>
            </w:r>
            <w:r w:rsidRPr="002E65A5">
              <w:rPr>
                <w:w w:val="105"/>
                <w:sz w:val="16"/>
                <w:szCs w:val="16"/>
                <w:lang w:val="en-US"/>
              </w:rPr>
              <w:t>is</w:t>
            </w:r>
            <w:r w:rsidRPr="002E65A5">
              <w:rPr>
                <w:spacing w:val="-23"/>
                <w:w w:val="105"/>
                <w:sz w:val="16"/>
                <w:szCs w:val="16"/>
                <w:lang w:val="en-US"/>
              </w:rPr>
              <w:t xml:space="preserve"> </w:t>
            </w:r>
            <w:r w:rsidRPr="002E65A5">
              <w:rPr>
                <w:spacing w:val="7"/>
                <w:w w:val="105"/>
                <w:sz w:val="16"/>
                <w:szCs w:val="16"/>
                <w:lang w:val="en-US"/>
              </w:rPr>
              <w:t>the</w:t>
            </w:r>
            <w:r w:rsidRPr="002E65A5">
              <w:rPr>
                <w:spacing w:val="-18"/>
                <w:w w:val="105"/>
                <w:sz w:val="16"/>
                <w:szCs w:val="16"/>
                <w:lang w:val="en-US"/>
              </w:rPr>
              <w:t xml:space="preserve"> </w:t>
            </w:r>
            <w:r w:rsidRPr="002E65A5">
              <w:rPr>
                <w:spacing w:val="-3"/>
                <w:w w:val="105"/>
                <w:sz w:val="16"/>
                <w:szCs w:val="16"/>
                <w:lang w:val="en-US"/>
              </w:rPr>
              <w:t>interest</w:t>
            </w:r>
            <w:r w:rsidRPr="002E65A5">
              <w:rPr>
                <w:spacing w:val="-20"/>
                <w:w w:val="105"/>
                <w:sz w:val="16"/>
                <w:szCs w:val="16"/>
                <w:lang w:val="en-US"/>
              </w:rPr>
              <w:t xml:space="preserve"> </w:t>
            </w:r>
            <w:r w:rsidRPr="002E65A5">
              <w:rPr>
                <w:w w:val="105"/>
                <w:sz w:val="16"/>
                <w:szCs w:val="16"/>
                <w:lang w:val="en-US"/>
              </w:rPr>
              <w:t>rate</w:t>
            </w:r>
            <w:r w:rsidRPr="002E65A5">
              <w:rPr>
                <w:spacing w:val="-18"/>
                <w:w w:val="105"/>
                <w:sz w:val="16"/>
                <w:szCs w:val="16"/>
                <w:lang w:val="en-US"/>
              </w:rPr>
              <w:t xml:space="preserve"> </w:t>
            </w:r>
            <w:r w:rsidRPr="002E65A5">
              <w:rPr>
                <w:w w:val="105"/>
                <w:sz w:val="16"/>
                <w:szCs w:val="16"/>
                <w:lang w:val="en-US"/>
              </w:rPr>
              <w:t>charged</w:t>
            </w:r>
            <w:r w:rsidRPr="002E65A5">
              <w:rPr>
                <w:spacing w:val="-25"/>
                <w:w w:val="105"/>
                <w:sz w:val="16"/>
                <w:szCs w:val="16"/>
                <w:lang w:val="en-US"/>
              </w:rPr>
              <w:t xml:space="preserve"> </w:t>
            </w:r>
            <w:r w:rsidRPr="002E65A5">
              <w:rPr>
                <w:spacing w:val="-4"/>
                <w:w w:val="105"/>
                <w:sz w:val="16"/>
                <w:szCs w:val="16"/>
                <w:lang w:val="en-US"/>
              </w:rPr>
              <w:t>by</w:t>
            </w:r>
            <w:r w:rsidRPr="002E65A5">
              <w:rPr>
                <w:spacing w:val="-14"/>
                <w:w w:val="105"/>
                <w:sz w:val="16"/>
                <w:szCs w:val="16"/>
                <w:lang w:val="en-US"/>
              </w:rPr>
              <w:t xml:space="preserve"> </w:t>
            </w:r>
            <w:r w:rsidRPr="002E65A5">
              <w:rPr>
                <w:w w:val="105"/>
                <w:sz w:val="16"/>
                <w:szCs w:val="16"/>
                <w:lang w:val="en-US"/>
              </w:rPr>
              <w:t>banks</w:t>
            </w:r>
            <w:r w:rsidRPr="002E65A5">
              <w:rPr>
                <w:spacing w:val="-23"/>
                <w:w w:val="105"/>
                <w:sz w:val="16"/>
                <w:szCs w:val="16"/>
                <w:lang w:val="en-US"/>
              </w:rPr>
              <w:t xml:space="preserve"> </w:t>
            </w:r>
            <w:r w:rsidRPr="002E65A5">
              <w:rPr>
                <w:spacing w:val="3"/>
                <w:w w:val="105"/>
                <w:sz w:val="16"/>
                <w:szCs w:val="16"/>
                <w:lang w:val="en-US"/>
              </w:rPr>
              <w:t>on</w:t>
            </w:r>
            <w:r w:rsidRPr="002E65A5">
              <w:rPr>
                <w:spacing w:val="-25"/>
                <w:w w:val="105"/>
                <w:sz w:val="16"/>
                <w:szCs w:val="16"/>
                <w:lang w:val="en-US"/>
              </w:rPr>
              <w:t xml:space="preserve"> </w:t>
            </w:r>
            <w:r w:rsidRPr="002E65A5">
              <w:rPr>
                <w:spacing w:val="-7"/>
                <w:w w:val="105"/>
                <w:sz w:val="16"/>
                <w:szCs w:val="16"/>
                <w:lang w:val="en-US"/>
              </w:rPr>
              <w:t>loans</w:t>
            </w:r>
            <w:r w:rsidRPr="002E65A5">
              <w:rPr>
                <w:spacing w:val="-23"/>
                <w:w w:val="105"/>
                <w:sz w:val="16"/>
                <w:szCs w:val="16"/>
                <w:lang w:val="en-US"/>
              </w:rPr>
              <w:t xml:space="preserve"> </w:t>
            </w:r>
            <w:r w:rsidRPr="002E65A5">
              <w:rPr>
                <w:w w:val="105"/>
                <w:sz w:val="16"/>
                <w:szCs w:val="16"/>
                <w:lang w:val="en-US"/>
              </w:rPr>
              <w:t>to</w:t>
            </w:r>
          </w:p>
          <w:p w14:paraId="23857965" w14:textId="77777777" w:rsidR="00B006F5" w:rsidRPr="002E65A5" w:rsidRDefault="00B006F5" w:rsidP="00081E53">
            <w:pPr>
              <w:pStyle w:val="TableParagraph"/>
              <w:kinsoku w:val="0"/>
              <w:overflowPunct w:val="0"/>
              <w:spacing w:before="86" w:line="352" w:lineRule="auto"/>
              <w:ind w:left="90"/>
              <w:rPr>
                <w:lang w:val="en-US"/>
              </w:rPr>
            </w:pPr>
            <w:r w:rsidRPr="002E65A5">
              <w:rPr>
                <w:w w:val="105"/>
                <w:sz w:val="16"/>
                <w:szCs w:val="16"/>
                <w:lang w:val="en-US"/>
              </w:rPr>
              <w:t xml:space="preserve">private-sector customers minus the interest rate paid by commercial banks or similar institutions on sight, time </w:t>
            </w:r>
            <w:proofErr w:type="spellStart"/>
            <w:r w:rsidRPr="002E65A5">
              <w:rPr>
                <w:w w:val="105"/>
                <w:sz w:val="16"/>
                <w:szCs w:val="16"/>
                <w:lang w:val="en-US"/>
              </w:rPr>
              <w:t>orsavings</w:t>
            </w:r>
            <w:proofErr w:type="spellEnd"/>
            <w:r w:rsidRPr="002E65A5">
              <w:rPr>
                <w:w w:val="105"/>
                <w:sz w:val="16"/>
                <w:szCs w:val="16"/>
                <w:lang w:val="en-US"/>
              </w:rPr>
              <w:t xml:space="preserve"> deposits.</w:t>
            </w:r>
          </w:p>
        </w:tc>
        <w:tc>
          <w:tcPr>
            <w:tcW w:w="931" w:type="dxa"/>
            <w:tcBorders>
              <w:top w:val="single" w:sz="6" w:space="0" w:color="000000"/>
              <w:left w:val="single" w:sz="6" w:space="0" w:color="000000"/>
              <w:bottom w:val="single" w:sz="6" w:space="0" w:color="000000"/>
              <w:right w:val="single" w:sz="6" w:space="0" w:color="000000"/>
            </w:tcBorders>
          </w:tcPr>
          <w:p w14:paraId="528EEC36" w14:textId="77777777" w:rsidR="00B006F5" w:rsidRPr="00020C81" w:rsidRDefault="00B006F5" w:rsidP="00081E53">
            <w:pPr>
              <w:pStyle w:val="TableParagraph"/>
              <w:kinsoku w:val="0"/>
              <w:overflowPunct w:val="0"/>
              <w:spacing w:line="170" w:lineRule="exact"/>
              <w:ind w:left="90"/>
            </w:pPr>
            <w:r w:rsidRPr="00020C81">
              <w:rPr>
                <w:w w:val="105"/>
                <w:sz w:val="16"/>
                <w:szCs w:val="16"/>
              </w:rPr>
              <w:t>% of GDP</w:t>
            </w:r>
          </w:p>
        </w:tc>
        <w:tc>
          <w:tcPr>
            <w:tcW w:w="1033" w:type="dxa"/>
            <w:tcBorders>
              <w:top w:val="single" w:sz="6" w:space="0" w:color="000000"/>
              <w:left w:val="single" w:sz="6" w:space="0" w:color="000000"/>
              <w:bottom w:val="single" w:sz="6" w:space="0" w:color="000000"/>
              <w:right w:val="single" w:sz="6" w:space="0" w:color="000000"/>
            </w:tcBorders>
          </w:tcPr>
          <w:p w14:paraId="5008A942" w14:textId="77777777" w:rsidR="00B006F5" w:rsidRPr="00020C81" w:rsidRDefault="00B006F5" w:rsidP="00081E53">
            <w:pPr>
              <w:pStyle w:val="TableParagraph"/>
              <w:kinsoku w:val="0"/>
              <w:overflowPunct w:val="0"/>
              <w:spacing w:line="170" w:lineRule="exact"/>
            </w:pPr>
            <w:r w:rsidRPr="00020C81">
              <w:rPr>
                <w:w w:val="105"/>
                <w:sz w:val="16"/>
                <w:szCs w:val="16"/>
              </w:rPr>
              <w:t>Positive</w:t>
            </w:r>
          </w:p>
        </w:tc>
        <w:tc>
          <w:tcPr>
            <w:tcW w:w="843" w:type="dxa"/>
            <w:tcBorders>
              <w:top w:val="single" w:sz="6" w:space="0" w:color="000000"/>
              <w:left w:val="single" w:sz="6" w:space="0" w:color="000000"/>
              <w:bottom w:val="single" w:sz="6" w:space="0" w:color="000000"/>
              <w:right w:val="single" w:sz="6" w:space="0" w:color="000000"/>
            </w:tcBorders>
          </w:tcPr>
          <w:p w14:paraId="77523A6A"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WDI</w:t>
            </w:r>
          </w:p>
          <w:p w14:paraId="2897F4DD"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37A10EA3" w14:textId="77777777" w:rsidTr="009E4DFC">
        <w:trPr>
          <w:trHeight w:hRule="exact" w:val="1154"/>
        </w:trPr>
        <w:tc>
          <w:tcPr>
            <w:tcW w:w="1404" w:type="dxa"/>
            <w:tcBorders>
              <w:top w:val="single" w:sz="6" w:space="0" w:color="000000"/>
              <w:left w:val="single" w:sz="6" w:space="0" w:color="000000"/>
              <w:bottom w:val="single" w:sz="6" w:space="0" w:color="000000"/>
              <w:right w:val="single" w:sz="6" w:space="0" w:color="000000"/>
            </w:tcBorders>
          </w:tcPr>
          <w:p w14:paraId="6327C16C" w14:textId="77777777" w:rsidR="00B006F5" w:rsidRPr="00020C81" w:rsidRDefault="00B006F5" w:rsidP="00081E53">
            <w:pPr>
              <w:pStyle w:val="TableParagraph"/>
              <w:kinsoku w:val="0"/>
              <w:overflowPunct w:val="0"/>
              <w:spacing w:line="170" w:lineRule="exact"/>
            </w:pPr>
            <w:r w:rsidRPr="00020C81">
              <w:rPr>
                <w:w w:val="105"/>
                <w:sz w:val="16"/>
                <w:szCs w:val="16"/>
              </w:rPr>
              <w:t>Exchange rates</w:t>
            </w:r>
          </w:p>
        </w:tc>
        <w:tc>
          <w:tcPr>
            <w:tcW w:w="1299" w:type="dxa"/>
            <w:tcBorders>
              <w:top w:val="single" w:sz="6" w:space="0" w:color="000000"/>
              <w:left w:val="single" w:sz="6" w:space="0" w:color="000000"/>
              <w:bottom w:val="single" w:sz="6" w:space="0" w:color="000000"/>
              <w:right w:val="single" w:sz="6" w:space="0" w:color="000000"/>
            </w:tcBorders>
          </w:tcPr>
          <w:p w14:paraId="07343D74" w14:textId="77777777" w:rsidR="00B006F5" w:rsidRPr="00020C81" w:rsidRDefault="00B006F5" w:rsidP="00081E53">
            <w:pPr>
              <w:pStyle w:val="TableParagraph"/>
              <w:kinsoku w:val="0"/>
              <w:overflowPunct w:val="0"/>
              <w:spacing w:line="170" w:lineRule="exact"/>
            </w:pPr>
            <w:proofErr w:type="spellStart"/>
            <w:proofErr w:type="gramStart"/>
            <w:r w:rsidRPr="00020C81">
              <w:rPr>
                <w:w w:val="105"/>
                <w:sz w:val="16"/>
                <w:szCs w:val="16"/>
              </w:rPr>
              <w:t>eT</w:t>
            </w:r>
            <w:proofErr w:type="spellEnd"/>
            <w:proofErr w:type="gramEnd"/>
          </w:p>
        </w:tc>
        <w:tc>
          <w:tcPr>
            <w:tcW w:w="4685" w:type="dxa"/>
            <w:tcBorders>
              <w:top w:val="single" w:sz="6" w:space="0" w:color="000000"/>
              <w:left w:val="single" w:sz="6" w:space="0" w:color="000000"/>
              <w:bottom w:val="single" w:sz="6" w:space="0" w:color="000000"/>
              <w:right w:val="single" w:sz="6" w:space="0" w:color="000000"/>
            </w:tcBorders>
          </w:tcPr>
          <w:p w14:paraId="7A265039" w14:textId="77777777" w:rsidR="00B006F5" w:rsidRPr="002E65A5" w:rsidRDefault="00B006F5" w:rsidP="00081E53">
            <w:pPr>
              <w:pStyle w:val="TableParagraph"/>
              <w:kinsoku w:val="0"/>
              <w:overflowPunct w:val="0"/>
              <w:spacing w:line="170" w:lineRule="exact"/>
              <w:ind w:left="90"/>
              <w:rPr>
                <w:spacing w:val="-3"/>
                <w:w w:val="105"/>
                <w:sz w:val="16"/>
                <w:szCs w:val="16"/>
                <w:lang w:val="en-US"/>
              </w:rPr>
            </w:pPr>
            <w:r w:rsidRPr="002E65A5">
              <w:rPr>
                <w:spacing w:val="8"/>
                <w:w w:val="105"/>
                <w:sz w:val="16"/>
                <w:szCs w:val="16"/>
                <w:lang w:val="en-US"/>
              </w:rPr>
              <w:t>The</w:t>
            </w:r>
            <w:r w:rsidRPr="002E65A5">
              <w:rPr>
                <w:spacing w:val="-17"/>
                <w:w w:val="105"/>
                <w:sz w:val="16"/>
                <w:szCs w:val="16"/>
                <w:lang w:val="en-US"/>
              </w:rPr>
              <w:t xml:space="preserve"> </w:t>
            </w:r>
            <w:r w:rsidRPr="002E65A5">
              <w:rPr>
                <w:w w:val="105"/>
                <w:sz w:val="16"/>
                <w:szCs w:val="16"/>
                <w:lang w:val="en-US"/>
              </w:rPr>
              <w:t>official</w:t>
            </w:r>
            <w:r w:rsidRPr="002E65A5">
              <w:rPr>
                <w:spacing w:val="-18"/>
                <w:w w:val="105"/>
                <w:sz w:val="16"/>
                <w:szCs w:val="16"/>
                <w:lang w:val="en-US"/>
              </w:rPr>
              <w:t xml:space="preserve"> </w:t>
            </w:r>
            <w:r w:rsidRPr="002E65A5">
              <w:rPr>
                <w:spacing w:val="-4"/>
                <w:w w:val="105"/>
                <w:sz w:val="16"/>
                <w:szCs w:val="16"/>
                <w:lang w:val="en-US"/>
              </w:rPr>
              <w:t>exchange</w:t>
            </w:r>
            <w:r w:rsidRPr="002E65A5">
              <w:rPr>
                <w:spacing w:val="-17"/>
                <w:w w:val="105"/>
                <w:sz w:val="16"/>
                <w:szCs w:val="16"/>
                <w:lang w:val="en-US"/>
              </w:rPr>
              <w:t xml:space="preserve"> </w:t>
            </w:r>
            <w:r w:rsidRPr="002E65A5">
              <w:rPr>
                <w:w w:val="105"/>
                <w:sz w:val="16"/>
                <w:szCs w:val="16"/>
                <w:lang w:val="en-US"/>
              </w:rPr>
              <w:t>rate</w:t>
            </w:r>
            <w:r w:rsidRPr="002E65A5">
              <w:rPr>
                <w:spacing w:val="-17"/>
                <w:w w:val="105"/>
                <w:sz w:val="16"/>
                <w:szCs w:val="16"/>
                <w:lang w:val="en-US"/>
              </w:rPr>
              <w:t xml:space="preserve"> </w:t>
            </w:r>
            <w:r w:rsidRPr="002E65A5">
              <w:rPr>
                <w:spacing w:val="-3"/>
                <w:w w:val="105"/>
                <w:sz w:val="16"/>
                <w:szCs w:val="16"/>
                <w:lang w:val="en-US"/>
              </w:rPr>
              <w:t>refers</w:t>
            </w:r>
            <w:r w:rsidRPr="002E65A5">
              <w:rPr>
                <w:spacing w:val="-22"/>
                <w:w w:val="105"/>
                <w:sz w:val="16"/>
                <w:szCs w:val="16"/>
                <w:lang w:val="en-US"/>
              </w:rPr>
              <w:t xml:space="preserve"> </w:t>
            </w:r>
            <w:r w:rsidRPr="002E65A5">
              <w:rPr>
                <w:spacing w:val="7"/>
                <w:w w:val="105"/>
                <w:sz w:val="16"/>
                <w:szCs w:val="16"/>
                <w:lang w:val="en-US"/>
              </w:rPr>
              <w:t>to</w:t>
            </w:r>
            <w:r w:rsidRPr="002E65A5">
              <w:rPr>
                <w:spacing w:val="-24"/>
                <w:w w:val="105"/>
                <w:sz w:val="16"/>
                <w:szCs w:val="16"/>
                <w:lang w:val="en-US"/>
              </w:rPr>
              <w:t xml:space="preserve"> </w:t>
            </w:r>
            <w:proofErr w:type="spellStart"/>
            <w:r w:rsidRPr="002E65A5">
              <w:rPr>
                <w:w w:val="105"/>
                <w:sz w:val="16"/>
                <w:szCs w:val="16"/>
                <w:lang w:val="en-US"/>
              </w:rPr>
              <w:t>theexchange</w:t>
            </w:r>
            <w:proofErr w:type="spellEnd"/>
            <w:r w:rsidRPr="002E65A5">
              <w:rPr>
                <w:spacing w:val="-17"/>
                <w:w w:val="105"/>
                <w:sz w:val="16"/>
                <w:szCs w:val="16"/>
                <w:lang w:val="en-US"/>
              </w:rPr>
              <w:t xml:space="preserve"> </w:t>
            </w:r>
            <w:r w:rsidRPr="002E65A5">
              <w:rPr>
                <w:spacing w:val="-3"/>
                <w:w w:val="105"/>
                <w:sz w:val="16"/>
                <w:szCs w:val="16"/>
                <w:lang w:val="en-US"/>
              </w:rPr>
              <w:t>rate</w:t>
            </w:r>
            <w:r w:rsidRPr="002E65A5">
              <w:rPr>
                <w:spacing w:val="-17"/>
                <w:w w:val="105"/>
                <w:sz w:val="16"/>
                <w:szCs w:val="16"/>
                <w:lang w:val="en-US"/>
              </w:rPr>
              <w:t xml:space="preserve"> </w:t>
            </w:r>
            <w:r w:rsidRPr="002E65A5">
              <w:rPr>
                <w:spacing w:val="-4"/>
                <w:w w:val="105"/>
                <w:sz w:val="16"/>
                <w:szCs w:val="16"/>
                <w:lang w:val="en-US"/>
              </w:rPr>
              <w:t>determined</w:t>
            </w:r>
            <w:r w:rsidRPr="002E65A5">
              <w:rPr>
                <w:spacing w:val="-24"/>
                <w:w w:val="105"/>
                <w:sz w:val="16"/>
                <w:szCs w:val="16"/>
                <w:lang w:val="en-US"/>
              </w:rPr>
              <w:t xml:space="preserve"> </w:t>
            </w:r>
            <w:r w:rsidRPr="002E65A5">
              <w:rPr>
                <w:spacing w:val="-12"/>
                <w:w w:val="105"/>
                <w:sz w:val="16"/>
                <w:szCs w:val="16"/>
                <w:lang w:val="en-US"/>
              </w:rPr>
              <w:t xml:space="preserve">by </w:t>
            </w:r>
            <w:r w:rsidRPr="002E65A5">
              <w:rPr>
                <w:spacing w:val="-3"/>
                <w:w w:val="105"/>
                <w:sz w:val="16"/>
                <w:szCs w:val="16"/>
                <w:lang w:val="en-US"/>
              </w:rPr>
              <w:t>the</w:t>
            </w:r>
          </w:p>
          <w:p w14:paraId="2AE086AE" w14:textId="77777777" w:rsidR="00B006F5" w:rsidRPr="002E65A5" w:rsidRDefault="00B006F5" w:rsidP="00081E53">
            <w:pPr>
              <w:pStyle w:val="TableParagraph"/>
              <w:kinsoku w:val="0"/>
              <w:overflowPunct w:val="0"/>
              <w:spacing w:before="86" w:line="372" w:lineRule="auto"/>
              <w:ind w:left="90"/>
              <w:rPr>
                <w:lang w:val="en-US"/>
              </w:rPr>
            </w:pPr>
            <w:r w:rsidRPr="002E65A5">
              <w:rPr>
                <w:w w:val="105"/>
                <w:sz w:val="16"/>
                <w:szCs w:val="16"/>
                <w:lang w:val="en-US"/>
              </w:rPr>
              <w:t>national authorities or the rate determined on the legally sanctioned foreign exchange market.</w:t>
            </w:r>
          </w:p>
        </w:tc>
        <w:tc>
          <w:tcPr>
            <w:tcW w:w="931" w:type="dxa"/>
            <w:tcBorders>
              <w:top w:val="single" w:sz="6" w:space="0" w:color="000000"/>
              <w:left w:val="single" w:sz="6" w:space="0" w:color="000000"/>
              <w:bottom w:val="single" w:sz="6" w:space="0" w:color="000000"/>
              <w:right w:val="single" w:sz="6" w:space="0" w:color="000000"/>
            </w:tcBorders>
          </w:tcPr>
          <w:p w14:paraId="029B9150" w14:textId="77777777" w:rsidR="00B006F5" w:rsidRPr="00020C81" w:rsidRDefault="00B006F5" w:rsidP="00081E53">
            <w:pPr>
              <w:pStyle w:val="TableParagraph"/>
              <w:kinsoku w:val="0"/>
              <w:overflowPunct w:val="0"/>
              <w:spacing w:line="170" w:lineRule="exact"/>
              <w:ind w:left="90"/>
            </w:pPr>
            <w:r w:rsidRPr="00020C81">
              <w:rPr>
                <w:w w:val="105"/>
                <w:sz w:val="16"/>
                <w:szCs w:val="16"/>
              </w:rPr>
              <w:t>% of GDP</w:t>
            </w:r>
          </w:p>
        </w:tc>
        <w:tc>
          <w:tcPr>
            <w:tcW w:w="1033" w:type="dxa"/>
            <w:tcBorders>
              <w:top w:val="single" w:sz="6" w:space="0" w:color="000000"/>
              <w:left w:val="single" w:sz="6" w:space="0" w:color="000000"/>
              <w:bottom w:val="single" w:sz="6" w:space="0" w:color="000000"/>
              <w:right w:val="single" w:sz="6" w:space="0" w:color="000000"/>
            </w:tcBorders>
          </w:tcPr>
          <w:p w14:paraId="25226435" w14:textId="77777777" w:rsidR="00B006F5" w:rsidRPr="00020C81" w:rsidRDefault="00B006F5" w:rsidP="00081E53">
            <w:pPr>
              <w:pStyle w:val="TableParagraph"/>
              <w:tabs>
                <w:tab w:val="left" w:pos="884"/>
              </w:tabs>
              <w:kinsoku w:val="0"/>
              <w:overflowPunct w:val="0"/>
              <w:spacing w:line="170" w:lineRule="exact"/>
              <w:rPr>
                <w:w w:val="105"/>
                <w:sz w:val="16"/>
                <w:szCs w:val="16"/>
              </w:rPr>
            </w:pPr>
            <w:r w:rsidRPr="00020C81">
              <w:rPr>
                <w:spacing w:val="4"/>
                <w:w w:val="105"/>
                <w:sz w:val="16"/>
                <w:szCs w:val="16"/>
              </w:rPr>
              <w:t>Positive</w:t>
            </w:r>
            <w:r w:rsidRPr="00020C81">
              <w:rPr>
                <w:spacing w:val="4"/>
                <w:w w:val="105"/>
                <w:sz w:val="16"/>
                <w:szCs w:val="16"/>
              </w:rPr>
              <w:tab/>
            </w:r>
            <w:r w:rsidRPr="00020C81">
              <w:rPr>
                <w:w w:val="105"/>
                <w:sz w:val="16"/>
                <w:szCs w:val="16"/>
              </w:rPr>
              <w:t>/</w:t>
            </w:r>
          </w:p>
          <w:p w14:paraId="336B1D4C" w14:textId="77777777" w:rsidR="00B006F5" w:rsidRPr="00020C81" w:rsidRDefault="00B006F5" w:rsidP="00081E53">
            <w:pPr>
              <w:pStyle w:val="TableParagraph"/>
              <w:kinsoku w:val="0"/>
              <w:overflowPunct w:val="0"/>
              <w:spacing w:before="86"/>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2F4FC780"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WDI</w:t>
            </w:r>
          </w:p>
          <w:p w14:paraId="22A539A4" w14:textId="77777777" w:rsidR="00B006F5" w:rsidRPr="00020C81" w:rsidRDefault="00B006F5" w:rsidP="00081E53">
            <w:pPr>
              <w:pStyle w:val="TableParagraph"/>
              <w:kinsoku w:val="0"/>
              <w:overflowPunct w:val="0"/>
              <w:spacing w:before="86"/>
            </w:pPr>
            <w:r w:rsidRPr="00020C81">
              <w:rPr>
                <w:w w:val="105"/>
                <w:sz w:val="16"/>
                <w:szCs w:val="16"/>
              </w:rPr>
              <w:t>(2022)</w:t>
            </w:r>
          </w:p>
        </w:tc>
      </w:tr>
      <w:tr w:rsidR="00B006F5" w:rsidRPr="00020C81" w14:paraId="20FA301B" w14:textId="77777777" w:rsidTr="009E4DFC">
        <w:trPr>
          <w:trHeight w:hRule="exact" w:val="2639"/>
        </w:trPr>
        <w:tc>
          <w:tcPr>
            <w:tcW w:w="1404" w:type="dxa"/>
            <w:tcBorders>
              <w:top w:val="single" w:sz="6" w:space="0" w:color="000000"/>
              <w:left w:val="single" w:sz="6" w:space="0" w:color="000000"/>
              <w:bottom w:val="single" w:sz="6" w:space="0" w:color="000000"/>
              <w:right w:val="single" w:sz="6" w:space="0" w:color="000000"/>
            </w:tcBorders>
          </w:tcPr>
          <w:p w14:paraId="38BB56B0"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Commercial</w:t>
            </w:r>
          </w:p>
          <w:p w14:paraId="05F95EC1" w14:textId="77777777" w:rsidR="00B006F5" w:rsidRPr="00020C81" w:rsidRDefault="00B006F5" w:rsidP="00081E53">
            <w:pPr>
              <w:pStyle w:val="TableParagraph"/>
              <w:kinsoku w:val="0"/>
              <w:overflowPunct w:val="0"/>
              <w:spacing w:before="101"/>
            </w:pPr>
            <w:proofErr w:type="spellStart"/>
            <w:proofErr w:type="gramStart"/>
            <w:r w:rsidRPr="00020C81">
              <w:rPr>
                <w:w w:val="105"/>
                <w:sz w:val="16"/>
                <w:szCs w:val="16"/>
              </w:rPr>
              <w:t>opening</w:t>
            </w:r>
            <w:proofErr w:type="spellEnd"/>
            <w:proofErr w:type="gramEnd"/>
          </w:p>
        </w:tc>
        <w:tc>
          <w:tcPr>
            <w:tcW w:w="1299" w:type="dxa"/>
            <w:tcBorders>
              <w:top w:val="single" w:sz="6" w:space="0" w:color="000000"/>
              <w:left w:val="single" w:sz="6" w:space="0" w:color="000000"/>
              <w:bottom w:val="single" w:sz="6" w:space="0" w:color="000000"/>
              <w:right w:val="single" w:sz="6" w:space="0" w:color="000000"/>
            </w:tcBorders>
          </w:tcPr>
          <w:p w14:paraId="4AB4CA29" w14:textId="77777777" w:rsidR="00B006F5" w:rsidRPr="00020C81" w:rsidRDefault="00B006F5" w:rsidP="00081E53">
            <w:pPr>
              <w:pStyle w:val="TableParagraph"/>
              <w:kinsoku w:val="0"/>
              <w:overflowPunct w:val="0"/>
              <w:spacing w:line="155" w:lineRule="exact"/>
            </w:pPr>
            <w:proofErr w:type="spellStart"/>
            <w:r w:rsidRPr="00020C81">
              <w:rPr>
                <w:w w:val="105"/>
                <w:sz w:val="16"/>
                <w:szCs w:val="16"/>
              </w:rPr>
              <w:t>Ouv</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14BC5BA4" w14:textId="77777777" w:rsidR="00B006F5" w:rsidRPr="002E65A5" w:rsidRDefault="00B006F5" w:rsidP="00081E53">
            <w:pPr>
              <w:pStyle w:val="TableParagraph"/>
              <w:kinsoku w:val="0"/>
              <w:overflowPunct w:val="0"/>
              <w:spacing w:line="155" w:lineRule="exact"/>
              <w:ind w:left="90"/>
              <w:jc w:val="both"/>
              <w:rPr>
                <w:spacing w:val="-8"/>
                <w:w w:val="105"/>
                <w:sz w:val="16"/>
                <w:szCs w:val="16"/>
                <w:lang w:val="en-US"/>
              </w:rPr>
            </w:pPr>
            <w:r w:rsidRPr="002E65A5">
              <w:rPr>
                <w:w w:val="105"/>
                <w:sz w:val="16"/>
                <w:szCs w:val="16"/>
                <w:lang w:val="en-US"/>
              </w:rPr>
              <w:t>It</w:t>
            </w:r>
            <w:r w:rsidRPr="002E65A5">
              <w:rPr>
                <w:spacing w:val="-9"/>
                <w:w w:val="105"/>
                <w:sz w:val="16"/>
                <w:szCs w:val="16"/>
                <w:lang w:val="en-US"/>
              </w:rPr>
              <w:t xml:space="preserve"> </w:t>
            </w:r>
            <w:r w:rsidRPr="002E65A5">
              <w:rPr>
                <w:spacing w:val="2"/>
                <w:w w:val="105"/>
                <w:sz w:val="16"/>
                <w:szCs w:val="16"/>
                <w:lang w:val="en-US"/>
              </w:rPr>
              <w:t>has</w:t>
            </w:r>
            <w:r w:rsidRPr="002E65A5">
              <w:rPr>
                <w:spacing w:val="-24"/>
                <w:w w:val="105"/>
                <w:sz w:val="16"/>
                <w:szCs w:val="16"/>
                <w:lang w:val="en-US"/>
              </w:rPr>
              <w:t xml:space="preserve"> </w:t>
            </w:r>
            <w:r w:rsidRPr="002E65A5">
              <w:rPr>
                <w:w w:val="105"/>
                <w:sz w:val="16"/>
                <w:szCs w:val="16"/>
                <w:lang w:val="en-US"/>
              </w:rPr>
              <w:t>a</w:t>
            </w:r>
            <w:r w:rsidRPr="002E65A5">
              <w:rPr>
                <w:spacing w:val="-19"/>
                <w:w w:val="105"/>
                <w:sz w:val="16"/>
                <w:szCs w:val="16"/>
                <w:lang w:val="en-US"/>
              </w:rPr>
              <w:t xml:space="preserve"> </w:t>
            </w:r>
            <w:r w:rsidRPr="002E65A5">
              <w:rPr>
                <w:w w:val="105"/>
                <w:sz w:val="16"/>
                <w:szCs w:val="16"/>
                <w:lang w:val="en-US"/>
              </w:rPr>
              <w:t>positive</w:t>
            </w:r>
            <w:r w:rsidRPr="002E65A5">
              <w:rPr>
                <w:spacing w:val="-19"/>
                <w:w w:val="105"/>
                <w:sz w:val="16"/>
                <w:szCs w:val="16"/>
                <w:lang w:val="en-US"/>
              </w:rPr>
              <w:t xml:space="preserve"> </w:t>
            </w:r>
            <w:r w:rsidRPr="002E65A5">
              <w:rPr>
                <w:spacing w:val="-3"/>
                <w:w w:val="105"/>
                <w:sz w:val="16"/>
                <w:szCs w:val="16"/>
                <w:lang w:val="en-US"/>
              </w:rPr>
              <w:t>influence</w:t>
            </w:r>
            <w:r w:rsidRPr="002E65A5">
              <w:rPr>
                <w:spacing w:val="-19"/>
                <w:w w:val="105"/>
                <w:sz w:val="16"/>
                <w:szCs w:val="16"/>
                <w:lang w:val="en-US"/>
              </w:rPr>
              <w:t xml:space="preserve"> </w:t>
            </w:r>
            <w:r w:rsidRPr="002E65A5">
              <w:rPr>
                <w:spacing w:val="-4"/>
                <w:w w:val="105"/>
                <w:sz w:val="16"/>
                <w:szCs w:val="16"/>
                <w:lang w:val="en-US"/>
              </w:rPr>
              <w:t>on</w:t>
            </w:r>
            <w:r w:rsidRPr="002E65A5">
              <w:rPr>
                <w:spacing w:val="-15"/>
                <w:w w:val="105"/>
                <w:sz w:val="16"/>
                <w:szCs w:val="16"/>
                <w:lang w:val="en-US"/>
              </w:rPr>
              <w:t xml:space="preserve"> </w:t>
            </w:r>
            <w:r w:rsidRPr="002E65A5">
              <w:rPr>
                <w:spacing w:val="-4"/>
                <w:w w:val="105"/>
                <w:sz w:val="16"/>
                <w:szCs w:val="16"/>
                <w:lang w:val="en-US"/>
              </w:rPr>
              <w:t>economic</w:t>
            </w:r>
            <w:r w:rsidRPr="002E65A5">
              <w:rPr>
                <w:spacing w:val="-19"/>
                <w:w w:val="105"/>
                <w:sz w:val="16"/>
                <w:szCs w:val="16"/>
                <w:lang w:val="en-US"/>
              </w:rPr>
              <w:t xml:space="preserve"> </w:t>
            </w:r>
            <w:r w:rsidRPr="002E65A5">
              <w:rPr>
                <w:w w:val="105"/>
                <w:sz w:val="16"/>
                <w:szCs w:val="16"/>
                <w:lang w:val="en-US"/>
              </w:rPr>
              <w:t>growth,</w:t>
            </w:r>
            <w:r w:rsidRPr="002E65A5">
              <w:rPr>
                <w:spacing w:val="-29"/>
                <w:w w:val="105"/>
                <w:sz w:val="16"/>
                <w:szCs w:val="16"/>
                <w:lang w:val="en-US"/>
              </w:rPr>
              <w:t xml:space="preserve"> </w:t>
            </w:r>
            <w:r w:rsidRPr="002E65A5">
              <w:rPr>
                <w:w w:val="105"/>
                <w:sz w:val="16"/>
                <w:szCs w:val="16"/>
                <w:lang w:val="en-US"/>
              </w:rPr>
              <w:t>increasing</w:t>
            </w:r>
            <w:r w:rsidRPr="002E65A5">
              <w:rPr>
                <w:spacing w:val="-26"/>
                <w:w w:val="105"/>
                <w:sz w:val="16"/>
                <w:szCs w:val="16"/>
                <w:lang w:val="en-US"/>
              </w:rPr>
              <w:t xml:space="preserve"> </w:t>
            </w:r>
            <w:r w:rsidRPr="002E65A5">
              <w:rPr>
                <w:w w:val="105"/>
                <w:sz w:val="16"/>
                <w:szCs w:val="16"/>
                <w:lang w:val="en-US"/>
              </w:rPr>
              <w:t>real</w:t>
            </w:r>
            <w:r w:rsidRPr="002E65A5">
              <w:rPr>
                <w:spacing w:val="-21"/>
                <w:w w:val="105"/>
                <w:sz w:val="16"/>
                <w:szCs w:val="16"/>
                <w:lang w:val="en-US"/>
              </w:rPr>
              <w:t xml:space="preserve"> </w:t>
            </w:r>
            <w:r w:rsidRPr="002E65A5">
              <w:rPr>
                <w:spacing w:val="-15"/>
                <w:w w:val="105"/>
                <w:sz w:val="16"/>
                <w:szCs w:val="16"/>
                <w:lang w:val="en-US"/>
              </w:rPr>
              <w:t>GDP</w:t>
            </w:r>
            <w:r w:rsidRPr="002E65A5">
              <w:rPr>
                <w:spacing w:val="-21"/>
                <w:w w:val="105"/>
                <w:sz w:val="16"/>
                <w:szCs w:val="16"/>
                <w:lang w:val="en-US"/>
              </w:rPr>
              <w:t xml:space="preserve"> </w:t>
            </w:r>
            <w:r w:rsidRPr="002E65A5">
              <w:rPr>
                <w:spacing w:val="-8"/>
                <w:w w:val="105"/>
                <w:sz w:val="16"/>
                <w:szCs w:val="16"/>
                <w:lang w:val="en-US"/>
              </w:rPr>
              <w:t>per</w:t>
            </w:r>
          </w:p>
          <w:p w14:paraId="191466C4" w14:textId="77777777" w:rsidR="00B006F5" w:rsidRPr="002E65A5" w:rsidRDefault="00B006F5" w:rsidP="00081E53">
            <w:pPr>
              <w:pStyle w:val="TableParagraph"/>
              <w:kinsoku w:val="0"/>
              <w:overflowPunct w:val="0"/>
              <w:spacing w:before="101" w:line="357" w:lineRule="auto"/>
              <w:ind w:left="90" w:right="106"/>
              <w:jc w:val="both"/>
              <w:rPr>
                <w:lang w:val="en-US"/>
              </w:rPr>
            </w:pPr>
            <w:r w:rsidRPr="002E65A5">
              <w:rPr>
                <w:spacing w:val="3"/>
                <w:w w:val="105"/>
                <w:sz w:val="16"/>
                <w:szCs w:val="16"/>
                <w:lang w:val="en-US"/>
              </w:rPr>
              <w:t xml:space="preserve">capita </w:t>
            </w:r>
            <w:r w:rsidRPr="002E65A5">
              <w:rPr>
                <w:w w:val="105"/>
                <w:sz w:val="16"/>
                <w:szCs w:val="16"/>
                <w:lang w:val="en-US"/>
              </w:rPr>
              <w:t xml:space="preserve">mainly </w:t>
            </w:r>
            <w:r w:rsidRPr="002E65A5">
              <w:rPr>
                <w:spacing w:val="2"/>
                <w:w w:val="105"/>
                <w:sz w:val="16"/>
                <w:szCs w:val="16"/>
                <w:lang w:val="en-US"/>
              </w:rPr>
              <w:t xml:space="preserve">through </w:t>
            </w:r>
            <w:r w:rsidRPr="002E65A5">
              <w:rPr>
                <w:spacing w:val="4"/>
                <w:w w:val="105"/>
                <w:sz w:val="16"/>
                <w:szCs w:val="16"/>
                <w:lang w:val="en-US"/>
              </w:rPr>
              <w:t xml:space="preserve">its </w:t>
            </w:r>
            <w:r w:rsidRPr="002E65A5">
              <w:rPr>
                <w:w w:val="105"/>
                <w:sz w:val="16"/>
                <w:szCs w:val="16"/>
                <w:lang w:val="en-US"/>
              </w:rPr>
              <w:t xml:space="preserve">effect </w:t>
            </w:r>
            <w:r w:rsidRPr="002E65A5">
              <w:rPr>
                <w:spacing w:val="3"/>
                <w:w w:val="105"/>
                <w:sz w:val="16"/>
                <w:szCs w:val="16"/>
                <w:lang w:val="en-US"/>
              </w:rPr>
              <w:t xml:space="preserve">on </w:t>
            </w:r>
            <w:r w:rsidRPr="002E65A5">
              <w:rPr>
                <w:w w:val="105"/>
                <w:sz w:val="16"/>
                <w:szCs w:val="16"/>
                <w:lang w:val="en-US"/>
              </w:rPr>
              <w:t xml:space="preserve">productivity via </w:t>
            </w:r>
            <w:r w:rsidRPr="002E65A5">
              <w:rPr>
                <w:spacing w:val="-3"/>
                <w:w w:val="105"/>
                <w:sz w:val="16"/>
                <w:szCs w:val="16"/>
                <w:lang w:val="en-US"/>
              </w:rPr>
              <w:t xml:space="preserve">competition. </w:t>
            </w:r>
            <w:r w:rsidRPr="002E65A5">
              <w:rPr>
                <w:spacing w:val="2"/>
                <w:w w:val="105"/>
                <w:sz w:val="16"/>
                <w:szCs w:val="16"/>
                <w:lang w:val="en-US"/>
              </w:rPr>
              <w:t xml:space="preserve">Openness </w:t>
            </w:r>
            <w:r w:rsidRPr="002E65A5">
              <w:rPr>
                <w:spacing w:val="3"/>
                <w:w w:val="105"/>
                <w:sz w:val="16"/>
                <w:szCs w:val="16"/>
                <w:lang w:val="en-US"/>
              </w:rPr>
              <w:t xml:space="preserve">facilitates </w:t>
            </w:r>
            <w:r w:rsidRPr="002E65A5">
              <w:rPr>
                <w:w w:val="105"/>
                <w:sz w:val="16"/>
                <w:szCs w:val="16"/>
                <w:lang w:val="en-US"/>
              </w:rPr>
              <w:t xml:space="preserve">cross-border </w:t>
            </w:r>
            <w:r w:rsidRPr="002E65A5">
              <w:rPr>
                <w:spacing w:val="2"/>
                <w:w w:val="105"/>
                <w:sz w:val="16"/>
                <w:szCs w:val="16"/>
                <w:lang w:val="en-US"/>
              </w:rPr>
              <w:t xml:space="preserve">trade </w:t>
            </w:r>
            <w:r w:rsidRPr="002E65A5">
              <w:rPr>
                <w:w w:val="105"/>
                <w:sz w:val="16"/>
                <w:szCs w:val="16"/>
                <w:lang w:val="en-US"/>
              </w:rPr>
              <w:t xml:space="preserve">transactions, allowing </w:t>
            </w:r>
            <w:r w:rsidRPr="002E65A5">
              <w:rPr>
                <w:spacing w:val="-3"/>
                <w:w w:val="105"/>
                <w:sz w:val="16"/>
                <w:szCs w:val="16"/>
                <w:lang w:val="en-US"/>
              </w:rPr>
              <w:t xml:space="preserve">the </w:t>
            </w:r>
            <w:r w:rsidRPr="002E65A5">
              <w:rPr>
                <w:w w:val="105"/>
                <w:sz w:val="16"/>
                <w:szCs w:val="16"/>
                <w:lang w:val="en-US"/>
              </w:rPr>
              <w:t xml:space="preserve">structure </w:t>
            </w:r>
            <w:r w:rsidRPr="002E65A5">
              <w:rPr>
                <w:spacing w:val="3"/>
                <w:w w:val="105"/>
                <w:sz w:val="16"/>
                <w:szCs w:val="16"/>
                <w:lang w:val="en-US"/>
              </w:rPr>
              <w:t xml:space="preserve">of </w:t>
            </w:r>
            <w:r w:rsidRPr="002E65A5">
              <w:rPr>
                <w:spacing w:val="7"/>
                <w:w w:val="105"/>
                <w:sz w:val="16"/>
                <w:szCs w:val="16"/>
                <w:lang w:val="en-US"/>
              </w:rPr>
              <w:t xml:space="preserve">the </w:t>
            </w:r>
            <w:r w:rsidRPr="002E65A5">
              <w:rPr>
                <w:w w:val="105"/>
                <w:sz w:val="16"/>
                <w:szCs w:val="16"/>
                <w:lang w:val="en-US"/>
              </w:rPr>
              <w:t xml:space="preserve">economy </w:t>
            </w:r>
            <w:r w:rsidRPr="002E65A5">
              <w:rPr>
                <w:spacing w:val="7"/>
                <w:w w:val="105"/>
                <w:sz w:val="16"/>
                <w:szCs w:val="16"/>
                <w:lang w:val="en-US"/>
              </w:rPr>
              <w:t xml:space="preserve">to </w:t>
            </w:r>
            <w:r w:rsidRPr="002E65A5">
              <w:rPr>
                <w:spacing w:val="-4"/>
                <w:w w:val="105"/>
                <w:sz w:val="16"/>
                <w:szCs w:val="16"/>
                <w:lang w:val="en-US"/>
              </w:rPr>
              <w:t xml:space="preserve">be </w:t>
            </w:r>
            <w:r w:rsidRPr="002E65A5">
              <w:rPr>
                <w:w w:val="105"/>
                <w:sz w:val="16"/>
                <w:szCs w:val="16"/>
                <w:lang w:val="en-US"/>
              </w:rPr>
              <w:t xml:space="preserve">reorganized, specializing in </w:t>
            </w:r>
            <w:r w:rsidRPr="002E65A5">
              <w:rPr>
                <w:spacing w:val="-3"/>
                <w:w w:val="105"/>
                <w:sz w:val="16"/>
                <w:szCs w:val="16"/>
                <w:lang w:val="en-US"/>
              </w:rPr>
              <w:t xml:space="preserve">the </w:t>
            </w:r>
            <w:r w:rsidRPr="002E65A5">
              <w:rPr>
                <w:spacing w:val="2"/>
                <w:w w:val="105"/>
                <w:sz w:val="16"/>
                <w:szCs w:val="16"/>
                <w:lang w:val="en-US"/>
              </w:rPr>
              <w:t>production</w:t>
            </w:r>
            <w:r w:rsidRPr="002E65A5">
              <w:rPr>
                <w:spacing w:val="-27"/>
                <w:w w:val="105"/>
                <w:sz w:val="16"/>
                <w:szCs w:val="16"/>
                <w:lang w:val="en-US"/>
              </w:rPr>
              <w:t xml:space="preserve"> </w:t>
            </w:r>
            <w:r w:rsidRPr="002E65A5">
              <w:rPr>
                <w:spacing w:val="3"/>
                <w:w w:val="105"/>
                <w:sz w:val="16"/>
                <w:szCs w:val="16"/>
                <w:lang w:val="en-US"/>
              </w:rPr>
              <w:t>of</w:t>
            </w:r>
            <w:r w:rsidRPr="002E65A5">
              <w:rPr>
                <w:spacing w:val="-18"/>
                <w:w w:val="105"/>
                <w:sz w:val="16"/>
                <w:szCs w:val="16"/>
                <w:lang w:val="en-US"/>
              </w:rPr>
              <w:t xml:space="preserve"> </w:t>
            </w:r>
            <w:r w:rsidRPr="002E65A5">
              <w:rPr>
                <w:spacing w:val="-4"/>
                <w:w w:val="105"/>
                <w:sz w:val="16"/>
                <w:szCs w:val="16"/>
                <w:lang w:val="en-US"/>
              </w:rPr>
              <w:t>goods</w:t>
            </w:r>
            <w:r w:rsidRPr="002E65A5">
              <w:rPr>
                <w:spacing w:val="-25"/>
                <w:w w:val="105"/>
                <w:sz w:val="16"/>
                <w:szCs w:val="16"/>
                <w:lang w:val="en-US"/>
              </w:rPr>
              <w:t xml:space="preserve"> </w:t>
            </w:r>
            <w:proofErr w:type="spellStart"/>
            <w:r w:rsidRPr="002E65A5">
              <w:rPr>
                <w:spacing w:val="2"/>
                <w:w w:val="105"/>
                <w:sz w:val="16"/>
                <w:szCs w:val="16"/>
                <w:lang w:val="en-US"/>
              </w:rPr>
              <w:t>forwhich</w:t>
            </w:r>
            <w:proofErr w:type="spellEnd"/>
            <w:r w:rsidRPr="002E65A5">
              <w:rPr>
                <w:spacing w:val="-16"/>
                <w:w w:val="105"/>
                <w:sz w:val="16"/>
                <w:szCs w:val="16"/>
                <w:lang w:val="en-US"/>
              </w:rPr>
              <w:t xml:space="preserve"> </w:t>
            </w:r>
            <w:r w:rsidRPr="002E65A5">
              <w:rPr>
                <w:w w:val="105"/>
                <w:sz w:val="16"/>
                <w:szCs w:val="16"/>
                <w:lang w:val="en-US"/>
              </w:rPr>
              <w:t>one</w:t>
            </w:r>
            <w:r w:rsidRPr="002E65A5">
              <w:rPr>
                <w:spacing w:val="-21"/>
                <w:w w:val="105"/>
                <w:sz w:val="16"/>
                <w:szCs w:val="16"/>
                <w:lang w:val="en-US"/>
              </w:rPr>
              <w:t xml:space="preserve"> </w:t>
            </w:r>
            <w:r w:rsidRPr="002E65A5">
              <w:rPr>
                <w:spacing w:val="-3"/>
                <w:w w:val="105"/>
                <w:sz w:val="16"/>
                <w:szCs w:val="16"/>
                <w:lang w:val="en-US"/>
              </w:rPr>
              <w:t>has</w:t>
            </w:r>
            <w:r w:rsidRPr="002E65A5">
              <w:rPr>
                <w:spacing w:val="-25"/>
                <w:w w:val="105"/>
                <w:sz w:val="16"/>
                <w:szCs w:val="16"/>
                <w:lang w:val="en-US"/>
              </w:rPr>
              <w:t xml:space="preserve"> </w:t>
            </w:r>
            <w:r w:rsidRPr="002E65A5">
              <w:rPr>
                <w:w w:val="105"/>
                <w:sz w:val="16"/>
                <w:szCs w:val="16"/>
                <w:lang w:val="en-US"/>
              </w:rPr>
              <w:t>a</w:t>
            </w:r>
            <w:r w:rsidRPr="002E65A5">
              <w:rPr>
                <w:spacing w:val="-21"/>
                <w:w w:val="105"/>
                <w:sz w:val="16"/>
                <w:szCs w:val="16"/>
                <w:lang w:val="en-US"/>
              </w:rPr>
              <w:t xml:space="preserve"> </w:t>
            </w:r>
            <w:r w:rsidRPr="002E65A5">
              <w:rPr>
                <w:w w:val="105"/>
                <w:sz w:val="16"/>
                <w:szCs w:val="16"/>
                <w:lang w:val="en-US"/>
              </w:rPr>
              <w:t>comparative</w:t>
            </w:r>
            <w:r w:rsidRPr="002E65A5">
              <w:rPr>
                <w:spacing w:val="-21"/>
                <w:w w:val="105"/>
                <w:sz w:val="16"/>
                <w:szCs w:val="16"/>
                <w:lang w:val="en-US"/>
              </w:rPr>
              <w:t xml:space="preserve"> </w:t>
            </w:r>
            <w:r w:rsidRPr="002E65A5">
              <w:rPr>
                <w:w w:val="105"/>
                <w:sz w:val="16"/>
                <w:szCs w:val="16"/>
                <w:lang w:val="en-US"/>
              </w:rPr>
              <w:t>advantage,</w:t>
            </w:r>
            <w:r w:rsidRPr="002E65A5">
              <w:rPr>
                <w:spacing w:val="-30"/>
                <w:w w:val="105"/>
                <w:sz w:val="16"/>
                <w:szCs w:val="16"/>
                <w:lang w:val="en-US"/>
              </w:rPr>
              <w:t xml:space="preserve"> </w:t>
            </w:r>
            <w:r w:rsidRPr="002E65A5">
              <w:rPr>
                <w:spacing w:val="-11"/>
                <w:w w:val="105"/>
                <w:sz w:val="16"/>
                <w:szCs w:val="16"/>
                <w:lang w:val="en-US"/>
              </w:rPr>
              <w:t xml:space="preserve">which </w:t>
            </w:r>
            <w:r w:rsidRPr="002E65A5">
              <w:rPr>
                <w:w w:val="105"/>
                <w:sz w:val="16"/>
                <w:szCs w:val="16"/>
                <w:lang w:val="en-US"/>
              </w:rPr>
              <w:t xml:space="preserve">all </w:t>
            </w:r>
            <w:r w:rsidRPr="002E65A5">
              <w:rPr>
                <w:spacing w:val="5"/>
                <w:w w:val="105"/>
                <w:sz w:val="16"/>
                <w:szCs w:val="16"/>
                <w:lang w:val="en-US"/>
              </w:rPr>
              <w:t xml:space="preserve">other </w:t>
            </w:r>
            <w:r w:rsidRPr="002E65A5">
              <w:rPr>
                <w:w w:val="105"/>
                <w:sz w:val="16"/>
                <w:szCs w:val="16"/>
                <w:lang w:val="en-US"/>
              </w:rPr>
              <w:t xml:space="preserve">things being </w:t>
            </w:r>
            <w:r w:rsidRPr="002E65A5">
              <w:rPr>
                <w:spacing w:val="-3"/>
                <w:w w:val="105"/>
                <w:sz w:val="16"/>
                <w:szCs w:val="16"/>
                <w:lang w:val="en-US"/>
              </w:rPr>
              <w:t xml:space="preserve">equal </w:t>
            </w:r>
            <w:r w:rsidRPr="002E65A5">
              <w:rPr>
                <w:w w:val="105"/>
                <w:sz w:val="16"/>
                <w:szCs w:val="16"/>
                <w:lang w:val="en-US"/>
              </w:rPr>
              <w:t xml:space="preserve">increases FFI </w:t>
            </w:r>
            <w:r w:rsidRPr="002E65A5">
              <w:rPr>
                <w:spacing w:val="3"/>
                <w:w w:val="105"/>
                <w:sz w:val="16"/>
                <w:szCs w:val="16"/>
                <w:lang w:val="en-US"/>
              </w:rPr>
              <w:t xml:space="preserve">traffic </w:t>
            </w:r>
            <w:r w:rsidRPr="002E65A5">
              <w:rPr>
                <w:w w:val="105"/>
                <w:sz w:val="16"/>
                <w:szCs w:val="16"/>
                <w:lang w:val="en-US"/>
              </w:rPr>
              <w:t xml:space="preserve">(GFI,2017). </w:t>
            </w:r>
            <w:r w:rsidRPr="002E65A5">
              <w:rPr>
                <w:spacing w:val="-5"/>
                <w:w w:val="105"/>
                <w:sz w:val="16"/>
                <w:szCs w:val="16"/>
                <w:lang w:val="en-US"/>
              </w:rPr>
              <w:t xml:space="preserve">It </w:t>
            </w:r>
            <w:r w:rsidRPr="002E65A5">
              <w:rPr>
                <w:spacing w:val="-8"/>
                <w:w w:val="105"/>
                <w:sz w:val="16"/>
                <w:szCs w:val="16"/>
                <w:lang w:val="en-US"/>
              </w:rPr>
              <w:t xml:space="preserve">is </w:t>
            </w:r>
            <w:r w:rsidRPr="002E65A5">
              <w:rPr>
                <w:w w:val="105"/>
                <w:sz w:val="16"/>
                <w:szCs w:val="16"/>
                <w:lang w:val="en-US"/>
              </w:rPr>
              <w:t xml:space="preserve">approximated </w:t>
            </w:r>
            <w:r w:rsidRPr="002E65A5">
              <w:rPr>
                <w:spacing w:val="3"/>
                <w:w w:val="105"/>
                <w:sz w:val="16"/>
                <w:szCs w:val="16"/>
                <w:lang w:val="en-US"/>
              </w:rPr>
              <w:t xml:space="preserve">here </w:t>
            </w:r>
            <w:r w:rsidRPr="002E65A5">
              <w:rPr>
                <w:spacing w:val="-4"/>
                <w:w w:val="105"/>
                <w:sz w:val="16"/>
                <w:szCs w:val="16"/>
                <w:lang w:val="en-US"/>
              </w:rPr>
              <w:t xml:space="preserve">by </w:t>
            </w:r>
            <w:r w:rsidRPr="002E65A5">
              <w:rPr>
                <w:spacing w:val="7"/>
                <w:w w:val="105"/>
                <w:sz w:val="16"/>
                <w:szCs w:val="16"/>
                <w:lang w:val="en-US"/>
              </w:rPr>
              <w:t xml:space="preserve">the </w:t>
            </w:r>
            <w:r w:rsidRPr="002E65A5">
              <w:rPr>
                <w:spacing w:val="-5"/>
                <w:w w:val="105"/>
                <w:sz w:val="16"/>
                <w:szCs w:val="16"/>
                <w:lang w:val="en-US"/>
              </w:rPr>
              <w:t xml:space="preserve">sum </w:t>
            </w:r>
            <w:r w:rsidRPr="002E65A5">
              <w:rPr>
                <w:spacing w:val="3"/>
                <w:w w:val="105"/>
                <w:sz w:val="16"/>
                <w:szCs w:val="16"/>
                <w:lang w:val="en-US"/>
              </w:rPr>
              <w:t xml:space="preserve">of exports </w:t>
            </w:r>
            <w:r w:rsidRPr="002E65A5">
              <w:rPr>
                <w:spacing w:val="2"/>
                <w:w w:val="105"/>
                <w:sz w:val="16"/>
                <w:szCs w:val="16"/>
                <w:lang w:val="en-US"/>
              </w:rPr>
              <w:t xml:space="preserve">and </w:t>
            </w:r>
            <w:r w:rsidRPr="002E65A5">
              <w:rPr>
                <w:w w:val="105"/>
                <w:sz w:val="16"/>
                <w:szCs w:val="16"/>
                <w:lang w:val="en-US"/>
              </w:rPr>
              <w:t xml:space="preserve">imports </w:t>
            </w:r>
            <w:r w:rsidRPr="002E65A5">
              <w:rPr>
                <w:spacing w:val="3"/>
                <w:w w:val="105"/>
                <w:sz w:val="16"/>
                <w:szCs w:val="16"/>
                <w:lang w:val="en-US"/>
              </w:rPr>
              <w:t>of</w:t>
            </w:r>
            <w:r w:rsidRPr="002E65A5">
              <w:rPr>
                <w:spacing w:val="-27"/>
                <w:w w:val="105"/>
                <w:sz w:val="16"/>
                <w:szCs w:val="16"/>
                <w:lang w:val="en-US"/>
              </w:rPr>
              <w:t xml:space="preserve"> </w:t>
            </w:r>
            <w:r w:rsidRPr="002E65A5">
              <w:rPr>
                <w:w w:val="105"/>
                <w:sz w:val="16"/>
                <w:szCs w:val="16"/>
                <w:lang w:val="en-US"/>
              </w:rPr>
              <w:t xml:space="preserve">goods </w:t>
            </w:r>
            <w:r w:rsidRPr="002E65A5">
              <w:rPr>
                <w:spacing w:val="-3"/>
                <w:w w:val="105"/>
                <w:sz w:val="16"/>
                <w:szCs w:val="16"/>
                <w:lang w:val="en-US"/>
              </w:rPr>
              <w:t xml:space="preserve">and </w:t>
            </w:r>
            <w:r w:rsidRPr="002E65A5">
              <w:rPr>
                <w:w w:val="105"/>
                <w:sz w:val="16"/>
                <w:szCs w:val="16"/>
                <w:lang w:val="en-US"/>
              </w:rPr>
              <w:t>services,</w:t>
            </w:r>
            <w:r w:rsidRPr="002E65A5">
              <w:rPr>
                <w:spacing w:val="-1"/>
                <w:w w:val="105"/>
                <w:sz w:val="16"/>
                <w:szCs w:val="16"/>
                <w:lang w:val="en-US"/>
              </w:rPr>
              <w:t xml:space="preserve"> </w:t>
            </w:r>
            <w:r w:rsidRPr="002E65A5">
              <w:rPr>
                <w:w w:val="105"/>
                <w:sz w:val="16"/>
                <w:szCs w:val="16"/>
                <w:lang w:val="en-US"/>
              </w:rPr>
              <w:t>measured</w:t>
            </w:r>
            <w:r w:rsidRPr="002E65A5">
              <w:rPr>
                <w:spacing w:val="-11"/>
                <w:w w:val="105"/>
                <w:sz w:val="16"/>
                <w:szCs w:val="16"/>
                <w:lang w:val="en-US"/>
              </w:rPr>
              <w:t xml:space="preserve"> </w:t>
            </w:r>
            <w:r w:rsidRPr="002E65A5">
              <w:rPr>
                <w:w w:val="105"/>
                <w:sz w:val="16"/>
                <w:szCs w:val="16"/>
                <w:lang w:val="en-US"/>
              </w:rPr>
              <w:t>as</w:t>
            </w:r>
            <w:r w:rsidRPr="002E65A5">
              <w:rPr>
                <w:spacing w:val="-8"/>
                <w:w w:val="105"/>
                <w:sz w:val="16"/>
                <w:szCs w:val="16"/>
                <w:lang w:val="en-US"/>
              </w:rPr>
              <w:t xml:space="preserve"> </w:t>
            </w:r>
            <w:r w:rsidRPr="002E65A5">
              <w:rPr>
                <w:w w:val="105"/>
                <w:sz w:val="16"/>
                <w:szCs w:val="16"/>
                <w:lang w:val="en-US"/>
              </w:rPr>
              <w:t>a</w:t>
            </w:r>
            <w:r w:rsidRPr="002E65A5">
              <w:rPr>
                <w:spacing w:val="-3"/>
                <w:w w:val="105"/>
                <w:sz w:val="16"/>
                <w:szCs w:val="16"/>
                <w:lang w:val="en-US"/>
              </w:rPr>
              <w:t xml:space="preserve"> </w:t>
            </w:r>
            <w:r w:rsidRPr="002E65A5">
              <w:rPr>
                <w:w w:val="105"/>
                <w:sz w:val="16"/>
                <w:szCs w:val="16"/>
                <w:lang w:val="en-US"/>
              </w:rPr>
              <w:t>percentage</w:t>
            </w:r>
            <w:r w:rsidRPr="002E65A5">
              <w:rPr>
                <w:spacing w:val="-3"/>
                <w:w w:val="105"/>
                <w:sz w:val="16"/>
                <w:szCs w:val="16"/>
                <w:lang w:val="en-US"/>
              </w:rPr>
              <w:t xml:space="preserve"> </w:t>
            </w:r>
            <w:r w:rsidRPr="002E65A5">
              <w:rPr>
                <w:spacing w:val="3"/>
                <w:w w:val="105"/>
                <w:sz w:val="16"/>
                <w:szCs w:val="16"/>
                <w:lang w:val="en-US"/>
              </w:rPr>
              <w:t>of</w:t>
            </w:r>
            <w:r w:rsidRPr="002E65A5">
              <w:rPr>
                <w:w w:val="105"/>
                <w:sz w:val="16"/>
                <w:szCs w:val="16"/>
                <w:lang w:val="en-US"/>
              </w:rPr>
              <w:t xml:space="preserve"> gross</w:t>
            </w:r>
            <w:r w:rsidRPr="002E65A5">
              <w:rPr>
                <w:spacing w:val="-8"/>
                <w:w w:val="105"/>
                <w:sz w:val="16"/>
                <w:szCs w:val="16"/>
                <w:lang w:val="en-US"/>
              </w:rPr>
              <w:t xml:space="preserve"> </w:t>
            </w:r>
            <w:r w:rsidRPr="002E65A5">
              <w:rPr>
                <w:w w:val="105"/>
                <w:sz w:val="16"/>
                <w:szCs w:val="16"/>
                <w:lang w:val="en-US"/>
              </w:rPr>
              <w:t>domestic</w:t>
            </w:r>
            <w:r w:rsidRPr="002E65A5">
              <w:rPr>
                <w:spacing w:val="-3"/>
                <w:w w:val="105"/>
                <w:sz w:val="16"/>
                <w:szCs w:val="16"/>
                <w:lang w:val="en-US"/>
              </w:rPr>
              <w:t xml:space="preserve"> </w:t>
            </w:r>
            <w:r w:rsidRPr="002E65A5">
              <w:rPr>
                <w:w w:val="105"/>
                <w:sz w:val="16"/>
                <w:szCs w:val="16"/>
                <w:lang w:val="en-US"/>
              </w:rPr>
              <w:t>product</w:t>
            </w:r>
            <w:r w:rsidRPr="002E65A5">
              <w:rPr>
                <w:spacing w:val="-5"/>
                <w:w w:val="105"/>
                <w:sz w:val="16"/>
                <w:szCs w:val="16"/>
                <w:lang w:val="en-US"/>
              </w:rPr>
              <w:t xml:space="preserve"> </w:t>
            </w:r>
            <w:r w:rsidRPr="002E65A5">
              <w:rPr>
                <w:spacing w:val="-9"/>
                <w:w w:val="105"/>
                <w:sz w:val="16"/>
                <w:szCs w:val="16"/>
                <w:lang w:val="en-US"/>
              </w:rPr>
              <w:t xml:space="preserve">(WDI, </w:t>
            </w:r>
            <w:r w:rsidRPr="002E65A5">
              <w:rPr>
                <w:spacing w:val="5"/>
                <w:w w:val="105"/>
                <w:sz w:val="16"/>
                <w:szCs w:val="16"/>
                <w:lang w:val="en-US"/>
              </w:rPr>
              <w:t>2021).</w:t>
            </w:r>
          </w:p>
        </w:tc>
        <w:tc>
          <w:tcPr>
            <w:tcW w:w="931" w:type="dxa"/>
            <w:tcBorders>
              <w:top w:val="single" w:sz="6" w:space="0" w:color="000000"/>
              <w:left w:val="single" w:sz="6" w:space="0" w:color="000000"/>
              <w:bottom w:val="single" w:sz="6" w:space="0" w:color="000000"/>
              <w:right w:val="single" w:sz="6" w:space="0" w:color="000000"/>
            </w:tcBorders>
          </w:tcPr>
          <w:p w14:paraId="3EB72BEB" w14:textId="77777777" w:rsidR="00B006F5" w:rsidRPr="00020C81" w:rsidRDefault="00B006F5" w:rsidP="00081E53">
            <w:pPr>
              <w:pStyle w:val="TableParagraph"/>
              <w:kinsoku w:val="0"/>
              <w:overflowPunct w:val="0"/>
              <w:spacing w:line="155" w:lineRule="exact"/>
              <w:ind w:left="90"/>
            </w:pPr>
            <w:r w:rsidRPr="00020C81">
              <w:rPr>
                <w:w w:val="105"/>
                <w:sz w:val="16"/>
                <w:szCs w:val="16"/>
              </w:rPr>
              <w:t>% of GDP</w:t>
            </w:r>
          </w:p>
        </w:tc>
        <w:tc>
          <w:tcPr>
            <w:tcW w:w="1033" w:type="dxa"/>
            <w:tcBorders>
              <w:top w:val="single" w:sz="6" w:space="0" w:color="000000"/>
              <w:left w:val="single" w:sz="6" w:space="0" w:color="000000"/>
              <w:bottom w:val="single" w:sz="6" w:space="0" w:color="000000"/>
              <w:right w:val="single" w:sz="6" w:space="0" w:color="000000"/>
            </w:tcBorders>
          </w:tcPr>
          <w:p w14:paraId="141CB17D" w14:textId="77777777" w:rsidR="00B006F5" w:rsidRPr="00020C81" w:rsidRDefault="00B006F5" w:rsidP="00081E53">
            <w:pPr>
              <w:pStyle w:val="TableParagraph"/>
              <w:kinsoku w:val="0"/>
              <w:overflowPunct w:val="0"/>
              <w:spacing w:line="155" w:lineRule="exact"/>
            </w:pPr>
            <w:r w:rsidRPr="00020C81">
              <w:rPr>
                <w:w w:val="105"/>
                <w:sz w:val="16"/>
                <w:szCs w:val="16"/>
              </w:rPr>
              <w:t>Positive</w:t>
            </w:r>
          </w:p>
        </w:tc>
        <w:tc>
          <w:tcPr>
            <w:tcW w:w="843" w:type="dxa"/>
            <w:tcBorders>
              <w:top w:val="single" w:sz="6" w:space="0" w:color="000000"/>
              <w:left w:val="single" w:sz="6" w:space="0" w:color="000000"/>
              <w:bottom w:val="single" w:sz="6" w:space="0" w:color="000000"/>
              <w:right w:val="single" w:sz="6" w:space="0" w:color="000000"/>
            </w:tcBorders>
          </w:tcPr>
          <w:p w14:paraId="2BD1B718" w14:textId="77777777" w:rsidR="00B006F5" w:rsidRPr="00020C81" w:rsidRDefault="00B006F5" w:rsidP="00081E53">
            <w:pPr>
              <w:pStyle w:val="TableParagraph"/>
              <w:kinsoku w:val="0"/>
              <w:overflowPunct w:val="0"/>
              <w:spacing w:line="155" w:lineRule="exact"/>
              <w:rPr>
                <w:w w:val="105"/>
                <w:sz w:val="16"/>
                <w:szCs w:val="16"/>
              </w:rPr>
            </w:pPr>
            <w:r w:rsidRPr="00020C81">
              <w:rPr>
                <w:w w:val="105"/>
                <w:sz w:val="16"/>
                <w:szCs w:val="16"/>
              </w:rPr>
              <w:t>WDI</w:t>
            </w:r>
          </w:p>
          <w:p w14:paraId="2769CD6A" w14:textId="77777777" w:rsidR="00B006F5" w:rsidRPr="00020C81" w:rsidRDefault="00B006F5" w:rsidP="00081E53">
            <w:pPr>
              <w:pStyle w:val="TableParagraph"/>
              <w:kinsoku w:val="0"/>
              <w:overflowPunct w:val="0"/>
              <w:spacing w:before="101"/>
            </w:pPr>
            <w:r w:rsidRPr="00020C81">
              <w:rPr>
                <w:w w:val="105"/>
                <w:sz w:val="16"/>
                <w:szCs w:val="16"/>
              </w:rPr>
              <w:t>(2022)</w:t>
            </w:r>
          </w:p>
        </w:tc>
      </w:tr>
      <w:tr w:rsidR="00B006F5" w:rsidRPr="00020C81" w14:paraId="77B450E8" w14:textId="77777777" w:rsidTr="009E4DFC">
        <w:trPr>
          <w:trHeight w:hRule="exact" w:val="5504"/>
        </w:trPr>
        <w:tc>
          <w:tcPr>
            <w:tcW w:w="1404" w:type="dxa"/>
            <w:tcBorders>
              <w:top w:val="single" w:sz="6" w:space="0" w:color="000000"/>
              <w:left w:val="single" w:sz="6" w:space="0" w:color="000000"/>
              <w:bottom w:val="single" w:sz="6" w:space="0" w:color="000000"/>
              <w:right w:val="single" w:sz="6" w:space="0" w:color="000000"/>
            </w:tcBorders>
          </w:tcPr>
          <w:p w14:paraId="3914320F" w14:textId="77777777" w:rsidR="00B006F5" w:rsidRPr="00020C81" w:rsidRDefault="00B006F5" w:rsidP="00081E53">
            <w:pPr>
              <w:pStyle w:val="TableParagraph"/>
              <w:kinsoku w:val="0"/>
              <w:overflowPunct w:val="0"/>
              <w:spacing w:line="170" w:lineRule="exact"/>
            </w:pPr>
            <w:r w:rsidRPr="00020C81">
              <w:rPr>
                <w:w w:val="105"/>
                <w:sz w:val="16"/>
                <w:szCs w:val="16"/>
              </w:rPr>
              <w:t>Financial rating</w:t>
            </w:r>
          </w:p>
        </w:tc>
        <w:tc>
          <w:tcPr>
            <w:tcW w:w="1299" w:type="dxa"/>
            <w:tcBorders>
              <w:top w:val="single" w:sz="6" w:space="0" w:color="000000"/>
              <w:left w:val="single" w:sz="6" w:space="0" w:color="000000"/>
              <w:bottom w:val="single" w:sz="6" w:space="0" w:color="000000"/>
              <w:right w:val="single" w:sz="6" w:space="0" w:color="000000"/>
            </w:tcBorders>
          </w:tcPr>
          <w:p w14:paraId="56D13068" w14:textId="77777777" w:rsidR="00B006F5" w:rsidRPr="00020C81" w:rsidRDefault="00B006F5" w:rsidP="00081E53">
            <w:pPr>
              <w:pStyle w:val="TableParagraph"/>
              <w:kinsoku w:val="0"/>
              <w:overflowPunct w:val="0"/>
              <w:spacing w:line="170" w:lineRule="exact"/>
            </w:pPr>
            <w:proofErr w:type="spellStart"/>
            <w:r w:rsidRPr="00020C81">
              <w:rPr>
                <w:w w:val="105"/>
                <w:sz w:val="16"/>
                <w:szCs w:val="16"/>
              </w:rPr>
              <w:t>Nf</w:t>
            </w:r>
            <w:proofErr w:type="spellEnd"/>
          </w:p>
        </w:tc>
        <w:tc>
          <w:tcPr>
            <w:tcW w:w="4685" w:type="dxa"/>
            <w:tcBorders>
              <w:top w:val="single" w:sz="6" w:space="0" w:color="000000"/>
              <w:left w:val="single" w:sz="6" w:space="0" w:color="000000"/>
              <w:bottom w:val="single" w:sz="6" w:space="0" w:color="000000"/>
              <w:right w:val="single" w:sz="6" w:space="0" w:color="000000"/>
            </w:tcBorders>
          </w:tcPr>
          <w:p w14:paraId="323AE025" w14:textId="77777777" w:rsidR="00B006F5" w:rsidRPr="002E65A5" w:rsidRDefault="00B006F5" w:rsidP="00081E53">
            <w:pPr>
              <w:pStyle w:val="TableParagraph"/>
              <w:kinsoku w:val="0"/>
              <w:overflowPunct w:val="0"/>
              <w:spacing w:line="170" w:lineRule="exact"/>
              <w:ind w:left="90"/>
              <w:jc w:val="both"/>
              <w:rPr>
                <w:w w:val="105"/>
                <w:sz w:val="16"/>
                <w:szCs w:val="16"/>
                <w:lang w:val="en-US"/>
              </w:rPr>
            </w:pPr>
            <w:r w:rsidRPr="002E65A5">
              <w:rPr>
                <w:w w:val="105"/>
                <w:sz w:val="16"/>
                <w:szCs w:val="16"/>
                <w:lang w:val="en-US"/>
              </w:rPr>
              <w:t>This is an assessment of the structure of the financial sector and the</w:t>
            </w:r>
          </w:p>
          <w:p w14:paraId="17B5C788" w14:textId="77777777" w:rsidR="00B006F5" w:rsidRPr="00020C81" w:rsidRDefault="00B006F5" w:rsidP="00081E53">
            <w:pPr>
              <w:pStyle w:val="TableParagraph"/>
              <w:kinsoku w:val="0"/>
              <w:overflowPunct w:val="0"/>
              <w:spacing w:before="101" w:line="360" w:lineRule="auto"/>
              <w:ind w:left="90" w:right="101"/>
              <w:jc w:val="both"/>
            </w:pPr>
            <w:r w:rsidRPr="002E65A5">
              <w:rPr>
                <w:w w:val="105"/>
                <w:sz w:val="16"/>
                <w:szCs w:val="16"/>
                <w:lang w:val="en-US"/>
              </w:rPr>
              <w:t>regulatory</w:t>
            </w:r>
            <w:r w:rsidRPr="002E65A5">
              <w:rPr>
                <w:spacing w:val="-14"/>
                <w:w w:val="105"/>
                <w:sz w:val="16"/>
                <w:szCs w:val="16"/>
                <w:lang w:val="en-US"/>
              </w:rPr>
              <w:t xml:space="preserve"> </w:t>
            </w:r>
            <w:r w:rsidRPr="002E65A5">
              <w:rPr>
                <w:w w:val="105"/>
                <w:sz w:val="16"/>
                <w:szCs w:val="16"/>
                <w:lang w:val="en-US"/>
              </w:rPr>
              <w:t>policies</w:t>
            </w:r>
            <w:r w:rsidRPr="002E65A5">
              <w:rPr>
                <w:spacing w:val="-23"/>
                <w:w w:val="105"/>
                <w:sz w:val="16"/>
                <w:szCs w:val="16"/>
                <w:lang w:val="en-US"/>
              </w:rPr>
              <w:t xml:space="preserve"> </w:t>
            </w:r>
            <w:r w:rsidRPr="002E65A5">
              <w:rPr>
                <w:w w:val="105"/>
                <w:sz w:val="16"/>
                <w:szCs w:val="16"/>
                <w:lang w:val="en-US"/>
              </w:rPr>
              <w:t>that</w:t>
            </w:r>
            <w:r w:rsidRPr="002E65A5">
              <w:rPr>
                <w:spacing w:val="-20"/>
                <w:w w:val="105"/>
                <w:sz w:val="16"/>
                <w:szCs w:val="16"/>
                <w:lang w:val="en-US"/>
              </w:rPr>
              <w:t xml:space="preserve"> </w:t>
            </w:r>
            <w:r w:rsidRPr="002E65A5">
              <w:rPr>
                <w:w w:val="105"/>
                <w:sz w:val="16"/>
                <w:szCs w:val="16"/>
                <w:lang w:val="en-US"/>
              </w:rPr>
              <w:t>affect</w:t>
            </w:r>
            <w:r w:rsidRPr="002E65A5">
              <w:rPr>
                <w:spacing w:val="-20"/>
                <w:w w:val="105"/>
                <w:sz w:val="16"/>
                <w:szCs w:val="16"/>
                <w:lang w:val="en-US"/>
              </w:rPr>
              <w:t xml:space="preserve"> </w:t>
            </w:r>
            <w:r w:rsidRPr="002E65A5">
              <w:rPr>
                <w:spacing w:val="4"/>
                <w:w w:val="105"/>
                <w:sz w:val="16"/>
                <w:szCs w:val="16"/>
                <w:lang w:val="en-US"/>
              </w:rPr>
              <w:t>it.</w:t>
            </w:r>
            <w:r w:rsidRPr="002E65A5">
              <w:rPr>
                <w:spacing w:val="-17"/>
                <w:w w:val="105"/>
                <w:sz w:val="16"/>
                <w:szCs w:val="16"/>
                <w:lang w:val="en-US"/>
              </w:rPr>
              <w:t xml:space="preserve"> </w:t>
            </w:r>
            <w:r w:rsidRPr="002E65A5">
              <w:rPr>
                <w:spacing w:val="6"/>
                <w:w w:val="105"/>
                <w:sz w:val="16"/>
                <w:szCs w:val="16"/>
                <w:lang w:val="en-US"/>
              </w:rPr>
              <w:t>Fora</w:t>
            </w:r>
            <w:r w:rsidRPr="002E65A5">
              <w:rPr>
                <w:spacing w:val="-19"/>
                <w:w w:val="105"/>
                <w:sz w:val="16"/>
                <w:szCs w:val="16"/>
                <w:lang w:val="en-US"/>
              </w:rPr>
              <w:t xml:space="preserve"> </w:t>
            </w:r>
            <w:r w:rsidRPr="002E65A5">
              <w:rPr>
                <w:w w:val="105"/>
                <w:sz w:val="16"/>
                <w:szCs w:val="16"/>
                <w:lang w:val="en-US"/>
              </w:rPr>
              <w:t>high</w:t>
            </w:r>
            <w:r w:rsidRPr="002E65A5">
              <w:rPr>
                <w:spacing w:val="-14"/>
                <w:w w:val="105"/>
                <w:sz w:val="16"/>
                <w:szCs w:val="16"/>
                <w:lang w:val="en-US"/>
              </w:rPr>
              <w:t xml:space="preserve"> </w:t>
            </w:r>
            <w:r w:rsidRPr="002E65A5">
              <w:rPr>
                <w:w w:val="105"/>
                <w:sz w:val="16"/>
                <w:szCs w:val="16"/>
                <w:lang w:val="en-US"/>
              </w:rPr>
              <w:t>scale</w:t>
            </w:r>
            <w:r w:rsidRPr="002E65A5">
              <w:rPr>
                <w:spacing w:val="-19"/>
                <w:w w:val="105"/>
                <w:sz w:val="16"/>
                <w:szCs w:val="16"/>
                <w:lang w:val="en-US"/>
              </w:rPr>
              <w:t xml:space="preserve"> </w:t>
            </w:r>
            <w:r w:rsidRPr="002E65A5">
              <w:rPr>
                <w:spacing w:val="3"/>
                <w:w w:val="105"/>
                <w:sz w:val="16"/>
                <w:szCs w:val="16"/>
                <w:lang w:val="en-US"/>
              </w:rPr>
              <w:t>of</w:t>
            </w:r>
            <w:r w:rsidRPr="002E65A5">
              <w:rPr>
                <w:spacing w:val="-15"/>
                <w:w w:val="105"/>
                <w:sz w:val="16"/>
                <w:szCs w:val="16"/>
                <w:lang w:val="en-US"/>
              </w:rPr>
              <w:t xml:space="preserve"> </w:t>
            </w:r>
            <w:r w:rsidRPr="002E65A5">
              <w:rPr>
                <w:w w:val="105"/>
                <w:sz w:val="16"/>
                <w:szCs w:val="16"/>
                <w:lang w:val="en-US"/>
              </w:rPr>
              <w:t>countries'</w:t>
            </w:r>
            <w:r w:rsidRPr="002E65A5">
              <w:rPr>
                <w:spacing w:val="-19"/>
                <w:w w:val="105"/>
                <w:sz w:val="16"/>
                <w:szCs w:val="16"/>
                <w:lang w:val="en-US"/>
              </w:rPr>
              <w:t xml:space="preserve"> </w:t>
            </w:r>
            <w:r w:rsidRPr="002E65A5">
              <w:rPr>
                <w:spacing w:val="-7"/>
                <w:w w:val="105"/>
                <w:sz w:val="16"/>
                <w:szCs w:val="16"/>
                <w:lang w:val="en-US"/>
              </w:rPr>
              <w:t xml:space="preserve">financial </w:t>
            </w:r>
            <w:r w:rsidRPr="002E65A5">
              <w:rPr>
                <w:spacing w:val="3"/>
                <w:w w:val="105"/>
                <w:sz w:val="16"/>
                <w:szCs w:val="16"/>
                <w:lang w:val="en-US"/>
              </w:rPr>
              <w:t>sector,</w:t>
            </w:r>
            <w:r w:rsidRPr="002E65A5">
              <w:rPr>
                <w:spacing w:val="-19"/>
                <w:w w:val="105"/>
                <w:sz w:val="16"/>
                <w:szCs w:val="16"/>
                <w:lang w:val="en-US"/>
              </w:rPr>
              <w:t xml:space="preserve"> </w:t>
            </w:r>
            <w:r w:rsidRPr="002E65A5">
              <w:rPr>
                <w:w w:val="105"/>
                <w:sz w:val="16"/>
                <w:szCs w:val="16"/>
                <w:lang w:val="en-US"/>
              </w:rPr>
              <w:t>there</w:t>
            </w:r>
            <w:r w:rsidRPr="002E65A5">
              <w:rPr>
                <w:spacing w:val="-21"/>
                <w:w w:val="105"/>
                <w:sz w:val="16"/>
                <w:szCs w:val="16"/>
                <w:lang w:val="en-US"/>
              </w:rPr>
              <w:t xml:space="preserve"> </w:t>
            </w:r>
            <w:r w:rsidRPr="002E65A5">
              <w:rPr>
                <w:w w:val="105"/>
                <w:sz w:val="16"/>
                <w:szCs w:val="16"/>
                <w:lang w:val="en-US"/>
              </w:rPr>
              <w:t>is</w:t>
            </w:r>
            <w:r w:rsidRPr="002E65A5">
              <w:rPr>
                <w:spacing w:val="-25"/>
                <w:w w:val="105"/>
                <w:sz w:val="16"/>
                <w:szCs w:val="16"/>
                <w:lang w:val="en-US"/>
              </w:rPr>
              <w:t xml:space="preserve"> </w:t>
            </w:r>
            <w:r w:rsidRPr="002E65A5">
              <w:rPr>
                <w:w w:val="105"/>
                <w:sz w:val="16"/>
                <w:szCs w:val="16"/>
                <w:lang w:val="en-US"/>
              </w:rPr>
              <w:t>a</w:t>
            </w:r>
            <w:r w:rsidRPr="002E65A5">
              <w:rPr>
                <w:spacing w:val="-21"/>
                <w:w w:val="105"/>
                <w:sz w:val="16"/>
                <w:szCs w:val="16"/>
                <w:lang w:val="en-US"/>
              </w:rPr>
              <w:t xml:space="preserve"> </w:t>
            </w:r>
            <w:r w:rsidRPr="002E65A5">
              <w:rPr>
                <w:w w:val="105"/>
                <w:sz w:val="16"/>
                <w:szCs w:val="16"/>
                <w:lang w:val="en-US"/>
              </w:rPr>
              <w:t>significant</w:t>
            </w:r>
            <w:r w:rsidRPr="002E65A5">
              <w:rPr>
                <w:spacing w:val="-22"/>
                <w:w w:val="105"/>
                <w:sz w:val="16"/>
                <w:szCs w:val="16"/>
                <w:lang w:val="en-US"/>
              </w:rPr>
              <w:t xml:space="preserve"> </w:t>
            </w:r>
            <w:r w:rsidRPr="002E65A5">
              <w:rPr>
                <w:spacing w:val="-3"/>
                <w:w w:val="105"/>
                <w:sz w:val="16"/>
                <w:szCs w:val="16"/>
                <w:lang w:val="en-US"/>
              </w:rPr>
              <w:t>influence</w:t>
            </w:r>
            <w:r w:rsidRPr="002E65A5">
              <w:rPr>
                <w:spacing w:val="-21"/>
                <w:w w:val="105"/>
                <w:sz w:val="16"/>
                <w:szCs w:val="16"/>
                <w:lang w:val="en-US"/>
              </w:rPr>
              <w:t xml:space="preserve"> </w:t>
            </w:r>
            <w:r w:rsidRPr="002E65A5">
              <w:rPr>
                <w:spacing w:val="-4"/>
                <w:w w:val="105"/>
                <w:sz w:val="16"/>
                <w:szCs w:val="16"/>
                <w:lang w:val="en-US"/>
              </w:rPr>
              <w:t>on</w:t>
            </w:r>
            <w:r w:rsidRPr="002E65A5">
              <w:rPr>
                <w:spacing w:val="-27"/>
                <w:w w:val="105"/>
                <w:sz w:val="16"/>
                <w:szCs w:val="16"/>
                <w:lang w:val="en-US"/>
              </w:rPr>
              <w:t xml:space="preserve"> </w:t>
            </w:r>
            <w:r w:rsidRPr="002E65A5">
              <w:rPr>
                <w:w w:val="105"/>
                <w:sz w:val="16"/>
                <w:szCs w:val="16"/>
                <w:lang w:val="en-US"/>
              </w:rPr>
              <w:t>illicit</w:t>
            </w:r>
            <w:r w:rsidRPr="002E65A5">
              <w:rPr>
                <w:spacing w:val="-22"/>
                <w:w w:val="105"/>
                <w:sz w:val="16"/>
                <w:szCs w:val="16"/>
                <w:lang w:val="en-US"/>
              </w:rPr>
              <w:t xml:space="preserve"> </w:t>
            </w:r>
            <w:r w:rsidRPr="002E65A5">
              <w:rPr>
                <w:w w:val="105"/>
                <w:sz w:val="16"/>
                <w:szCs w:val="16"/>
                <w:lang w:val="en-US"/>
              </w:rPr>
              <w:t>financial</w:t>
            </w:r>
            <w:r w:rsidRPr="002E65A5">
              <w:rPr>
                <w:spacing w:val="-22"/>
                <w:w w:val="105"/>
                <w:sz w:val="16"/>
                <w:szCs w:val="16"/>
                <w:lang w:val="en-US"/>
              </w:rPr>
              <w:t xml:space="preserve"> </w:t>
            </w:r>
            <w:r w:rsidRPr="002E65A5">
              <w:rPr>
                <w:spacing w:val="-3"/>
                <w:w w:val="105"/>
                <w:sz w:val="16"/>
                <w:szCs w:val="16"/>
                <w:lang w:val="en-US"/>
              </w:rPr>
              <w:t>outflows</w:t>
            </w:r>
            <w:r w:rsidRPr="002E65A5">
              <w:rPr>
                <w:spacing w:val="-25"/>
                <w:w w:val="105"/>
                <w:sz w:val="16"/>
                <w:szCs w:val="16"/>
                <w:lang w:val="en-US"/>
              </w:rPr>
              <w:t xml:space="preserve"> </w:t>
            </w:r>
            <w:r w:rsidRPr="002E65A5">
              <w:rPr>
                <w:spacing w:val="-10"/>
                <w:w w:val="105"/>
                <w:sz w:val="16"/>
                <w:szCs w:val="16"/>
                <w:lang w:val="en-US"/>
              </w:rPr>
              <w:t>(</w:t>
            </w:r>
            <w:proofErr w:type="spellStart"/>
            <w:r w:rsidRPr="002E65A5">
              <w:rPr>
                <w:spacing w:val="-10"/>
                <w:w w:val="105"/>
                <w:sz w:val="16"/>
                <w:szCs w:val="16"/>
                <w:lang w:val="en-US"/>
              </w:rPr>
              <w:t>Geda</w:t>
            </w:r>
            <w:proofErr w:type="spellEnd"/>
            <w:r w:rsidRPr="002E65A5">
              <w:rPr>
                <w:spacing w:val="-10"/>
                <w:w w:val="105"/>
                <w:sz w:val="16"/>
                <w:szCs w:val="16"/>
                <w:lang w:val="en-US"/>
              </w:rPr>
              <w:t xml:space="preserve"> </w:t>
            </w:r>
            <w:r w:rsidRPr="002E65A5">
              <w:rPr>
                <w:spacing w:val="2"/>
                <w:w w:val="105"/>
                <w:sz w:val="16"/>
                <w:szCs w:val="16"/>
                <w:lang w:val="en-US"/>
              </w:rPr>
              <w:t>and</w:t>
            </w:r>
            <w:r w:rsidRPr="002E65A5">
              <w:rPr>
                <w:spacing w:val="-28"/>
                <w:w w:val="105"/>
                <w:sz w:val="16"/>
                <w:szCs w:val="16"/>
                <w:lang w:val="en-US"/>
              </w:rPr>
              <w:t xml:space="preserve"> </w:t>
            </w:r>
            <w:proofErr w:type="spellStart"/>
            <w:r w:rsidRPr="002E65A5">
              <w:rPr>
                <w:w w:val="105"/>
                <w:sz w:val="16"/>
                <w:szCs w:val="16"/>
                <w:lang w:val="en-US"/>
              </w:rPr>
              <w:t>Yimer</w:t>
            </w:r>
            <w:proofErr w:type="spellEnd"/>
            <w:r w:rsidRPr="002E65A5">
              <w:rPr>
                <w:w w:val="105"/>
                <w:sz w:val="16"/>
                <w:szCs w:val="16"/>
                <w:lang w:val="en-US"/>
              </w:rPr>
              <w:t>,</w:t>
            </w:r>
            <w:r w:rsidRPr="002E65A5">
              <w:rPr>
                <w:spacing w:val="-21"/>
                <w:w w:val="105"/>
                <w:sz w:val="16"/>
                <w:szCs w:val="16"/>
                <w:lang w:val="en-US"/>
              </w:rPr>
              <w:t xml:space="preserve"> </w:t>
            </w:r>
            <w:r w:rsidRPr="002E65A5">
              <w:rPr>
                <w:w w:val="105"/>
                <w:sz w:val="16"/>
                <w:szCs w:val="16"/>
                <w:lang w:val="en-US"/>
              </w:rPr>
              <w:t>2016).</w:t>
            </w:r>
            <w:r w:rsidRPr="002E65A5">
              <w:rPr>
                <w:spacing w:val="-31"/>
                <w:w w:val="105"/>
                <w:sz w:val="16"/>
                <w:szCs w:val="16"/>
                <w:lang w:val="en-US"/>
              </w:rPr>
              <w:t xml:space="preserve"> </w:t>
            </w:r>
            <w:r w:rsidRPr="002E65A5">
              <w:rPr>
                <w:w w:val="105"/>
                <w:sz w:val="16"/>
                <w:szCs w:val="16"/>
                <w:lang w:val="en-US"/>
              </w:rPr>
              <w:t>However,</w:t>
            </w:r>
            <w:r w:rsidRPr="002E65A5">
              <w:rPr>
                <w:spacing w:val="-31"/>
                <w:w w:val="105"/>
                <w:sz w:val="16"/>
                <w:szCs w:val="16"/>
                <w:lang w:val="en-US"/>
              </w:rPr>
              <w:t xml:space="preserve"> </w:t>
            </w:r>
            <w:r w:rsidRPr="002E65A5">
              <w:rPr>
                <w:w w:val="105"/>
                <w:sz w:val="16"/>
                <w:szCs w:val="16"/>
                <w:lang w:val="en-US"/>
              </w:rPr>
              <w:t>a</w:t>
            </w:r>
            <w:r w:rsidRPr="002E65A5">
              <w:rPr>
                <w:spacing w:val="-22"/>
                <w:w w:val="105"/>
                <w:sz w:val="16"/>
                <w:szCs w:val="16"/>
                <w:lang w:val="en-US"/>
              </w:rPr>
              <w:t xml:space="preserve"> </w:t>
            </w:r>
            <w:r w:rsidRPr="002E65A5">
              <w:rPr>
                <w:w w:val="105"/>
                <w:sz w:val="16"/>
                <w:szCs w:val="16"/>
                <w:lang w:val="en-US"/>
              </w:rPr>
              <w:t>well-developed</w:t>
            </w:r>
            <w:r w:rsidRPr="002E65A5">
              <w:rPr>
                <w:spacing w:val="-28"/>
                <w:w w:val="105"/>
                <w:sz w:val="16"/>
                <w:szCs w:val="16"/>
                <w:lang w:val="en-US"/>
              </w:rPr>
              <w:t xml:space="preserve"> </w:t>
            </w:r>
            <w:r w:rsidRPr="002E65A5">
              <w:rPr>
                <w:w w:val="105"/>
                <w:sz w:val="16"/>
                <w:szCs w:val="16"/>
                <w:lang w:val="en-US"/>
              </w:rPr>
              <w:t>financial</w:t>
            </w:r>
            <w:r w:rsidRPr="002E65A5">
              <w:rPr>
                <w:spacing w:val="-24"/>
                <w:w w:val="105"/>
                <w:sz w:val="16"/>
                <w:szCs w:val="16"/>
                <w:lang w:val="en-US"/>
              </w:rPr>
              <w:t xml:space="preserve"> </w:t>
            </w:r>
            <w:r w:rsidRPr="002E65A5">
              <w:rPr>
                <w:spacing w:val="-5"/>
                <w:w w:val="105"/>
                <w:sz w:val="16"/>
                <w:szCs w:val="16"/>
                <w:lang w:val="en-US"/>
              </w:rPr>
              <w:t>sector</w:t>
            </w:r>
            <w:r w:rsidRPr="002E65A5">
              <w:rPr>
                <w:spacing w:val="-20"/>
                <w:w w:val="105"/>
                <w:sz w:val="16"/>
                <w:szCs w:val="16"/>
                <w:lang w:val="en-US"/>
              </w:rPr>
              <w:t xml:space="preserve"> </w:t>
            </w:r>
            <w:r w:rsidRPr="002E65A5">
              <w:rPr>
                <w:spacing w:val="-10"/>
                <w:w w:val="105"/>
                <w:sz w:val="16"/>
                <w:szCs w:val="16"/>
                <w:lang w:val="en-US"/>
              </w:rPr>
              <w:t>can</w:t>
            </w:r>
            <w:r w:rsidRPr="002E65A5">
              <w:rPr>
                <w:spacing w:val="-18"/>
                <w:w w:val="105"/>
                <w:sz w:val="16"/>
                <w:szCs w:val="16"/>
                <w:lang w:val="en-US"/>
              </w:rPr>
              <w:t xml:space="preserve"> </w:t>
            </w:r>
            <w:r w:rsidRPr="002E65A5">
              <w:rPr>
                <w:spacing w:val="-8"/>
                <w:w w:val="105"/>
                <w:sz w:val="16"/>
                <w:szCs w:val="16"/>
                <w:lang w:val="en-US"/>
              </w:rPr>
              <w:t xml:space="preserve">have </w:t>
            </w:r>
            <w:r w:rsidRPr="002E65A5">
              <w:rPr>
                <w:spacing w:val="3"/>
                <w:w w:val="105"/>
                <w:sz w:val="16"/>
                <w:szCs w:val="16"/>
                <w:lang w:val="en-US"/>
              </w:rPr>
              <w:t xml:space="preserve">both </w:t>
            </w:r>
            <w:r w:rsidRPr="002E65A5">
              <w:rPr>
                <w:w w:val="105"/>
                <w:sz w:val="16"/>
                <w:szCs w:val="16"/>
                <w:lang w:val="en-US"/>
              </w:rPr>
              <w:t xml:space="preserve">positive </w:t>
            </w:r>
            <w:r w:rsidRPr="002E65A5">
              <w:rPr>
                <w:spacing w:val="-3"/>
                <w:w w:val="105"/>
                <w:sz w:val="16"/>
                <w:szCs w:val="16"/>
                <w:lang w:val="en-US"/>
              </w:rPr>
              <w:t xml:space="preserve">and </w:t>
            </w:r>
            <w:r w:rsidRPr="002E65A5">
              <w:rPr>
                <w:w w:val="105"/>
                <w:sz w:val="16"/>
                <w:szCs w:val="16"/>
                <w:lang w:val="en-US"/>
              </w:rPr>
              <w:t xml:space="preserve">negative effects, </w:t>
            </w:r>
            <w:r w:rsidRPr="002E65A5">
              <w:rPr>
                <w:spacing w:val="-3"/>
                <w:w w:val="105"/>
                <w:sz w:val="16"/>
                <w:szCs w:val="16"/>
                <w:lang w:val="en-US"/>
              </w:rPr>
              <w:t xml:space="preserve">depending </w:t>
            </w:r>
            <w:r w:rsidRPr="002E65A5">
              <w:rPr>
                <w:spacing w:val="3"/>
                <w:w w:val="105"/>
                <w:sz w:val="16"/>
                <w:szCs w:val="16"/>
                <w:lang w:val="en-US"/>
              </w:rPr>
              <w:t xml:space="preserve">on </w:t>
            </w:r>
            <w:r w:rsidRPr="002E65A5">
              <w:rPr>
                <w:w w:val="105"/>
                <w:sz w:val="16"/>
                <w:szCs w:val="16"/>
                <w:lang w:val="en-US"/>
              </w:rPr>
              <w:t xml:space="preserve">banks' </w:t>
            </w:r>
            <w:r w:rsidRPr="002E65A5">
              <w:rPr>
                <w:spacing w:val="-5"/>
                <w:w w:val="105"/>
                <w:sz w:val="16"/>
                <w:szCs w:val="16"/>
                <w:lang w:val="en-US"/>
              </w:rPr>
              <w:t xml:space="preserve">adherence </w:t>
            </w:r>
            <w:r w:rsidRPr="002E65A5">
              <w:rPr>
                <w:w w:val="105"/>
                <w:sz w:val="16"/>
                <w:szCs w:val="16"/>
                <w:lang w:val="en-US"/>
              </w:rPr>
              <w:t xml:space="preserve">to </w:t>
            </w:r>
            <w:r w:rsidRPr="002E65A5">
              <w:rPr>
                <w:spacing w:val="2"/>
                <w:w w:val="105"/>
                <w:sz w:val="16"/>
                <w:szCs w:val="16"/>
                <w:lang w:val="en-US"/>
              </w:rPr>
              <w:t>existing</w:t>
            </w:r>
            <w:r w:rsidRPr="002E65A5">
              <w:rPr>
                <w:spacing w:val="-24"/>
                <w:w w:val="105"/>
                <w:sz w:val="16"/>
                <w:szCs w:val="16"/>
                <w:lang w:val="en-US"/>
              </w:rPr>
              <w:t xml:space="preserve"> </w:t>
            </w:r>
            <w:r w:rsidRPr="002E65A5">
              <w:rPr>
                <w:spacing w:val="-4"/>
                <w:w w:val="105"/>
                <w:sz w:val="16"/>
                <w:szCs w:val="16"/>
                <w:lang w:val="en-US"/>
              </w:rPr>
              <w:t>laws</w:t>
            </w:r>
            <w:r w:rsidRPr="002E65A5">
              <w:rPr>
                <w:spacing w:val="-9"/>
                <w:w w:val="105"/>
                <w:sz w:val="16"/>
                <w:szCs w:val="16"/>
                <w:lang w:val="en-US"/>
              </w:rPr>
              <w:t xml:space="preserve"> </w:t>
            </w:r>
            <w:r w:rsidRPr="002E65A5">
              <w:rPr>
                <w:spacing w:val="2"/>
                <w:w w:val="105"/>
                <w:sz w:val="16"/>
                <w:szCs w:val="16"/>
                <w:lang w:val="en-US"/>
              </w:rPr>
              <w:t>and</w:t>
            </w:r>
            <w:r w:rsidRPr="002E65A5">
              <w:rPr>
                <w:spacing w:val="-24"/>
                <w:w w:val="105"/>
                <w:sz w:val="16"/>
                <w:szCs w:val="16"/>
                <w:lang w:val="en-US"/>
              </w:rPr>
              <w:t xml:space="preserve"> </w:t>
            </w:r>
            <w:r w:rsidRPr="002E65A5">
              <w:rPr>
                <w:w w:val="105"/>
                <w:sz w:val="16"/>
                <w:szCs w:val="16"/>
                <w:lang w:val="en-US"/>
              </w:rPr>
              <w:t>rules</w:t>
            </w:r>
            <w:r w:rsidRPr="002E65A5">
              <w:rPr>
                <w:spacing w:val="-9"/>
                <w:w w:val="105"/>
                <w:sz w:val="16"/>
                <w:szCs w:val="16"/>
                <w:lang w:val="en-US"/>
              </w:rPr>
              <w:t xml:space="preserve"> </w:t>
            </w:r>
            <w:r w:rsidRPr="002E65A5">
              <w:rPr>
                <w:spacing w:val="2"/>
                <w:w w:val="105"/>
                <w:sz w:val="16"/>
                <w:szCs w:val="16"/>
                <w:lang w:val="en-US"/>
              </w:rPr>
              <w:t>governing</w:t>
            </w:r>
            <w:r w:rsidRPr="002E65A5">
              <w:rPr>
                <w:spacing w:val="-24"/>
                <w:w w:val="105"/>
                <w:sz w:val="16"/>
                <w:szCs w:val="16"/>
                <w:lang w:val="en-US"/>
              </w:rPr>
              <w:t xml:space="preserve"> </w:t>
            </w:r>
            <w:proofErr w:type="spellStart"/>
            <w:r w:rsidRPr="002E65A5">
              <w:rPr>
                <w:spacing w:val="5"/>
                <w:w w:val="105"/>
                <w:sz w:val="16"/>
                <w:szCs w:val="16"/>
                <w:lang w:val="en-US"/>
              </w:rPr>
              <w:t>thetransferof</w:t>
            </w:r>
            <w:proofErr w:type="spellEnd"/>
            <w:r w:rsidRPr="002E65A5">
              <w:rPr>
                <w:spacing w:val="-13"/>
                <w:w w:val="105"/>
                <w:sz w:val="16"/>
                <w:szCs w:val="16"/>
                <w:lang w:val="en-US"/>
              </w:rPr>
              <w:t xml:space="preserve"> </w:t>
            </w:r>
            <w:r w:rsidRPr="002E65A5">
              <w:rPr>
                <w:w w:val="105"/>
                <w:sz w:val="16"/>
                <w:szCs w:val="16"/>
                <w:lang w:val="en-US"/>
              </w:rPr>
              <w:t>funds</w:t>
            </w:r>
            <w:r w:rsidRPr="002E65A5">
              <w:rPr>
                <w:spacing w:val="-21"/>
                <w:w w:val="105"/>
                <w:sz w:val="16"/>
                <w:szCs w:val="16"/>
                <w:lang w:val="en-US"/>
              </w:rPr>
              <w:t xml:space="preserve"> </w:t>
            </w:r>
            <w:r w:rsidRPr="002E65A5">
              <w:rPr>
                <w:w w:val="105"/>
                <w:sz w:val="16"/>
                <w:szCs w:val="16"/>
                <w:lang w:val="en-US"/>
              </w:rPr>
              <w:t>out</w:t>
            </w:r>
            <w:r w:rsidRPr="002E65A5">
              <w:rPr>
                <w:spacing w:val="-5"/>
                <w:w w:val="105"/>
                <w:sz w:val="16"/>
                <w:szCs w:val="16"/>
                <w:lang w:val="en-US"/>
              </w:rPr>
              <w:t xml:space="preserve"> </w:t>
            </w:r>
            <w:r w:rsidRPr="002E65A5">
              <w:rPr>
                <w:spacing w:val="3"/>
                <w:w w:val="105"/>
                <w:sz w:val="16"/>
                <w:szCs w:val="16"/>
                <w:lang w:val="en-US"/>
              </w:rPr>
              <w:t>of</w:t>
            </w:r>
            <w:r w:rsidRPr="002E65A5">
              <w:rPr>
                <w:spacing w:val="-13"/>
                <w:w w:val="105"/>
                <w:sz w:val="16"/>
                <w:szCs w:val="16"/>
                <w:lang w:val="en-US"/>
              </w:rPr>
              <w:t xml:space="preserve"> </w:t>
            </w:r>
            <w:r w:rsidRPr="002E65A5">
              <w:rPr>
                <w:spacing w:val="2"/>
                <w:w w:val="105"/>
                <w:sz w:val="16"/>
                <w:szCs w:val="16"/>
                <w:lang w:val="en-US"/>
              </w:rPr>
              <w:t>and</w:t>
            </w:r>
            <w:r w:rsidRPr="002E65A5">
              <w:rPr>
                <w:spacing w:val="-24"/>
                <w:w w:val="105"/>
                <w:sz w:val="16"/>
                <w:szCs w:val="16"/>
                <w:lang w:val="en-US"/>
              </w:rPr>
              <w:t xml:space="preserve"> </w:t>
            </w:r>
            <w:r w:rsidRPr="002E65A5">
              <w:rPr>
                <w:spacing w:val="-7"/>
                <w:w w:val="105"/>
                <w:sz w:val="16"/>
                <w:szCs w:val="16"/>
                <w:lang w:val="en-US"/>
              </w:rPr>
              <w:t xml:space="preserve">into </w:t>
            </w:r>
            <w:r w:rsidRPr="002E65A5">
              <w:rPr>
                <w:spacing w:val="7"/>
                <w:w w:val="105"/>
                <w:sz w:val="16"/>
                <w:szCs w:val="16"/>
                <w:lang w:val="en-US"/>
              </w:rPr>
              <w:t>the</w:t>
            </w:r>
            <w:r w:rsidRPr="002E65A5">
              <w:rPr>
                <w:spacing w:val="-5"/>
                <w:w w:val="105"/>
                <w:sz w:val="16"/>
                <w:szCs w:val="16"/>
                <w:lang w:val="en-US"/>
              </w:rPr>
              <w:t xml:space="preserve"> </w:t>
            </w:r>
            <w:r w:rsidRPr="002E65A5">
              <w:rPr>
                <w:spacing w:val="2"/>
                <w:w w:val="105"/>
                <w:sz w:val="16"/>
                <w:szCs w:val="16"/>
                <w:lang w:val="en-US"/>
              </w:rPr>
              <w:t>country.</w:t>
            </w:r>
            <w:r w:rsidRPr="002E65A5">
              <w:rPr>
                <w:spacing w:val="-15"/>
                <w:w w:val="105"/>
                <w:sz w:val="16"/>
                <w:szCs w:val="16"/>
                <w:lang w:val="en-US"/>
              </w:rPr>
              <w:t xml:space="preserve"> </w:t>
            </w:r>
            <w:r w:rsidRPr="002E65A5">
              <w:rPr>
                <w:w w:val="105"/>
                <w:sz w:val="16"/>
                <w:szCs w:val="16"/>
                <w:lang w:val="en-US"/>
              </w:rPr>
              <w:t>Although there</w:t>
            </w:r>
            <w:r w:rsidRPr="002E65A5">
              <w:rPr>
                <w:spacing w:val="-5"/>
                <w:w w:val="105"/>
                <w:sz w:val="16"/>
                <w:szCs w:val="16"/>
                <w:lang w:val="en-US"/>
              </w:rPr>
              <w:t xml:space="preserve"> </w:t>
            </w:r>
            <w:r w:rsidRPr="002E65A5">
              <w:rPr>
                <w:w w:val="105"/>
                <w:sz w:val="16"/>
                <w:szCs w:val="16"/>
                <w:lang w:val="en-US"/>
              </w:rPr>
              <w:t>is</w:t>
            </w:r>
            <w:r w:rsidRPr="002E65A5">
              <w:rPr>
                <w:spacing w:val="-10"/>
                <w:w w:val="105"/>
                <w:sz w:val="16"/>
                <w:szCs w:val="16"/>
                <w:lang w:val="en-US"/>
              </w:rPr>
              <w:t xml:space="preserve"> </w:t>
            </w:r>
            <w:r w:rsidRPr="002E65A5">
              <w:rPr>
                <w:spacing w:val="4"/>
                <w:w w:val="105"/>
                <w:sz w:val="16"/>
                <w:szCs w:val="16"/>
                <w:lang w:val="en-US"/>
              </w:rPr>
              <w:t>little</w:t>
            </w:r>
            <w:r w:rsidRPr="002E65A5">
              <w:rPr>
                <w:spacing w:val="-5"/>
                <w:w w:val="105"/>
                <w:sz w:val="16"/>
                <w:szCs w:val="16"/>
                <w:lang w:val="en-US"/>
              </w:rPr>
              <w:t xml:space="preserve"> </w:t>
            </w:r>
            <w:r w:rsidRPr="002E65A5">
              <w:rPr>
                <w:w w:val="105"/>
                <w:sz w:val="16"/>
                <w:szCs w:val="16"/>
                <w:lang w:val="en-US"/>
              </w:rPr>
              <w:t>literature</w:t>
            </w:r>
            <w:r w:rsidRPr="002E65A5">
              <w:rPr>
                <w:spacing w:val="-5"/>
                <w:w w:val="105"/>
                <w:sz w:val="16"/>
                <w:szCs w:val="16"/>
                <w:lang w:val="en-US"/>
              </w:rPr>
              <w:t xml:space="preserve"> </w:t>
            </w:r>
            <w:r w:rsidRPr="002E65A5">
              <w:rPr>
                <w:spacing w:val="3"/>
                <w:w w:val="105"/>
                <w:sz w:val="16"/>
                <w:szCs w:val="16"/>
                <w:lang w:val="en-US"/>
              </w:rPr>
              <w:t>on</w:t>
            </w:r>
            <w:r w:rsidRPr="002E65A5">
              <w:rPr>
                <w:w w:val="105"/>
                <w:sz w:val="16"/>
                <w:szCs w:val="16"/>
                <w:lang w:val="en-US"/>
              </w:rPr>
              <w:t xml:space="preserve"> how</w:t>
            </w:r>
            <w:r w:rsidRPr="002E65A5">
              <w:rPr>
                <w:spacing w:val="-18"/>
                <w:w w:val="105"/>
                <w:sz w:val="16"/>
                <w:szCs w:val="16"/>
                <w:lang w:val="en-US"/>
              </w:rPr>
              <w:t xml:space="preserve"> </w:t>
            </w:r>
            <w:r w:rsidRPr="002E65A5">
              <w:rPr>
                <w:w w:val="105"/>
                <w:sz w:val="16"/>
                <w:szCs w:val="16"/>
                <w:lang w:val="en-US"/>
              </w:rPr>
              <w:t>banks</w:t>
            </w:r>
            <w:r w:rsidRPr="002E65A5">
              <w:rPr>
                <w:spacing w:val="-10"/>
                <w:w w:val="105"/>
                <w:sz w:val="16"/>
                <w:szCs w:val="16"/>
                <w:lang w:val="en-US"/>
              </w:rPr>
              <w:t xml:space="preserve"> </w:t>
            </w:r>
            <w:r w:rsidRPr="002E65A5">
              <w:rPr>
                <w:spacing w:val="-5"/>
                <w:w w:val="105"/>
                <w:sz w:val="16"/>
                <w:szCs w:val="16"/>
                <w:lang w:val="en-US"/>
              </w:rPr>
              <w:t xml:space="preserve">actually </w:t>
            </w:r>
            <w:r w:rsidRPr="002E65A5">
              <w:rPr>
                <w:spacing w:val="5"/>
                <w:w w:val="105"/>
                <w:sz w:val="16"/>
                <w:szCs w:val="16"/>
                <w:lang w:val="en-US"/>
              </w:rPr>
              <w:t xml:space="preserve">operate </w:t>
            </w:r>
            <w:r w:rsidRPr="002E65A5">
              <w:rPr>
                <w:w w:val="105"/>
                <w:sz w:val="16"/>
                <w:szCs w:val="16"/>
                <w:lang w:val="en-US"/>
              </w:rPr>
              <w:t xml:space="preserve">as facilitators </w:t>
            </w:r>
            <w:r w:rsidRPr="002E65A5">
              <w:rPr>
                <w:spacing w:val="3"/>
                <w:w w:val="105"/>
                <w:sz w:val="16"/>
                <w:szCs w:val="16"/>
                <w:lang w:val="en-US"/>
              </w:rPr>
              <w:t xml:space="preserve">of </w:t>
            </w:r>
            <w:r w:rsidRPr="002E65A5">
              <w:rPr>
                <w:w w:val="105"/>
                <w:sz w:val="16"/>
                <w:szCs w:val="16"/>
                <w:lang w:val="en-US"/>
              </w:rPr>
              <w:t xml:space="preserve">illicit </w:t>
            </w:r>
            <w:r w:rsidRPr="002E65A5">
              <w:rPr>
                <w:spacing w:val="2"/>
                <w:w w:val="105"/>
                <w:sz w:val="16"/>
                <w:szCs w:val="16"/>
                <w:lang w:val="en-US"/>
              </w:rPr>
              <w:t xml:space="preserve">financial </w:t>
            </w:r>
            <w:r w:rsidRPr="002E65A5">
              <w:rPr>
                <w:w w:val="105"/>
                <w:sz w:val="16"/>
                <w:szCs w:val="16"/>
                <w:lang w:val="en-US"/>
              </w:rPr>
              <w:t xml:space="preserve">flows in Africa, </w:t>
            </w:r>
            <w:r w:rsidRPr="002E65A5">
              <w:rPr>
                <w:spacing w:val="5"/>
                <w:w w:val="105"/>
                <w:sz w:val="16"/>
                <w:szCs w:val="16"/>
                <w:lang w:val="en-US"/>
              </w:rPr>
              <w:t xml:space="preserve">there </w:t>
            </w:r>
            <w:r w:rsidRPr="002E65A5">
              <w:rPr>
                <w:spacing w:val="-8"/>
                <w:w w:val="105"/>
                <w:sz w:val="16"/>
                <w:szCs w:val="16"/>
                <w:lang w:val="en-US"/>
              </w:rPr>
              <w:t xml:space="preserve">is </w:t>
            </w:r>
            <w:r w:rsidRPr="002E65A5">
              <w:rPr>
                <w:w w:val="105"/>
                <w:sz w:val="16"/>
                <w:szCs w:val="16"/>
                <w:lang w:val="en-US"/>
              </w:rPr>
              <w:t>evidence</w:t>
            </w:r>
            <w:r w:rsidRPr="002E65A5">
              <w:rPr>
                <w:spacing w:val="-20"/>
                <w:w w:val="105"/>
                <w:sz w:val="16"/>
                <w:szCs w:val="16"/>
                <w:lang w:val="en-US"/>
              </w:rPr>
              <w:t xml:space="preserve"> </w:t>
            </w:r>
            <w:r w:rsidRPr="002E65A5">
              <w:rPr>
                <w:w w:val="105"/>
                <w:sz w:val="16"/>
                <w:szCs w:val="16"/>
                <w:lang w:val="en-US"/>
              </w:rPr>
              <w:t>that</w:t>
            </w:r>
            <w:r w:rsidRPr="002E65A5">
              <w:rPr>
                <w:spacing w:val="-22"/>
                <w:w w:val="105"/>
                <w:sz w:val="16"/>
                <w:szCs w:val="16"/>
                <w:lang w:val="en-US"/>
              </w:rPr>
              <w:t xml:space="preserve"> </w:t>
            </w:r>
            <w:r w:rsidRPr="002E65A5">
              <w:rPr>
                <w:w w:val="105"/>
                <w:sz w:val="16"/>
                <w:szCs w:val="16"/>
                <w:lang w:val="en-US"/>
              </w:rPr>
              <w:t>banks</w:t>
            </w:r>
            <w:r w:rsidRPr="002E65A5">
              <w:rPr>
                <w:spacing w:val="-25"/>
                <w:w w:val="105"/>
                <w:sz w:val="16"/>
                <w:szCs w:val="16"/>
                <w:lang w:val="en-US"/>
              </w:rPr>
              <w:t xml:space="preserve"> </w:t>
            </w:r>
            <w:r w:rsidRPr="002E65A5">
              <w:rPr>
                <w:w w:val="105"/>
                <w:sz w:val="16"/>
                <w:szCs w:val="16"/>
                <w:lang w:val="en-US"/>
              </w:rPr>
              <w:t>play</w:t>
            </w:r>
            <w:r w:rsidRPr="002E65A5">
              <w:rPr>
                <w:spacing w:val="-27"/>
                <w:w w:val="105"/>
                <w:sz w:val="16"/>
                <w:szCs w:val="16"/>
                <w:lang w:val="en-US"/>
              </w:rPr>
              <w:t xml:space="preserve"> </w:t>
            </w:r>
            <w:r w:rsidRPr="002E65A5">
              <w:rPr>
                <w:w w:val="105"/>
                <w:sz w:val="16"/>
                <w:szCs w:val="16"/>
                <w:lang w:val="en-US"/>
              </w:rPr>
              <w:t>an</w:t>
            </w:r>
            <w:r w:rsidRPr="002E65A5">
              <w:rPr>
                <w:spacing w:val="-16"/>
                <w:w w:val="105"/>
                <w:sz w:val="16"/>
                <w:szCs w:val="16"/>
                <w:lang w:val="en-US"/>
              </w:rPr>
              <w:t xml:space="preserve"> </w:t>
            </w:r>
            <w:r w:rsidRPr="002E65A5">
              <w:rPr>
                <w:w w:val="105"/>
                <w:sz w:val="16"/>
                <w:szCs w:val="16"/>
                <w:lang w:val="en-US"/>
              </w:rPr>
              <w:t>active</w:t>
            </w:r>
            <w:r w:rsidRPr="002E65A5">
              <w:rPr>
                <w:spacing w:val="-20"/>
                <w:w w:val="105"/>
                <w:sz w:val="16"/>
                <w:szCs w:val="16"/>
                <w:lang w:val="en-US"/>
              </w:rPr>
              <w:t xml:space="preserve"> </w:t>
            </w:r>
            <w:r w:rsidRPr="002E65A5">
              <w:rPr>
                <w:w w:val="105"/>
                <w:sz w:val="16"/>
                <w:szCs w:val="16"/>
                <w:lang w:val="en-US"/>
              </w:rPr>
              <w:t>role</w:t>
            </w:r>
            <w:r w:rsidRPr="002E65A5">
              <w:rPr>
                <w:spacing w:val="-20"/>
                <w:w w:val="105"/>
                <w:sz w:val="16"/>
                <w:szCs w:val="16"/>
                <w:lang w:val="en-US"/>
              </w:rPr>
              <w:t xml:space="preserve"> </w:t>
            </w:r>
            <w:r w:rsidRPr="002E65A5">
              <w:rPr>
                <w:w w:val="105"/>
                <w:sz w:val="16"/>
                <w:szCs w:val="16"/>
                <w:lang w:val="en-US"/>
              </w:rPr>
              <w:t>in</w:t>
            </w:r>
            <w:r w:rsidRPr="002E65A5">
              <w:rPr>
                <w:spacing w:val="-16"/>
                <w:w w:val="105"/>
                <w:sz w:val="16"/>
                <w:szCs w:val="16"/>
                <w:lang w:val="en-US"/>
              </w:rPr>
              <w:t xml:space="preserve"> </w:t>
            </w:r>
            <w:r w:rsidRPr="002E65A5">
              <w:rPr>
                <w:w w:val="105"/>
                <w:sz w:val="16"/>
                <w:szCs w:val="16"/>
                <w:lang w:val="en-US"/>
              </w:rPr>
              <w:t>facilitating</w:t>
            </w:r>
            <w:r w:rsidRPr="002E65A5">
              <w:rPr>
                <w:spacing w:val="-27"/>
                <w:w w:val="105"/>
                <w:sz w:val="16"/>
                <w:szCs w:val="16"/>
                <w:lang w:val="en-US"/>
              </w:rPr>
              <w:t xml:space="preserve"> </w:t>
            </w:r>
            <w:r w:rsidRPr="002E65A5">
              <w:rPr>
                <w:w w:val="105"/>
                <w:sz w:val="16"/>
                <w:szCs w:val="16"/>
                <w:lang w:val="en-US"/>
              </w:rPr>
              <w:t>capital</w:t>
            </w:r>
            <w:r w:rsidRPr="002E65A5">
              <w:rPr>
                <w:spacing w:val="-22"/>
                <w:w w:val="105"/>
                <w:sz w:val="16"/>
                <w:szCs w:val="16"/>
                <w:lang w:val="en-US"/>
              </w:rPr>
              <w:t xml:space="preserve"> </w:t>
            </w:r>
            <w:r w:rsidRPr="002E65A5">
              <w:rPr>
                <w:spacing w:val="-3"/>
                <w:w w:val="105"/>
                <w:sz w:val="16"/>
                <w:szCs w:val="16"/>
                <w:lang w:val="en-US"/>
              </w:rPr>
              <w:t>flight</w:t>
            </w:r>
            <w:r w:rsidRPr="002E65A5">
              <w:rPr>
                <w:spacing w:val="-22"/>
                <w:w w:val="105"/>
                <w:sz w:val="16"/>
                <w:szCs w:val="16"/>
                <w:lang w:val="en-US"/>
              </w:rPr>
              <w:t xml:space="preserve"> </w:t>
            </w:r>
            <w:r w:rsidRPr="002E65A5">
              <w:rPr>
                <w:spacing w:val="-7"/>
                <w:w w:val="105"/>
                <w:sz w:val="16"/>
                <w:szCs w:val="16"/>
                <w:lang w:val="en-US"/>
              </w:rPr>
              <w:t xml:space="preserve">from </w:t>
            </w:r>
            <w:r w:rsidRPr="002E65A5">
              <w:rPr>
                <w:spacing w:val="7"/>
                <w:w w:val="105"/>
                <w:sz w:val="16"/>
                <w:szCs w:val="16"/>
                <w:lang w:val="en-US"/>
              </w:rPr>
              <w:t>the</w:t>
            </w:r>
            <w:r w:rsidRPr="002E65A5">
              <w:rPr>
                <w:spacing w:val="-20"/>
                <w:w w:val="105"/>
                <w:sz w:val="16"/>
                <w:szCs w:val="16"/>
                <w:lang w:val="en-US"/>
              </w:rPr>
              <w:t xml:space="preserve"> </w:t>
            </w:r>
            <w:r w:rsidRPr="002E65A5">
              <w:rPr>
                <w:w w:val="105"/>
                <w:sz w:val="16"/>
                <w:szCs w:val="16"/>
                <w:lang w:val="en-US"/>
              </w:rPr>
              <w:t>continent</w:t>
            </w:r>
            <w:r w:rsidRPr="002E65A5">
              <w:rPr>
                <w:spacing w:val="-22"/>
                <w:w w:val="105"/>
                <w:sz w:val="16"/>
                <w:szCs w:val="16"/>
                <w:lang w:val="en-US"/>
              </w:rPr>
              <w:t xml:space="preserve"> </w:t>
            </w:r>
            <w:r w:rsidRPr="002E65A5">
              <w:rPr>
                <w:w w:val="105"/>
                <w:sz w:val="16"/>
                <w:szCs w:val="16"/>
                <w:lang w:val="en-US"/>
              </w:rPr>
              <w:t>(</w:t>
            </w:r>
            <w:proofErr w:type="spellStart"/>
            <w:r w:rsidRPr="002E65A5">
              <w:rPr>
                <w:w w:val="105"/>
                <w:sz w:val="16"/>
                <w:szCs w:val="16"/>
                <w:lang w:val="en-US"/>
              </w:rPr>
              <w:t>Heggstad</w:t>
            </w:r>
            <w:proofErr w:type="spellEnd"/>
            <w:r w:rsidRPr="002E65A5">
              <w:rPr>
                <w:spacing w:val="-27"/>
                <w:w w:val="105"/>
                <w:sz w:val="16"/>
                <w:szCs w:val="16"/>
                <w:lang w:val="en-US"/>
              </w:rPr>
              <w:t xml:space="preserve"> </w:t>
            </w:r>
            <w:r w:rsidRPr="002E65A5">
              <w:rPr>
                <w:spacing w:val="2"/>
                <w:w w:val="105"/>
                <w:sz w:val="16"/>
                <w:szCs w:val="16"/>
                <w:lang w:val="en-US"/>
              </w:rPr>
              <w:t>and</w:t>
            </w:r>
            <w:r w:rsidRPr="002E65A5">
              <w:rPr>
                <w:spacing w:val="-27"/>
                <w:w w:val="105"/>
                <w:sz w:val="16"/>
                <w:szCs w:val="16"/>
                <w:lang w:val="en-US"/>
              </w:rPr>
              <w:t xml:space="preserve"> </w:t>
            </w:r>
            <w:proofErr w:type="spellStart"/>
            <w:r w:rsidRPr="002E65A5">
              <w:rPr>
                <w:w w:val="105"/>
                <w:sz w:val="16"/>
                <w:szCs w:val="16"/>
                <w:lang w:val="en-US"/>
              </w:rPr>
              <w:t>Fjeldstad</w:t>
            </w:r>
            <w:proofErr w:type="spellEnd"/>
            <w:r w:rsidRPr="002E65A5">
              <w:rPr>
                <w:w w:val="105"/>
                <w:sz w:val="16"/>
                <w:szCs w:val="16"/>
                <w:lang w:val="en-US"/>
              </w:rPr>
              <w:t>,</w:t>
            </w:r>
            <w:r w:rsidRPr="002E65A5">
              <w:rPr>
                <w:spacing w:val="-19"/>
                <w:w w:val="105"/>
                <w:sz w:val="16"/>
                <w:szCs w:val="16"/>
                <w:lang w:val="en-US"/>
              </w:rPr>
              <w:t xml:space="preserve"> </w:t>
            </w:r>
            <w:r w:rsidRPr="002E65A5">
              <w:rPr>
                <w:spacing w:val="3"/>
                <w:w w:val="105"/>
                <w:sz w:val="16"/>
                <w:szCs w:val="16"/>
                <w:lang w:val="en-US"/>
              </w:rPr>
              <w:t>2010).</w:t>
            </w:r>
            <w:r w:rsidRPr="002E65A5">
              <w:rPr>
                <w:spacing w:val="-19"/>
                <w:w w:val="105"/>
                <w:sz w:val="16"/>
                <w:szCs w:val="16"/>
                <w:lang w:val="en-US"/>
              </w:rPr>
              <w:t xml:space="preserve"> </w:t>
            </w:r>
            <w:r w:rsidRPr="002E65A5">
              <w:rPr>
                <w:w w:val="105"/>
                <w:sz w:val="16"/>
                <w:szCs w:val="16"/>
                <w:lang w:val="en-US"/>
              </w:rPr>
              <w:t>An</w:t>
            </w:r>
            <w:r w:rsidRPr="002E65A5">
              <w:rPr>
                <w:spacing w:val="-16"/>
                <w:w w:val="105"/>
                <w:sz w:val="16"/>
                <w:szCs w:val="16"/>
                <w:lang w:val="en-US"/>
              </w:rPr>
              <w:t xml:space="preserve"> </w:t>
            </w:r>
            <w:r w:rsidRPr="002E65A5">
              <w:rPr>
                <w:w w:val="105"/>
                <w:sz w:val="16"/>
                <w:szCs w:val="16"/>
                <w:lang w:val="en-US"/>
              </w:rPr>
              <w:t>increase</w:t>
            </w:r>
            <w:r w:rsidRPr="002E65A5">
              <w:rPr>
                <w:spacing w:val="-20"/>
                <w:w w:val="105"/>
                <w:sz w:val="16"/>
                <w:szCs w:val="16"/>
                <w:lang w:val="en-US"/>
              </w:rPr>
              <w:t xml:space="preserve"> </w:t>
            </w:r>
            <w:r w:rsidRPr="002E65A5">
              <w:rPr>
                <w:w w:val="105"/>
                <w:sz w:val="16"/>
                <w:szCs w:val="16"/>
                <w:lang w:val="en-US"/>
              </w:rPr>
              <w:t>in</w:t>
            </w:r>
            <w:r w:rsidRPr="002E65A5">
              <w:rPr>
                <w:spacing w:val="-16"/>
                <w:w w:val="105"/>
                <w:sz w:val="16"/>
                <w:szCs w:val="16"/>
                <w:lang w:val="en-US"/>
              </w:rPr>
              <w:t xml:space="preserve"> </w:t>
            </w:r>
            <w:r w:rsidRPr="002E65A5">
              <w:rPr>
                <w:spacing w:val="-5"/>
                <w:w w:val="105"/>
                <w:sz w:val="16"/>
                <w:szCs w:val="16"/>
                <w:lang w:val="en-US"/>
              </w:rPr>
              <w:t xml:space="preserve">financial </w:t>
            </w:r>
            <w:r w:rsidRPr="002E65A5">
              <w:rPr>
                <w:spacing w:val="3"/>
                <w:w w:val="105"/>
                <w:sz w:val="16"/>
                <w:szCs w:val="16"/>
                <w:lang w:val="en-US"/>
              </w:rPr>
              <w:t xml:space="preserve">sector </w:t>
            </w:r>
            <w:r w:rsidRPr="002E65A5">
              <w:rPr>
                <w:w w:val="105"/>
                <w:sz w:val="16"/>
                <w:szCs w:val="16"/>
                <w:lang w:val="en-US"/>
              </w:rPr>
              <w:t xml:space="preserve">rating reduces IFFs according </w:t>
            </w:r>
            <w:r w:rsidRPr="002E65A5">
              <w:rPr>
                <w:spacing w:val="7"/>
                <w:w w:val="105"/>
                <w:sz w:val="16"/>
                <w:szCs w:val="16"/>
                <w:lang w:val="en-US"/>
              </w:rPr>
              <w:t xml:space="preserve">to the </w:t>
            </w:r>
            <w:r w:rsidRPr="002E65A5">
              <w:rPr>
                <w:w w:val="105"/>
                <w:sz w:val="16"/>
                <w:szCs w:val="16"/>
                <w:lang w:val="en-US"/>
              </w:rPr>
              <w:t xml:space="preserve">findings </w:t>
            </w:r>
            <w:r w:rsidRPr="002E65A5">
              <w:rPr>
                <w:spacing w:val="3"/>
                <w:w w:val="105"/>
                <w:sz w:val="16"/>
                <w:szCs w:val="16"/>
                <w:lang w:val="en-US"/>
              </w:rPr>
              <w:t xml:space="preserve">of </w:t>
            </w:r>
            <w:proofErr w:type="spellStart"/>
            <w:r w:rsidRPr="002E65A5">
              <w:rPr>
                <w:spacing w:val="3"/>
                <w:w w:val="105"/>
                <w:sz w:val="16"/>
                <w:szCs w:val="16"/>
                <w:lang w:val="en-US"/>
              </w:rPr>
              <w:t>Orkoh</w:t>
            </w:r>
            <w:proofErr w:type="spellEnd"/>
            <w:r w:rsidRPr="002E65A5">
              <w:rPr>
                <w:spacing w:val="3"/>
                <w:w w:val="105"/>
                <w:sz w:val="16"/>
                <w:szCs w:val="16"/>
                <w:lang w:val="en-US"/>
              </w:rPr>
              <w:t xml:space="preserve"> </w:t>
            </w:r>
            <w:r w:rsidRPr="002E65A5">
              <w:rPr>
                <w:w w:val="105"/>
                <w:sz w:val="16"/>
                <w:szCs w:val="16"/>
                <w:lang w:val="en-US"/>
              </w:rPr>
              <w:t xml:space="preserve">et </w:t>
            </w:r>
            <w:r w:rsidRPr="002E65A5">
              <w:rPr>
                <w:spacing w:val="-10"/>
                <w:w w:val="105"/>
                <w:sz w:val="16"/>
                <w:szCs w:val="16"/>
                <w:lang w:val="en-US"/>
              </w:rPr>
              <w:t xml:space="preserve">al. </w:t>
            </w:r>
            <w:r w:rsidRPr="00020C81">
              <w:rPr>
                <w:spacing w:val="5"/>
                <w:w w:val="105"/>
                <w:sz w:val="16"/>
                <w:szCs w:val="16"/>
              </w:rPr>
              <w:t>(2017)</w:t>
            </w:r>
          </w:p>
        </w:tc>
        <w:tc>
          <w:tcPr>
            <w:tcW w:w="931" w:type="dxa"/>
            <w:tcBorders>
              <w:top w:val="single" w:sz="6" w:space="0" w:color="000000"/>
              <w:left w:val="single" w:sz="6" w:space="0" w:color="000000"/>
              <w:bottom w:val="single" w:sz="6" w:space="0" w:color="000000"/>
              <w:right w:val="single" w:sz="6" w:space="0" w:color="000000"/>
            </w:tcBorders>
          </w:tcPr>
          <w:p w14:paraId="33B468F3" w14:textId="77777777" w:rsidR="00B006F5" w:rsidRPr="00020C81" w:rsidRDefault="00B006F5" w:rsidP="00081E53">
            <w:pPr>
              <w:pStyle w:val="TableParagraph"/>
              <w:kinsoku w:val="0"/>
              <w:overflowPunct w:val="0"/>
              <w:spacing w:line="170" w:lineRule="exact"/>
              <w:ind w:left="90"/>
            </w:pPr>
            <w:r w:rsidRPr="00020C81">
              <w:rPr>
                <w:w w:val="105"/>
                <w:sz w:val="16"/>
                <w:szCs w:val="16"/>
              </w:rPr>
              <w:t>-6,5 à 6,5</w:t>
            </w:r>
          </w:p>
        </w:tc>
        <w:tc>
          <w:tcPr>
            <w:tcW w:w="1033" w:type="dxa"/>
            <w:tcBorders>
              <w:top w:val="single" w:sz="6" w:space="0" w:color="000000"/>
              <w:left w:val="single" w:sz="6" w:space="0" w:color="000000"/>
              <w:bottom w:val="single" w:sz="6" w:space="0" w:color="000000"/>
              <w:right w:val="single" w:sz="6" w:space="0" w:color="000000"/>
            </w:tcBorders>
          </w:tcPr>
          <w:p w14:paraId="2B2B0320" w14:textId="77777777" w:rsidR="00B006F5" w:rsidRPr="00020C81" w:rsidRDefault="00B006F5" w:rsidP="00081E53">
            <w:pPr>
              <w:pStyle w:val="TableParagraph"/>
              <w:tabs>
                <w:tab w:val="left" w:pos="884"/>
              </w:tabs>
              <w:kinsoku w:val="0"/>
              <w:overflowPunct w:val="0"/>
              <w:spacing w:line="170" w:lineRule="exact"/>
              <w:rPr>
                <w:w w:val="105"/>
                <w:sz w:val="16"/>
                <w:szCs w:val="16"/>
              </w:rPr>
            </w:pPr>
            <w:r w:rsidRPr="00020C81">
              <w:rPr>
                <w:spacing w:val="4"/>
                <w:w w:val="105"/>
                <w:sz w:val="16"/>
                <w:szCs w:val="16"/>
              </w:rPr>
              <w:t>Positive</w:t>
            </w:r>
            <w:r w:rsidRPr="00020C81">
              <w:rPr>
                <w:spacing w:val="4"/>
                <w:w w:val="105"/>
                <w:sz w:val="16"/>
                <w:szCs w:val="16"/>
              </w:rPr>
              <w:tab/>
            </w:r>
            <w:r w:rsidRPr="00020C81">
              <w:rPr>
                <w:w w:val="105"/>
                <w:sz w:val="16"/>
                <w:szCs w:val="16"/>
              </w:rPr>
              <w:t>/</w:t>
            </w:r>
          </w:p>
          <w:p w14:paraId="2C23BC17" w14:textId="77777777" w:rsidR="00B006F5" w:rsidRPr="00020C81" w:rsidRDefault="00B006F5" w:rsidP="00081E53">
            <w:pPr>
              <w:pStyle w:val="TableParagraph"/>
              <w:kinsoku w:val="0"/>
              <w:overflowPunct w:val="0"/>
              <w:spacing w:before="101"/>
            </w:pPr>
            <w:proofErr w:type="spellStart"/>
            <w:r w:rsidRPr="00020C81">
              <w:rPr>
                <w:w w:val="105"/>
                <w:sz w:val="16"/>
                <w:szCs w:val="16"/>
              </w:rPr>
              <w:t>Negative</w:t>
            </w:r>
            <w:proofErr w:type="spellEnd"/>
          </w:p>
        </w:tc>
        <w:tc>
          <w:tcPr>
            <w:tcW w:w="843" w:type="dxa"/>
            <w:tcBorders>
              <w:top w:val="single" w:sz="6" w:space="0" w:color="000000"/>
              <w:left w:val="single" w:sz="6" w:space="0" w:color="000000"/>
              <w:bottom w:val="single" w:sz="6" w:space="0" w:color="000000"/>
              <w:right w:val="single" w:sz="6" w:space="0" w:color="000000"/>
            </w:tcBorders>
          </w:tcPr>
          <w:p w14:paraId="71F3938C" w14:textId="77777777" w:rsidR="00B006F5" w:rsidRPr="00020C81" w:rsidRDefault="00B006F5" w:rsidP="00081E53">
            <w:pPr>
              <w:pStyle w:val="TableParagraph"/>
              <w:kinsoku w:val="0"/>
              <w:overflowPunct w:val="0"/>
              <w:spacing w:line="170" w:lineRule="exact"/>
              <w:rPr>
                <w:w w:val="105"/>
                <w:sz w:val="16"/>
                <w:szCs w:val="16"/>
              </w:rPr>
            </w:pPr>
            <w:r w:rsidRPr="00020C81">
              <w:rPr>
                <w:w w:val="105"/>
                <w:sz w:val="16"/>
                <w:szCs w:val="16"/>
              </w:rPr>
              <w:t>WDI</w:t>
            </w:r>
          </w:p>
          <w:p w14:paraId="28704FDB" w14:textId="77777777" w:rsidR="00B006F5" w:rsidRPr="00020C81" w:rsidRDefault="00B006F5" w:rsidP="00081E53">
            <w:pPr>
              <w:pStyle w:val="TableParagraph"/>
              <w:kinsoku w:val="0"/>
              <w:overflowPunct w:val="0"/>
              <w:spacing w:before="101"/>
            </w:pPr>
            <w:r w:rsidRPr="00020C81">
              <w:rPr>
                <w:w w:val="105"/>
                <w:sz w:val="16"/>
                <w:szCs w:val="16"/>
              </w:rPr>
              <w:t>(2022)</w:t>
            </w:r>
          </w:p>
        </w:tc>
      </w:tr>
    </w:tbl>
    <w:p w14:paraId="5B90D801" w14:textId="77777777" w:rsidR="00B006F5" w:rsidRDefault="00B006F5" w:rsidP="00B006F5">
      <w:pPr>
        <w:pStyle w:val="Corpsdetexte"/>
        <w:kinsoku w:val="0"/>
        <w:overflowPunct w:val="0"/>
        <w:spacing w:before="97"/>
        <w:rPr>
          <w:b/>
          <w:bCs/>
          <w:sz w:val="20"/>
          <w:szCs w:val="20"/>
        </w:rPr>
      </w:pPr>
    </w:p>
    <w:p w14:paraId="5EBB84CA" w14:textId="77777777" w:rsidR="00B202DD" w:rsidRDefault="00B202DD" w:rsidP="00B006F5">
      <w:pPr>
        <w:pStyle w:val="Corpsdetexte"/>
        <w:kinsoku w:val="0"/>
        <w:overflowPunct w:val="0"/>
        <w:spacing w:before="97"/>
        <w:rPr>
          <w:b/>
          <w:bCs/>
          <w:sz w:val="20"/>
          <w:szCs w:val="20"/>
        </w:rPr>
      </w:pPr>
    </w:p>
    <w:p w14:paraId="5AE21ED6" w14:textId="77777777" w:rsidR="00B202DD" w:rsidRDefault="00B202DD" w:rsidP="00B006F5">
      <w:pPr>
        <w:pStyle w:val="Corpsdetexte"/>
        <w:kinsoku w:val="0"/>
        <w:overflowPunct w:val="0"/>
        <w:spacing w:before="97"/>
        <w:rPr>
          <w:b/>
          <w:bCs/>
          <w:sz w:val="20"/>
          <w:szCs w:val="20"/>
        </w:rPr>
      </w:pPr>
    </w:p>
    <w:p w14:paraId="2FC5CF56" w14:textId="77777777" w:rsidR="00B202DD" w:rsidRDefault="00B202DD" w:rsidP="00B006F5">
      <w:pPr>
        <w:pStyle w:val="Corpsdetexte"/>
        <w:kinsoku w:val="0"/>
        <w:overflowPunct w:val="0"/>
        <w:spacing w:before="97"/>
        <w:rPr>
          <w:b/>
          <w:bCs/>
          <w:sz w:val="20"/>
          <w:szCs w:val="20"/>
        </w:rPr>
      </w:pPr>
    </w:p>
    <w:p w14:paraId="52AFD6AE" w14:textId="77777777" w:rsidR="00B202DD" w:rsidRDefault="00B202DD" w:rsidP="00B006F5">
      <w:pPr>
        <w:pStyle w:val="Corpsdetexte"/>
        <w:kinsoku w:val="0"/>
        <w:overflowPunct w:val="0"/>
        <w:spacing w:before="97"/>
        <w:rPr>
          <w:b/>
          <w:bCs/>
          <w:sz w:val="20"/>
          <w:szCs w:val="20"/>
        </w:rPr>
      </w:pPr>
    </w:p>
    <w:p w14:paraId="3ECBB325" w14:textId="77777777" w:rsidR="00B202DD" w:rsidRDefault="00B202DD" w:rsidP="00B006F5">
      <w:pPr>
        <w:pStyle w:val="Corpsdetexte"/>
        <w:kinsoku w:val="0"/>
        <w:overflowPunct w:val="0"/>
        <w:spacing w:before="97"/>
        <w:rPr>
          <w:b/>
          <w:bCs/>
          <w:sz w:val="20"/>
          <w:szCs w:val="20"/>
        </w:rPr>
      </w:pPr>
    </w:p>
    <w:p w14:paraId="27A4556E" w14:textId="77777777" w:rsidR="00B202DD" w:rsidRDefault="00B202DD" w:rsidP="00B006F5">
      <w:pPr>
        <w:pStyle w:val="Corpsdetexte"/>
        <w:kinsoku w:val="0"/>
        <w:overflowPunct w:val="0"/>
        <w:spacing w:before="97"/>
        <w:rPr>
          <w:b/>
          <w:bCs/>
          <w:sz w:val="20"/>
          <w:szCs w:val="20"/>
        </w:rPr>
      </w:pPr>
    </w:p>
    <w:p w14:paraId="666E1F45" w14:textId="77777777" w:rsidR="00B202DD" w:rsidRDefault="00B202DD" w:rsidP="00B006F5">
      <w:pPr>
        <w:pStyle w:val="Corpsdetexte"/>
        <w:kinsoku w:val="0"/>
        <w:overflowPunct w:val="0"/>
        <w:spacing w:before="97"/>
        <w:rPr>
          <w:b/>
          <w:bCs/>
          <w:sz w:val="20"/>
          <w:szCs w:val="20"/>
        </w:rPr>
      </w:pPr>
    </w:p>
    <w:p w14:paraId="29B290C1" w14:textId="77777777" w:rsidR="00B202DD" w:rsidRDefault="00B202DD" w:rsidP="00B006F5">
      <w:pPr>
        <w:pStyle w:val="Corpsdetexte"/>
        <w:kinsoku w:val="0"/>
        <w:overflowPunct w:val="0"/>
        <w:spacing w:before="97"/>
        <w:rPr>
          <w:b/>
          <w:bCs/>
          <w:sz w:val="20"/>
          <w:szCs w:val="20"/>
        </w:rPr>
      </w:pPr>
    </w:p>
    <w:p w14:paraId="42680B2A" w14:textId="77777777" w:rsidR="00B202DD" w:rsidRDefault="00B202DD" w:rsidP="00B006F5">
      <w:pPr>
        <w:pStyle w:val="Corpsdetexte"/>
        <w:kinsoku w:val="0"/>
        <w:overflowPunct w:val="0"/>
        <w:spacing w:before="97"/>
        <w:rPr>
          <w:b/>
          <w:bCs/>
          <w:sz w:val="20"/>
          <w:szCs w:val="20"/>
        </w:rPr>
      </w:pPr>
    </w:p>
    <w:p w14:paraId="2C8115F0" w14:textId="77777777" w:rsidR="00B8015F" w:rsidRDefault="00B8015F" w:rsidP="009E4DFC">
      <w:pPr>
        <w:pStyle w:val="Corpsdetexte"/>
        <w:kinsoku w:val="0"/>
        <w:overflowPunct w:val="0"/>
        <w:ind w:left="1992"/>
        <w:rPr>
          <w:b/>
          <w:bCs/>
          <w:sz w:val="20"/>
          <w:szCs w:val="20"/>
        </w:rPr>
      </w:pPr>
    </w:p>
    <w:p w14:paraId="6F335D32" w14:textId="77777777" w:rsidR="00C650F6" w:rsidRPr="002E65A5" w:rsidRDefault="00C650F6" w:rsidP="00C650F6">
      <w:pPr>
        <w:pStyle w:val="Titre2"/>
        <w:numPr>
          <w:ilvl w:val="0"/>
          <w:numId w:val="0"/>
        </w:numPr>
        <w:spacing w:line="360" w:lineRule="auto"/>
        <w:ind w:left="576"/>
        <w:rPr>
          <w:rFonts w:cs="Times New Roman"/>
          <w:sz w:val="20"/>
          <w:szCs w:val="24"/>
          <w:lang w:val="en-US"/>
        </w:rPr>
      </w:pPr>
      <w:r w:rsidRPr="002E65A5">
        <w:rPr>
          <w:rFonts w:cs="Times New Roman"/>
          <w:sz w:val="20"/>
          <w:szCs w:val="24"/>
          <w:lang w:val="en-US"/>
        </w:rPr>
        <w:lastRenderedPageBreak/>
        <w:t xml:space="preserve">Table A2: </w:t>
      </w:r>
      <w:r w:rsidRPr="002E65A5">
        <w:rPr>
          <w:rFonts w:cs="Times New Roman"/>
          <w:b w:val="0"/>
          <w:sz w:val="20"/>
          <w:szCs w:val="24"/>
          <w:lang w:val="en-US"/>
        </w:rPr>
        <w:t>Correlation matrix of governance indicators</w:t>
      </w:r>
    </w:p>
    <w:tbl>
      <w:tblPr>
        <w:tblW w:w="9795" w:type="dxa"/>
        <w:tblCellMar>
          <w:left w:w="70" w:type="dxa"/>
          <w:right w:w="70" w:type="dxa"/>
        </w:tblCellMar>
        <w:tblLook w:val="04A0" w:firstRow="1" w:lastRow="0" w:firstColumn="1" w:lastColumn="0" w:noHBand="0" w:noVBand="1"/>
      </w:tblPr>
      <w:tblGrid>
        <w:gridCol w:w="1951"/>
        <w:gridCol w:w="1144"/>
        <w:gridCol w:w="1116"/>
        <w:gridCol w:w="1116"/>
        <w:gridCol w:w="1120"/>
        <w:gridCol w:w="1116"/>
        <w:gridCol w:w="1116"/>
        <w:gridCol w:w="1116"/>
      </w:tblGrid>
      <w:tr w:rsidR="00C650F6" w:rsidRPr="008B53FC" w14:paraId="1671D52C" w14:textId="77777777" w:rsidTr="009D137B">
        <w:trPr>
          <w:trHeight w:val="469"/>
        </w:trPr>
        <w:tc>
          <w:tcPr>
            <w:tcW w:w="1951" w:type="dxa"/>
            <w:tcBorders>
              <w:top w:val="single" w:sz="4" w:space="0" w:color="auto"/>
              <w:left w:val="nil"/>
              <w:bottom w:val="single" w:sz="4" w:space="0" w:color="auto"/>
              <w:right w:val="nil"/>
            </w:tcBorders>
            <w:shd w:val="clear" w:color="auto" w:fill="auto"/>
            <w:noWrap/>
            <w:vAlign w:val="center"/>
            <w:hideMark/>
          </w:tcPr>
          <w:p w14:paraId="208B2C2B"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Variables</w:t>
            </w:r>
          </w:p>
        </w:tc>
        <w:tc>
          <w:tcPr>
            <w:tcW w:w="1144" w:type="dxa"/>
            <w:tcBorders>
              <w:top w:val="single" w:sz="4" w:space="0" w:color="auto"/>
              <w:left w:val="nil"/>
              <w:bottom w:val="single" w:sz="4" w:space="0" w:color="auto"/>
              <w:right w:val="nil"/>
            </w:tcBorders>
            <w:shd w:val="clear" w:color="auto" w:fill="auto"/>
            <w:noWrap/>
            <w:vAlign w:val="center"/>
            <w:hideMark/>
          </w:tcPr>
          <w:p w14:paraId="162A41C5"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544983">
              <w:rPr>
                <w:rFonts w:ascii="Times New Roman" w:eastAsia="Times New Roman" w:hAnsi="Times New Roman" w:cs="Times New Roman"/>
                <w:sz w:val="18"/>
                <w:szCs w:val="18"/>
                <w:lang w:eastAsia="fr-FR"/>
              </w:rPr>
              <w:t>Institutional</w:t>
            </w:r>
            <w:proofErr w:type="spellEnd"/>
            <w:r w:rsidRPr="00544983">
              <w:rPr>
                <w:rFonts w:ascii="Times New Roman" w:eastAsia="Times New Roman" w:hAnsi="Times New Roman" w:cs="Times New Roman"/>
                <w:sz w:val="18"/>
                <w:szCs w:val="18"/>
                <w:lang w:eastAsia="fr-FR"/>
              </w:rPr>
              <w:t xml:space="preserve"> </w:t>
            </w:r>
            <w:proofErr w:type="spellStart"/>
            <w:r w:rsidRPr="00544983">
              <w:rPr>
                <w:rFonts w:ascii="Times New Roman" w:eastAsia="Times New Roman" w:hAnsi="Times New Roman" w:cs="Times New Roman"/>
                <w:sz w:val="18"/>
                <w:szCs w:val="18"/>
                <w:lang w:eastAsia="fr-FR"/>
              </w:rPr>
              <w:t>Quality</w:t>
            </w:r>
            <w:proofErr w:type="spellEnd"/>
          </w:p>
        </w:tc>
        <w:tc>
          <w:tcPr>
            <w:tcW w:w="1116" w:type="dxa"/>
            <w:tcBorders>
              <w:top w:val="single" w:sz="4" w:space="0" w:color="auto"/>
              <w:left w:val="nil"/>
              <w:bottom w:val="single" w:sz="4" w:space="0" w:color="auto"/>
              <w:right w:val="nil"/>
            </w:tcBorders>
            <w:shd w:val="clear" w:color="auto" w:fill="auto"/>
            <w:noWrap/>
            <w:vAlign w:val="center"/>
            <w:hideMark/>
          </w:tcPr>
          <w:p w14:paraId="6E29D55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544983">
              <w:rPr>
                <w:rFonts w:ascii="Times New Roman" w:eastAsia="Times New Roman" w:hAnsi="Times New Roman" w:cs="Times New Roman"/>
                <w:sz w:val="18"/>
                <w:szCs w:val="18"/>
                <w:lang w:eastAsia="fr-FR"/>
              </w:rPr>
              <w:t>Corruption Control</w:t>
            </w:r>
          </w:p>
        </w:tc>
        <w:tc>
          <w:tcPr>
            <w:tcW w:w="1116" w:type="dxa"/>
            <w:tcBorders>
              <w:top w:val="single" w:sz="4" w:space="0" w:color="auto"/>
              <w:left w:val="nil"/>
              <w:bottom w:val="single" w:sz="4" w:space="0" w:color="auto"/>
              <w:right w:val="nil"/>
            </w:tcBorders>
            <w:shd w:val="clear" w:color="auto" w:fill="auto"/>
            <w:noWrap/>
            <w:vAlign w:val="center"/>
            <w:hideMark/>
          </w:tcPr>
          <w:p w14:paraId="55EB56D5"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544983">
              <w:rPr>
                <w:rFonts w:ascii="Times New Roman" w:eastAsia="Times New Roman" w:hAnsi="Times New Roman" w:cs="Times New Roman"/>
                <w:sz w:val="18"/>
                <w:szCs w:val="18"/>
                <w:lang w:eastAsia="fr-FR"/>
              </w:rPr>
              <w:t>Government</w:t>
            </w:r>
            <w:proofErr w:type="spellEnd"/>
            <w:r w:rsidRPr="00544983">
              <w:rPr>
                <w:rFonts w:ascii="Times New Roman" w:eastAsia="Times New Roman" w:hAnsi="Times New Roman" w:cs="Times New Roman"/>
                <w:sz w:val="18"/>
                <w:szCs w:val="18"/>
                <w:lang w:eastAsia="fr-FR"/>
              </w:rPr>
              <w:t xml:space="preserve"> </w:t>
            </w:r>
            <w:proofErr w:type="spellStart"/>
            <w:r w:rsidRPr="00544983">
              <w:rPr>
                <w:rFonts w:ascii="Times New Roman" w:eastAsia="Times New Roman" w:hAnsi="Times New Roman" w:cs="Times New Roman"/>
                <w:sz w:val="18"/>
                <w:szCs w:val="18"/>
                <w:lang w:eastAsia="fr-FR"/>
              </w:rPr>
              <w:t>efficiency</w:t>
            </w:r>
            <w:proofErr w:type="spellEnd"/>
          </w:p>
        </w:tc>
        <w:tc>
          <w:tcPr>
            <w:tcW w:w="1120" w:type="dxa"/>
            <w:tcBorders>
              <w:top w:val="single" w:sz="4" w:space="0" w:color="auto"/>
              <w:left w:val="nil"/>
              <w:bottom w:val="single" w:sz="4" w:space="0" w:color="auto"/>
              <w:right w:val="nil"/>
            </w:tcBorders>
            <w:shd w:val="clear" w:color="auto" w:fill="auto"/>
            <w:noWrap/>
            <w:vAlign w:val="center"/>
            <w:hideMark/>
          </w:tcPr>
          <w:p w14:paraId="406F0192"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C0614">
              <w:rPr>
                <w:rFonts w:ascii="Times New Roman" w:eastAsia="Times New Roman" w:hAnsi="Times New Roman" w:cs="Times New Roman"/>
                <w:sz w:val="18"/>
                <w:szCs w:val="18"/>
                <w:lang w:eastAsia="fr-FR"/>
              </w:rPr>
              <w:t xml:space="preserve">Voice and </w:t>
            </w:r>
            <w:proofErr w:type="spellStart"/>
            <w:r w:rsidRPr="008C0614">
              <w:rPr>
                <w:rFonts w:ascii="Times New Roman" w:eastAsia="Times New Roman" w:hAnsi="Times New Roman" w:cs="Times New Roman"/>
                <w:sz w:val="18"/>
                <w:szCs w:val="18"/>
                <w:lang w:eastAsia="fr-FR"/>
              </w:rPr>
              <w:t>civic</w:t>
            </w:r>
            <w:proofErr w:type="spellEnd"/>
            <w:r w:rsidRPr="008C0614">
              <w:rPr>
                <w:rFonts w:ascii="Times New Roman" w:eastAsia="Times New Roman" w:hAnsi="Times New Roman" w:cs="Times New Roman"/>
                <w:sz w:val="18"/>
                <w:szCs w:val="18"/>
                <w:lang w:eastAsia="fr-FR"/>
              </w:rPr>
              <w:t xml:space="preserve"> </w:t>
            </w:r>
            <w:proofErr w:type="spellStart"/>
            <w:r w:rsidRPr="008C0614">
              <w:rPr>
                <w:rFonts w:ascii="Times New Roman" w:eastAsia="Times New Roman" w:hAnsi="Times New Roman" w:cs="Times New Roman"/>
                <w:sz w:val="18"/>
                <w:szCs w:val="18"/>
                <w:lang w:eastAsia="fr-FR"/>
              </w:rPr>
              <w:t>responsibility</w:t>
            </w:r>
            <w:proofErr w:type="spellEnd"/>
          </w:p>
        </w:tc>
        <w:tc>
          <w:tcPr>
            <w:tcW w:w="1116" w:type="dxa"/>
            <w:tcBorders>
              <w:top w:val="single" w:sz="4" w:space="0" w:color="auto"/>
              <w:left w:val="nil"/>
              <w:bottom w:val="single" w:sz="4" w:space="0" w:color="auto"/>
              <w:right w:val="nil"/>
            </w:tcBorders>
            <w:shd w:val="clear" w:color="auto" w:fill="auto"/>
            <w:noWrap/>
            <w:vAlign w:val="center"/>
            <w:hideMark/>
          </w:tcPr>
          <w:p w14:paraId="7D9C0FDB"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proofErr w:type="gramStart"/>
            <w:r w:rsidRPr="008C0614">
              <w:rPr>
                <w:rFonts w:ascii="Times New Roman" w:eastAsia="Times New Roman" w:hAnsi="Times New Roman" w:cs="Times New Roman"/>
                <w:sz w:val="18"/>
                <w:szCs w:val="18"/>
                <w:lang w:eastAsia="fr-FR"/>
              </w:rPr>
              <w:t>rule</w:t>
            </w:r>
            <w:proofErr w:type="spellEnd"/>
            <w:proofErr w:type="gramEnd"/>
            <w:r w:rsidRPr="008C0614">
              <w:rPr>
                <w:rFonts w:ascii="Times New Roman" w:eastAsia="Times New Roman" w:hAnsi="Times New Roman" w:cs="Times New Roman"/>
                <w:sz w:val="18"/>
                <w:szCs w:val="18"/>
                <w:lang w:eastAsia="fr-FR"/>
              </w:rPr>
              <w:t xml:space="preserve"> of </w:t>
            </w:r>
            <w:proofErr w:type="spellStart"/>
            <w:r w:rsidRPr="008C0614">
              <w:rPr>
                <w:rFonts w:ascii="Times New Roman" w:eastAsia="Times New Roman" w:hAnsi="Times New Roman" w:cs="Times New Roman"/>
                <w:sz w:val="18"/>
                <w:szCs w:val="18"/>
                <w:lang w:eastAsia="fr-FR"/>
              </w:rPr>
              <w:t>law</w:t>
            </w:r>
            <w:proofErr w:type="spellEnd"/>
          </w:p>
        </w:tc>
        <w:tc>
          <w:tcPr>
            <w:tcW w:w="1116" w:type="dxa"/>
            <w:tcBorders>
              <w:top w:val="single" w:sz="4" w:space="0" w:color="auto"/>
              <w:left w:val="nil"/>
              <w:bottom w:val="single" w:sz="4" w:space="0" w:color="auto"/>
              <w:right w:val="nil"/>
            </w:tcBorders>
            <w:shd w:val="clear" w:color="auto" w:fill="auto"/>
            <w:noWrap/>
            <w:vAlign w:val="center"/>
            <w:hideMark/>
          </w:tcPr>
          <w:p w14:paraId="6719523F"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C0614">
              <w:rPr>
                <w:rFonts w:ascii="Times New Roman" w:eastAsia="Times New Roman" w:hAnsi="Times New Roman" w:cs="Times New Roman"/>
                <w:sz w:val="18"/>
                <w:szCs w:val="18"/>
                <w:lang w:eastAsia="fr-FR"/>
              </w:rPr>
              <w:t xml:space="preserve">Control </w:t>
            </w:r>
            <w:proofErr w:type="spellStart"/>
            <w:r w:rsidRPr="008C0614">
              <w:rPr>
                <w:rFonts w:ascii="Times New Roman" w:eastAsia="Times New Roman" w:hAnsi="Times New Roman" w:cs="Times New Roman"/>
                <w:sz w:val="18"/>
                <w:szCs w:val="18"/>
                <w:lang w:eastAsia="fr-FR"/>
              </w:rPr>
              <w:t>quality</w:t>
            </w:r>
            <w:proofErr w:type="spellEnd"/>
          </w:p>
        </w:tc>
        <w:tc>
          <w:tcPr>
            <w:tcW w:w="1116" w:type="dxa"/>
            <w:tcBorders>
              <w:top w:val="single" w:sz="4" w:space="0" w:color="auto"/>
              <w:left w:val="nil"/>
              <w:bottom w:val="single" w:sz="4" w:space="0" w:color="auto"/>
              <w:right w:val="nil"/>
            </w:tcBorders>
            <w:shd w:val="clear" w:color="auto" w:fill="auto"/>
            <w:noWrap/>
            <w:vAlign w:val="center"/>
            <w:hideMark/>
          </w:tcPr>
          <w:p w14:paraId="5175274F"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8C0614">
              <w:rPr>
                <w:rFonts w:ascii="Times New Roman" w:eastAsia="Times New Roman" w:hAnsi="Times New Roman" w:cs="Times New Roman"/>
                <w:sz w:val="18"/>
                <w:szCs w:val="18"/>
                <w:lang w:eastAsia="fr-FR"/>
              </w:rPr>
              <w:t>Political</w:t>
            </w:r>
            <w:proofErr w:type="spellEnd"/>
            <w:r w:rsidRPr="008C0614">
              <w:rPr>
                <w:rFonts w:ascii="Times New Roman" w:eastAsia="Times New Roman" w:hAnsi="Times New Roman" w:cs="Times New Roman"/>
                <w:sz w:val="18"/>
                <w:szCs w:val="18"/>
                <w:lang w:eastAsia="fr-FR"/>
              </w:rPr>
              <w:t xml:space="preserve"> </w:t>
            </w:r>
            <w:proofErr w:type="spellStart"/>
            <w:r w:rsidRPr="008C0614">
              <w:rPr>
                <w:rFonts w:ascii="Times New Roman" w:eastAsia="Times New Roman" w:hAnsi="Times New Roman" w:cs="Times New Roman"/>
                <w:sz w:val="18"/>
                <w:szCs w:val="18"/>
                <w:lang w:eastAsia="fr-FR"/>
              </w:rPr>
              <w:t>stability</w:t>
            </w:r>
            <w:proofErr w:type="spellEnd"/>
          </w:p>
        </w:tc>
      </w:tr>
      <w:tr w:rsidR="00C650F6" w:rsidRPr="008B53FC" w14:paraId="268392A7" w14:textId="77777777" w:rsidTr="009D137B">
        <w:trPr>
          <w:trHeight w:val="469"/>
        </w:trPr>
        <w:tc>
          <w:tcPr>
            <w:tcW w:w="1951" w:type="dxa"/>
            <w:tcBorders>
              <w:top w:val="single" w:sz="4" w:space="0" w:color="auto"/>
              <w:left w:val="nil"/>
              <w:bottom w:val="nil"/>
              <w:right w:val="nil"/>
            </w:tcBorders>
            <w:shd w:val="clear" w:color="auto" w:fill="auto"/>
            <w:noWrap/>
            <w:vAlign w:val="center"/>
            <w:hideMark/>
          </w:tcPr>
          <w:p w14:paraId="280BB9CD"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C7244F">
              <w:rPr>
                <w:rFonts w:ascii="Times New Roman" w:eastAsia="Times New Roman" w:hAnsi="Times New Roman" w:cs="Times New Roman"/>
                <w:sz w:val="18"/>
                <w:szCs w:val="18"/>
                <w:lang w:eastAsia="fr-FR"/>
              </w:rPr>
              <w:t>Institutional</w:t>
            </w:r>
            <w:proofErr w:type="spellEnd"/>
            <w:r w:rsidRPr="00C7244F">
              <w:rPr>
                <w:rFonts w:ascii="Times New Roman" w:eastAsia="Times New Roman" w:hAnsi="Times New Roman" w:cs="Times New Roman"/>
                <w:sz w:val="18"/>
                <w:szCs w:val="18"/>
                <w:lang w:eastAsia="fr-FR"/>
              </w:rPr>
              <w:t xml:space="preserve"> </w:t>
            </w:r>
            <w:proofErr w:type="spellStart"/>
            <w:r w:rsidRPr="00C7244F">
              <w:rPr>
                <w:rFonts w:ascii="Times New Roman" w:eastAsia="Times New Roman" w:hAnsi="Times New Roman" w:cs="Times New Roman"/>
                <w:sz w:val="18"/>
                <w:szCs w:val="18"/>
                <w:lang w:eastAsia="fr-FR"/>
              </w:rPr>
              <w:t>Quality</w:t>
            </w:r>
            <w:proofErr w:type="spellEnd"/>
          </w:p>
        </w:tc>
        <w:tc>
          <w:tcPr>
            <w:tcW w:w="1144" w:type="dxa"/>
            <w:tcBorders>
              <w:top w:val="single" w:sz="4" w:space="0" w:color="auto"/>
              <w:left w:val="nil"/>
              <w:bottom w:val="nil"/>
              <w:right w:val="nil"/>
            </w:tcBorders>
            <w:shd w:val="clear" w:color="auto" w:fill="auto"/>
            <w:noWrap/>
            <w:vAlign w:val="center"/>
            <w:hideMark/>
          </w:tcPr>
          <w:p w14:paraId="64E3A584"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16" w:type="dxa"/>
            <w:tcBorders>
              <w:top w:val="single" w:sz="4" w:space="0" w:color="auto"/>
              <w:left w:val="nil"/>
              <w:bottom w:val="nil"/>
              <w:right w:val="nil"/>
            </w:tcBorders>
            <w:shd w:val="clear" w:color="auto" w:fill="auto"/>
            <w:noWrap/>
            <w:vAlign w:val="bottom"/>
            <w:hideMark/>
          </w:tcPr>
          <w:p w14:paraId="0C51B410"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single" w:sz="4" w:space="0" w:color="auto"/>
              <w:left w:val="nil"/>
              <w:bottom w:val="nil"/>
              <w:right w:val="nil"/>
            </w:tcBorders>
            <w:shd w:val="clear" w:color="auto" w:fill="auto"/>
            <w:noWrap/>
            <w:vAlign w:val="bottom"/>
            <w:hideMark/>
          </w:tcPr>
          <w:p w14:paraId="35758E00"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20" w:type="dxa"/>
            <w:tcBorders>
              <w:top w:val="single" w:sz="4" w:space="0" w:color="auto"/>
              <w:left w:val="nil"/>
              <w:bottom w:val="nil"/>
              <w:right w:val="nil"/>
            </w:tcBorders>
            <w:shd w:val="clear" w:color="auto" w:fill="auto"/>
            <w:noWrap/>
            <w:vAlign w:val="bottom"/>
            <w:hideMark/>
          </w:tcPr>
          <w:p w14:paraId="79D554B6"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single" w:sz="4" w:space="0" w:color="auto"/>
              <w:left w:val="nil"/>
              <w:bottom w:val="nil"/>
              <w:right w:val="nil"/>
            </w:tcBorders>
            <w:shd w:val="clear" w:color="auto" w:fill="auto"/>
            <w:noWrap/>
            <w:vAlign w:val="bottom"/>
            <w:hideMark/>
          </w:tcPr>
          <w:p w14:paraId="081FCB99"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single" w:sz="4" w:space="0" w:color="auto"/>
              <w:left w:val="nil"/>
              <w:bottom w:val="nil"/>
              <w:right w:val="nil"/>
            </w:tcBorders>
            <w:shd w:val="clear" w:color="auto" w:fill="auto"/>
            <w:noWrap/>
            <w:vAlign w:val="bottom"/>
            <w:hideMark/>
          </w:tcPr>
          <w:p w14:paraId="46D25B43"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single" w:sz="4" w:space="0" w:color="auto"/>
              <w:left w:val="nil"/>
              <w:bottom w:val="nil"/>
              <w:right w:val="nil"/>
            </w:tcBorders>
            <w:shd w:val="clear" w:color="auto" w:fill="auto"/>
            <w:noWrap/>
            <w:vAlign w:val="bottom"/>
            <w:hideMark/>
          </w:tcPr>
          <w:p w14:paraId="0F03F967"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46AD6595" w14:textId="77777777" w:rsidTr="009D137B">
        <w:trPr>
          <w:trHeight w:val="469"/>
        </w:trPr>
        <w:tc>
          <w:tcPr>
            <w:tcW w:w="1951" w:type="dxa"/>
            <w:tcBorders>
              <w:top w:val="nil"/>
              <w:left w:val="nil"/>
              <w:bottom w:val="nil"/>
              <w:right w:val="nil"/>
            </w:tcBorders>
            <w:shd w:val="clear" w:color="auto" w:fill="auto"/>
            <w:noWrap/>
            <w:vAlign w:val="center"/>
            <w:hideMark/>
          </w:tcPr>
          <w:p w14:paraId="209DC6EB"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740957">
              <w:rPr>
                <w:rFonts w:ascii="Times New Roman" w:eastAsia="Times New Roman" w:hAnsi="Times New Roman" w:cs="Times New Roman"/>
                <w:sz w:val="18"/>
                <w:szCs w:val="18"/>
                <w:lang w:eastAsia="fr-FR"/>
              </w:rPr>
              <w:t>Corruption Control</w:t>
            </w:r>
          </w:p>
        </w:tc>
        <w:tc>
          <w:tcPr>
            <w:tcW w:w="1144" w:type="dxa"/>
            <w:tcBorders>
              <w:top w:val="nil"/>
              <w:left w:val="nil"/>
              <w:bottom w:val="nil"/>
              <w:right w:val="nil"/>
            </w:tcBorders>
            <w:shd w:val="clear" w:color="auto" w:fill="auto"/>
            <w:noWrap/>
            <w:vAlign w:val="center"/>
            <w:hideMark/>
          </w:tcPr>
          <w:p w14:paraId="5FE4EC54"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0.9032</w:t>
            </w:r>
          </w:p>
        </w:tc>
        <w:tc>
          <w:tcPr>
            <w:tcW w:w="1116" w:type="dxa"/>
            <w:tcBorders>
              <w:top w:val="nil"/>
              <w:left w:val="nil"/>
              <w:bottom w:val="nil"/>
              <w:right w:val="nil"/>
            </w:tcBorders>
            <w:shd w:val="clear" w:color="auto" w:fill="auto"/>
            <w:noWrap/>
            <w:vAlign w:val="center"/>
            <w:hideMark/>
          </w:tcPr>
          <w:p w14:paraId="6C4B2CE0"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16" w:type="dxa"/>
            <w:tcBorders>
              <w:top w:val="nil"/>
              <w:left w:val="nil"/>
              <w:bottom w:val="nil"/>
              <w:right w:val="nil"/>
            </w:tcBorders>
            <w:shd w:val="clear" w:color="auto" w:fill="auto"/>
            <w:noWrap/>
            <w:vAlign w:val="bottom"/>
            <w:hideMark/>
          </w:tcPr>
          <w:p w14:paraId="1B058FD4"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20" w:type="dxa"/>
            <w:tcBorders>
              <w:top w:val="nil"/>
              <w:left w:val="nil"/>
              <w:bottom w:val="nil"/>
              <w:right w:val="nil"/>
            </w:tcBorders>
            <w:shd w:val="clear" w:color="auto" w:fill="auto"/>
            <w:noWrap/>
            <w:vAlign w:val="bottom"/>
            <w:hideMark/>
          </w:tcPr>
          <w:p w14:paraId="3F6B74A2"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186642AC"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26186F77"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1278FDCD"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2B7D68DF" w14:textId="77777777" w:rsidTr="009D137B">
        <w:trPr>
          <w:trHeight w:val="469"/>
        </w:trPr>
        <w:tc>
          <w:tcPr>
            <w:tcW w:w="1951" w:type="dxa"/>
            <w:tcBorders>
              <w:top w:val="nil"/>
              <w:left w:val="nil"/>
              <w:bottom w:val="nil"/>
              <w:right w:val="nil"/>
            </w:tcBorders>
            <w:shd w:val="clear" w:color="auto" w:fill="auto"/>
            <w:noWrap/>
            <w:vAlign w:val="center"/>
            <w:hideMark/>
          </w:tcPr>
          <w:p w14:paraId="051EE33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5E77F3">
              <w:rPr>
                <w:rFonts w:ascii="Times New Roman" w:eastAsia="Times New Roman" w:hAnsi="Times New Roman" w:cs="Times New Roman"/>
                <w:sz w:val="18"/>
                <w:szCs w:val="18"/>
                <w:lang w:eastAsia="fr-FR"/>
              </w:rPr>
              <w:t>Government</w:t>
            </w:r>
            <w:proofErr w:type="spellEnd"/>
            <w:r w:rsidRPr="005E77F3">
              <w:rPr>
                <w:rFonts w:ascii="Times New Roman" w:eastAsia="Times New Roman" w:hAnsi="Times New Roman" w:cs="Times New Roman"/>
                <w:sz w:val="18"/>
                <w:szCs w:val="18"/>
                <w:lang w:eastAsia="fr-FR"/>
              </w:rPr>
              <w:t xml:space="preserve"> </w:t>
            </w:r>
            <w:proofErr w:type="spellStart"/>
            <w:r w:rsidRPr="005E77F3">
              <w:rPr>
                <w:rFonts w:ascii="Times New Roman" w:eastAsia="Times New Roman" w:hAnsi="Times New Roman" w:cs="Times New Roman"/>
                <w:sz w:val="18"/>
                <w:szCs w:val="18"/>
                <w:lang w:eastAsia="fr-FR"/>
              </w:rPr>
              <w:t>efficiency</w:t>
            </w:r>
            <w:proofErr w:type="spellEnd"/>
          </w:p>
        </w:tc>
        <w:tc>
          <w:tcPr>
            <w:tcW w:w="1144" w:type="dxa"/>
            <w:tcBorders>
              <w:top w:val="nil"/>
              <w:left w:val="nil"/>
              <w:bottom w:val="nil"/>
              <w:right w:val="nil"/>
            </w:tcBorders>
            <w:shd w:val="clear" w:color="auto" w:fill="auto"/>
            <w:noWrap/>
            <w:vAlign w:val="center"/>
            <w:hideMark/>
          </w:tcPr>
          <w:p w14:paraId="0D007A66"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0.8552</w:t>
            </w:r>
          </w:p>
        </w:tc>
        <w:tc>
          <w:tcPr>
            <w:tcW w:w="1116" w:type="dxa"/>
            <w:tcBorders>
              <w:top w:val="nil"/>
              <w:left w:val="nil"/>
              <w:bottom w:val="nil"/>
              <w:right w:val="nil"/>
            </w:tcBorders>
            <w:shd w:val="clear" w:color="auto" w:fill="auto"/>
            <w:noWrap/>
            <w:vAlign w:val="center"/>
            <w:hideMark/>
          </w:tcPr>
          <w:p w14:paraId="6664495C"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0.8228</w:t>
            </w:r>
          </w:p>
        </w:tc>
        <w:tc>
          <w:tcPr>
            <w:tcW w:w="1116" w:type="dxa"/>
            <w:tcBorders>
              <w:top w:val="nil"/>
              <w:left w:val="nil"/>
              <w:bottom w:val="nil"/>
              <w:right w:val="nil"/>
            </w:tcBorders>
            <w:shd w:val="clear" w:color="auto" w:fill="auto"/>
            <w:noWrap/>
            <w:vAlign w:val="center"/>
            <w:hideMark/>
          </w:tcPr>
          <w:p w14:paraId="305F3201"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20" w:type="dxa"/>
            <w:tcBorders>
              <w:top w:val="nil"/>
              <w:left w:val="nil"/>
              <w:bottom w:val="nil"/>
              <w:right w:val="nil"/>
            </w:tcBorders>
            <w:shd w:val="clear" w:color="auto" w:fill="auto"/>
            <w:noWrap/>
            <w:vAlign w:val="bottom"/>
            <w:hideMark/>
          </w:tcPr>
          <w:p w14:paraId="4F0E1333"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6A036643"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1F771745"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36C4805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38ED39EB" w14:textId="77777777" w:rsidTr="009D137B">
        <w:trPr>
          <w:trHeight w:val="469"/>
        </w:trPr>
        <w:tc>
          <w:tcPr>
            <w:tcW w:w="1951" w:type="dxa"/>
            <w:tcBorders>
              <w:top w:val="nil"/>
              <w:left w:val="nil"/>
              <w:bottom w:val="nil"/>
              <w:right w:val="nil"/>
            </w:tcBorders>
            <w:shd w:val="clear" w:color="auto" w:fill="auto"/>
            <w:noWrap/>
            <w:vAlign w:val="center"/>
            <w:hideMark/>
          </w:tcPr>
          <w:p w14:paraId="052CFADF"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476196">
              <w:rPr>
                <w:rFonts w:ascii="Times New Roman" w:eastAsia="Times New Roman" w:hAnsi="Times New Roman" w:cs="Times New Roman"/>
                <w:sz w:val="18"/>
                <w:szCs w:val="18"/>
                <w:lang w:eastAsia="fr-FR"/>
              </w:rPr>
              <w:t xml:space="preserve">Voice and </w:t>
            </w:r>
            <w:proofErr w:type="spellStart"/>
            <w:r w:rsidRPr="00476196">
              <w:rPr>
                <w:rFonts w:ascii="Times New Roman" w:eastAsia="Times New Roman" w:hAnsi="Times New Roman" w:cs="Times New Roman"/>
                <w:sz w:val="18"/>
                <w:szCs w:val="18"/>
                <w:lang w:eastAsia="fr-FR"/>
              </w:rPr>
              <w:t>civic</w:t>
            </w:r>
            <w:proofErr w:type="spellEnd"/>
            <w:r w:rsidRPr="00476196">
              <w:rPr>
                <w:rFonts w:ascii="Times New Roman" w:eastAsia="Times New Roman" w:hAnsi="Times New Roman" w:cs="Times New Roman"/>
                <w:sz w:val="18"/>
                <w:szCs w:val="18"/>
                <w:lang w:eastAsia="fr-FR"/>
              </w:rPr>
              <w:t xml:space="preserve"> </w:t>
            </w:r>
            <w:proofErr w:type="spellStart"/>
            <w:r w:rsidRPr="00476196">
              <w:rPr>
                <w:rFonts w:ascii="Times New Roman" w:eastAsia="Times New Roman" w:hAnsi="Times New Roman" w:cs="Times New Roman"/>
                <w:sz w:val="18"/>
                <w:szCs w:val="18"/>
                <w:lang w:eastAsia="fr-FR"/>
              </w:rPr>
              <w:t>responsibility</w:t>
            </w:r>
            <w:proofErr w:type="spellEnd"/>
          </w:p>
        </w:tc>
        <w:tc>
          <w:tcPr>
            <w:tcW w:w="1144" w:type="dxa"/>
            <w:tcBorders>
              <w:top w:val="nil"/>
              <w:left w:val="nil"/>
              <w:bottom w:val="nil"/>
              <w:right w:val="nil"/>
            </w:tcBorders>
            <w:shd w:val="clear" w:color="auto" w:fill="auto"/>
            <w:noWrap/>
            <w:vAlign w:val="center"/>
            <w:hideMark/>
          </w:tcPr>
          <w:p w14:paraId="29A0F7E8"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0.8501</w:t>
            </w:r>
          </w:p>
        </w:tc>
        <w:tc>
          <w:tcPr>
            <w:tcW w:w="1116" w:type="dxa"/>
            <w:tcBorders>
              <w:top w:val="nil"/>
              <w:left w:val="nil"/>
              <w:bottom w:val="nil"/>
              <w:right w:val="nil"/>
            </w:tcBorders>
            <w:shd w:val="clear" w:color="auto" w:fill="auto"/>
            <w:noWrap/>
            <w:vAlign w:val="center"/>
            <w:hideMark/>
          </w:tcPr>
          <w:p w14:paraId="1F535048"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0.6428</w:t>
            </w:r>
          </w:p>
        </w:tc>
        <w:tc>
          <w:tcPr>
            <w:tcW w:w="1116" w:type="dxa"/>
            <w:tcBorders>
              <w:top w:val="nil"/>
              <w:left w:val="nil"/>
              <w:bottom w:val="nil"/>
              <w:right w:val="nil"/>
            </w:tcBorders>
            <w:shd w:val="clear" w:color="auto" w:fill="auto"/>
            <w:noWrap/>
            <w:vAlign w:val="center"/>
            <w:hideMark/>
          </w:tcPr>
          <w:p w14:paraId="5A3B9B31"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0.5269</w:t>
            </w:r>
          </w:p>
        </w:tc>
        <w:tc>
          <w:tcPr>
            <w:tcW w:w="1120" w:type="dxa"/>
            <w:tcBorders>
              <w:top w:val="nil"/>
              <w:left w:val="nil"/>
              <w:bottom w:val="nil"/>
              <w:right w:val="nil"/>
            </w:tcBorders>
            <w:shd w:val="clear" w:color="auto" w:fill="auto"/>
            <w:noWrap/>
            <w:vAlign w:val="center"/>
            <w:hideMark/>
          </w:tcPr>
          <w:p w14:paraId="3BBD9A1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16" w:type="dxa"/>
            <w:tcBorders>
              <w:top w:val="nil"/>
              <w:left w:val="nil"/>
              <w:bottom w:val="nil"/>
              <w:right w:val="nil"/>
            </w:tcBorders>
            <w:shd w:val="clear" w:color="auto" w:fill="auto"/>
            <w:noWrap/>
            <w:vAlign w:val="bottom"/>
            <w:hideMark/>
          </w:tcPr>
          <w:p w14:paraId="73CE3947"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49784477"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25E763D2"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02D64080" w14:textId="77777777" w:rsidTr="009D137B">
        <w:trPr>
          <w:trHeight w:val="469"/>
        </w:trPr>
        <w:tc>
          <w:tcPr>
            <w:tcW w:w="1951" w:type="dxa"/>
            <w:tcBorders>
              <w:top w:val="nil"/>
              <w:left w:val="nil"/>
              <w:bottom w:val="nil"/>
              <w:right w:val="nil"/>
            </w:tcBorders>
            <w:shd w:val="clear" w:color="auto" w:fill="auto"/>
            <w:noWrap/>
            <w:vAlign w:val="center"/>
            <w:hideMark/>
          </w:tcPr>
          <w:p w14:paraId="7FD3C2E9"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proofErr w:type="gramStart"/>
            <w:r w:rsidRPr="008C0614">
              <w:rPr>
                <w:rFonts w:ascii="Times New Roman" w:eastAsia="Times New Roman" w:hAnsi="Times New Roman" w:cs="Times New Roman"/>
                <w:sz w:val="18"/>
                <w:szCs w:val="18"/>
                <w:lang w:eastAsia="fr-FR"/>
              </w:rPr>
              <w:t>rule</w:t>
            </w:r>
            <w:proofErr w:type="spellEnd"/>
            <w:proofErr w:type="gramEnd"/>
            <w:r w:rsidRPr="008C0614">
              <w:rPr>
                <w:rFonts w:ascii="Times New Roman" w:eastAsia="Times New Roman" w:hAnsi="Times New Roman" w:cs="Times New Roman"/>
                <w:sz w:val="18"/>
                <w:szCs w:val="18"/>
                <w:lang w:eastAsia="fr-FR"/>
              </w:rPr>
              <w:t xml:space="preserve"> of </w:t>
            </w:r>
            <w:proofErr w:type="spellStart"/>
            <w:r w:rsidRPr="008C0614">
              <w:rPr>
                <w:rFonts w:ascii="Times New Roman" w:eastAsia="Times New Roman" w:hAnsi="Times New Roman" w:cs="Times New Roman"/>
                <w:sz w:val="18"/>
                <w:szCs w:val="18"/>
                <w:lang w:eastAsia="fr-FR"/>
              </w:rPr>
              <w:t>law</w:t>
            </w:r>
            <w:proofErr w:type="spellEnd"/>
          </w:p>
        </w:tc>
        <w:tc>
          <w:tcPr>
            <w:tcW w:w="1144" w:type="dxa"/>
            <w:tcBorders>
              <w:top w:val="nil"/>
              <w:left w:val="nil"/>
              <w:bottom w:val="nil"/>
              <w:right w:val="nil"/>
            </w:tcBorders>
            <w:shd w:val="clear" w:color="auto" w:fill="auto"/>
            <w:noWrap/>
            <w:vAlign w:val="center"/>
            <w:hideMark/>
          </w:tcPr>
          <w:p w14:paraId="79E95CFA"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0.9450</w:t>
            </w:r>
          </w:p>
        </w:tc>
        <w:tc>
          <w:tcPr>
            <w:tcW w:w="1116" w:type="dxa"/>
            <w:tcBorders>
              <w:top w:val="nil"/>
              <w:left w:val="nil"/>
              <w:bottom w:val="nil"/>
              <w:right w:val="nil"/>
            </w:tcBorders>
            <w:shd w:val="clear" w:color="auto" w:fill="auto"/>
            <w:noWrap/>
            <w:vAlign w:val="center"/>
            <w:hideMark/>
          </w:tcPr>
          <w:p w14:paraId="08A0D83D"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0.9043</w:t>
            </w:r>
          </w:p>
        </w:tc>
        <w:tc>
          <w:tcPr>
            <w:tcW w:w="1116" w:type="dxa"/>
            <w:tcBorders>
              <w:top w:val="nil"/>
              <w:left w:val="nil"/>
              <w:bottom w:val="nil"/>
              <w:right w:val="nil"/>
            </w:tcBorders>
            <w:shd w:val="clear" w:color="auto" w:fill="auto"/>
            <w:noWrap/>
            <w:vAlign w:val="center"/>
            <w:hideMark/>
          </w:tcPr>
          <w:p w14:paraId="1D94418D"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0.8612</w:t>
            </w:r>
          </w:p>
        </w:tc>
        <w:tc>
          <w:tcPr>
            <w:tcW w:w="1120" w:type="dxa"/>
            <w:tcBorders>
              <w:top w:val="nil"/>
              <w:left w:val="nil"/>
              <w:bottom w:val="nil"/>
              <w:right w:val="nil"/>
            </w:tcBorders>
            <w:shd w:val="clear" w:color="auto" w:fill="auto"/>
            <w:noWrap/>
            <w:vAlign w:val="center"/>
            <w:hideMark/>
          </w:tcPr>
          <w:p w14:paraId="5BA38A33"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0.7021</w:t>
            </w:r>
          </w:p>
        </w:tc>
        <w:tc>
          <w:tcPr>
            <w:tcW w:w="1116" w:type="dxa"/>
            <w:tcBorders>
              <w:top w:val="nil"/>
              <w:left w:val="nil"/>
              <w:bottom w:val="nil"/>
              <w:right w:val="nil"/>
            </w:tcBorders>
            <w:shd w:val="clear" w:color="auto" w:fill="auto"/>
            <w:noWrap/>
            <w:vAlign w:val="center"/>
            <w:hideMark/>
          </w:tcPr>
          <w:p w14:paraId="2BF9A769"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16" w:type="dxa"/>
            <w:tcBorders>
              <w:top w:val="nil"/>
              <w:left w:val="nil"/>
              <w:bottom w:val="nil"/>
              <w:right w:val="nil"/>
            </w:tcBorders>
            <w:shd w:val="clear" w:color="auto" w:fill="auto"/>
            <w:noWrap/>
            <w:vAlign w:val="bottom"/>
            <w:hideMark/>
          </w:tcPr>
          <w:p w14:paraId="23983BAA"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c>
          <w:tcPr>
            <w:tcW w:w="1116" w:type="dxa"/>
            <w:tcBorders>
              <w:top w:val="nil"/>
              <w:left w:val="nil"/>
              <w:bottom w:val="nil"/>
              <w:right w:val="nil"/>
            </w:tcBorders>
            <w:shd w:val="clear" w:color="auto" w:fill="auto"/>
            <w:noWrap/>
            <w:vAlign w:val="bottom"/>
            <w:hideMark/>
          </w:tcPr>
          <w:p w14:paraId="2235BE67"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57FB0DD1" w14:textId="77777777" w:rsidTr="009D137B">
        <w:trPr>
          <w:trHeight w:val="469"/>
        </w:trPr>
        <w:tc>
          <w:tcPr>
            <w:tcW w:w="1951" w:type="dxa"/>
            <w:tcBorders>
              <w:top w:val="nil"/>
              <w:left w:val="nil"/>
              <w:bottom w:val="nil"/>
              <w:right w:val="nil"/>
            </w:tcBorders>
            <w:shd w:val="clear" w:color="auto" w:fill="auto"/>
            <w:noWrap/>
            <w:vAlign w:val="center"/>
            <w:hideMark/>
          </w:tcPr>
          <w:p w14:paraId="7075221F"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C0614">
              <w:rPr>
                <w:rFonts w:ascii="Times New Roman" w:eastAsia="Times New Roman" w:hAnsi="Times New Roman" w:cs="Times New Roman"/>
                <w:sz w:val="18"/>
                <w:szCs w:val="18"/>
                <w:lang w:eastAsia="fr-FR"/>
              </w:rPr>
              <w:t xml:space="preserve">Control </w:t>
            </w:r>
            <w:proofErr w:type="spellStart"/>
            <w:r w:rsidRPr="008C0614">
              <w:rPr>
                <w:rFonts w:ascii="Times New Roman" w:eastAsia="Times New Roman" w:hAnsi="Times New Roman" w:cs="Times New Roman"/>
                <w:sz w:val="18"/>
                <w:szCs w:val="18"/>
                <w:lang w:eastAsia="fr-FR"/>
              </w:rPr>
              <w:t>quality</w:t>
            </w:r>
            <w:proofErr w:type="spellEnd"/>
          </w:p>
        </w:tc>
        <w:tc>
          <w:tcPr>
            <w:tcW w:w="1144" w:type="dxa"/>
            <w:tcBorders>
              <w:top w:val="nil"/>
              <w:left w:val="nil"/>
              <w:bottom w:val="nil"/>
              <w:right w:val="nil"/>
            </w:tcBorders>
            <w:shd w:val="clear" w:color="auto" w:fill="auto"/>
            <w:noWrap/>
            <w:vAlign w:val="center"/>
            <w:hideMark/>
          </w:tcPr>
          <w:p w14:paraId="58AB053C"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0.8257</w:t>
            </w:r>
          </w:p>
        </w:tc>
        <w:tc>
          <w:tcPr>
            <w:tcW w:w="1116" w:type="dxa"/>
            <w:tcBorders>
              <w:top w:val="nil"/>
              <w:left w:val="nil"/>
              <w:bottom w:val="nil"/>
              <w:right w:val="nil"/>
            </w:tcBorders>
            <w:shd w:val="clear" w:color="auto" w:fill="auto"/>
            <w:noWrap/>
            <w:vAlign w:val="center"/>
            <w:hideMark/>
          </w:tcPr>
          <w:p w14:paraId="33F4B706"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0.7677</w:t>
            </w:r>
          </w:p>
        </w:tc>
        <w:tc>
          <w:tcPr>
            <w:tcW w:w="1116" w:type="dxa"/>
            <w:tcBorders>
              <w:top w:val="nil"/>
              <w:left w:val="nil"/>
              <w:bottom w:val="nil"/>
              <w:right w:val="nil"/>
            </w:tcBorders>
            <w:shd w:val="clear" w:color="auto" w:fill="auto"/>
            <w:noWrap/>
            <w:vAlign w:val="center"/>
            <w:hideMark/>
          </w:tcPr>
          <w:p w14:paraId="4E1E2E0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0.8673</w:t>
            </w:r>
          </w:p>
        </w:tc>
        <w:tc>
          <w:tcPr>
            <w:tcW w:w="1120" w:type="dxa"/>
            <w:tcBorders>
              <w:top w:val="nil"/>
              <w:left w:val="nil"/>
              <w:bottom w:val="nil"/>
              <w:right w:val="nil"/>
            </w:tcBorders>
            <w:shd w:val="clear" w:color="auto" w:fill="auto"/>
            <w:noWrap/>
            <w:vAlign w:val="center"/>
            <w:hideMark/>
          </w:tcPr>
          <w:p w14:paraId="76D9B6DC"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0.5185</w:t>
            </w:r>
          </w:p>
        </w:tc>
        <w:tc>
          <w:tcPr>
            <w:tcW w:w="1116" w:type="dxa"/>
            <w:tcBorders>
              <w:top w:val="nil"/>
              <w:left w:val="nil"/>
              <w:bottom w:val="nil"/>
              <w:right w:val="nil"/>
            </w:tcBorders>
            <w:shd w:val="clear" w:color="auto" w:fill="auto"/>
            <w:noWrap/>
            <w:vAlign w:val="center"/>
            <w:hideMark/>
          </w:tcPr>
          <w:p w14:paraId="194905B8"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0.8430</w:t>
            </w:r>
          </w:p>
        </w:tc>
        <w:tc>
          <w:tcPr>
            <w:tcW w:w="1116" w:type="dxa"/>
            <w:tcBorders>
              <w:top w:val="nil"/>
              <w:left w:val="nil"/>
              <w:bottom w:val="nil"/>
              <w:right w:val="nil"/>
            </w:tcBorders>
            <w:shd w:val="clear" w:color="auto" w:fill="auto"/>
            <w:noWrap/>
            <w:vAlign w:val="center"/>
            <w:hideMark/>
          </w:tcPr>
          <w:p w14:paraId="216D179F"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c>
          <w:tcPr>
            <w:tcW w:w="1116" w:type="dxa"/>
            <w:tcBorders>
              <w:top w:val="nil"/>
              <w:left w:val="nil"/>
              <w:bottom w:val="nil"/>
              <w:right w:val="nil"/>
            </w:tcBorders>
            <w:shd w:val="clear" w:color="auto" w:fill="auto"/>
            <w:noWrap/>
            <w:vAlign w:val="bottom"/>
            <w:hideMark/>
          </w:tcPr>
          <w:p w14:paraId="712FF5F1"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
        </w:tc>
      </w:tr>
      <w:tr w:rsidR="00C650F6" w:rsidRPr="008B53FC" w14:paraId="0DA8A37A" w14:textId="77777777" w:rsidTr="009D137B">
        <w:trPr>
          <w:trHeight w:val="469"/>
        </w:trPr>
        <w:tc>
          <w:tcPr>
            <w:tcW w:w="1951" w:type="dxa"/>
            <w:tcBorders>
              <w:top w:val="nil"/>
              <w:left w:val="nil"/>
              <w:bottom w:val="single" w:sz="4" w:space="0" w:color="auto"/>
              <w:right w:val="nil"/>
            </w:tcBorders>
            <w:shd w:val="clear" w:color="auto" w:fill="auto"/>
            <w:noWrap/>
            <w:vAlign w:val="center"/>
            <w:hideMark/>
          </w:tcPr>
          <w:p w14:paraId="554E0116"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proofErr w:type="spellStart"/>
            <w:r w:rsidRPr="008C0614">
              <w:rPr>
                <w:rFonts w:ascii="Times New Roman" w:eastAsia="Times New Roman" w:hAnsi="Times New Roman" w:cs="Times New Roman"/>
                <w:sz w:val="18"/>
                <w:szCs w:val="18"/>
                <w:lang w:eastAsia="fr-FR"/>
              </w:rPr>
              <w:t>Political</w:t>
            </w:r>
            <w:proofErr w:type="spellEnd"/>
            <w:r w:rsidRPr="008C0614">
              <w:rPr>
                <w:rFonts w:ascii="Times New Roman" w:eastAsia="Times New Roman" w:hAnsi="Times New Roman" w:cs="Times New Roman"/>
                <w:sz w:val="18"/>
                <w:szCs w:val="18"/>
                <w:lang w:eastAsia="fr-FR"/>
              </w:rPr>
              <w:t xml:space="preserve"> </w:t>
            </w:r>
            <w:proofErr w:type="spellStart"/>
            <w:r w:rsidRPr="008C0614">
              <w:rPr>
                <w:rFonts w:ascii="Times New Roman" w:eastAsia="Times New Roman" w:hAnsi="Times New Roman" w:cs="Times New Roman"/>
                <w:sz w:val="18"/>
                <w:szCs w:val="18"/>
                <w:lang w:eastAsia="fr-FR"/>
              </w:rPr>
              <w:t>stability</w:t>
            </w:r>
            <w:proofErr w:type="spellEnd"/>
          </w:p>
        </w:tc>
        <w:tc>
          <w:tcPr>
            <w:tcW w:w="1144" w:type="dxa"/>
            <w:tcBorders>
              <w:top w:val="nil"/>
              <w:left w:val="nil"/>
              <w:bottom w:val="single" w:sz="4" w:space="0" w:color="auto"/>
              <w:right w:val="nil"/>
            </w:tcBorders>
            <w:shd w:val="clear" w:color="auto" w:fill="auto"/>
            <w:noWrap/>
            <w:vAlign w:val="center"/>
            <w:hideMark/>
          </w:tcPr>
          <w:p w14:paraId="2C8C93F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0.8657</w:t>
            </w:r>
          </w:p>
        </w:tc>
        <w:tc>
          <w:tcPr>
            <w:tcW w:w="1116" w:type="dxa"/>
            <w:tcBorders>
              <w:top w:val="nil"/>
              <w:left w:val="nil"/>
              <w:bottom w:val="single" w:sz="4" w:space="0" w:color="auto"/>
              <w:right w:val="nil"/>
            </w:tcBorders>
            <w:shd w:val="clear" w:color="auto" w:fill="auto"/>
            <w:noWrap/>
            <w:vAlign w:val="center"/>
            <w:hideMark/>
          </w:tcPr>
          <w:p w14:paraId="28163970"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0.6761</w:t>
            </w:r>
          </w:p>
        </w:tc>
        <w:tc>
          <w:tcPr>
            <w:tcW w:w="1116" w:type="dxa"/>
            <w:tcBorders>
              <w:top w:val="nil"/>
              <w:left w:val="nil"/>
              <w:bottom w:val="single" w:sz="4" w:space="0" w:color="auto"/>
              <w:right w:val="nil"/>
            </w:tcBorders>
            <w:shd w:val="clear" w:color="auto" w:fill="auto"/>
            <w:noWrap/>
            <w:vAlign w:val="center"/>
            <w:hideMark/>
          </w:tcPr>
          <w:p w14:paraId="77A64012"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0.5700</w:t>
            </w:r>
          </w:p>
        </w:tc>
        <w:tc>
          <w:tcPr>
            <w:tcW w:w="1120" w:type="dxa"/>
            <w:tcBorders>
              <w:top w:val="nil"/>
              <w:left w:val="nil"/>
              <w:bottom w:val="single" w:sz="4" w:space="0" w:color="auto"/>
              <w:right w:val="nil"/>
            </w:tcBorders>
            <w:shd w:val="clear" w:color="auto" w:fill="auto"/>
            <w:noWrap/>
            <w:vAlign w:val="center"/>
            <w:hideMark/>
          </w:tcPr>
          <w:p w14:paraId="3FF4F032"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0.8920</w:t>
            </w:r>
          </w:p>
        </w:tc>
        <w:tc>
          <w:tcPr>
            <w:tcW w:w="1116" w:type="dxa"/>
            <w:tcBorders>
              <w:top w:val="nil"/>
              <w:left w:val="nil"/>
              <w:bottom w:val="single" w:sz="4" w:space="0" w:color="auto"/>
              <w:right w:val="nil"/>
            </w:tcBorders>
            <w:shd w:val="clear" w:color="auto" w:fill="auto"/>
            <w:noWrap/>
            <w:vAlign w:val="center"/>
            <w:hideMark/>
          </w:tcPr>
          <w:p w14:paraId="32AF792B"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0.7247</w:t>
            </w:r>
          </w:p>
        </w:tc>
        <w:tc>
          <w:tcPr>
            <w:tcW w:w="1116" w:type="dxa"/>
            <w:tcBorders>
              <w:top w:val="nil"/>
              <w:left w:val="nil"/>
              <w:bottom w:val="single" w:sz="4" w:space="0" w:color="auto"/>
              <w:right w:val="nil"/>
            </w:tcBorders>
            <w:shd w:val="clear" w:color="auto" w:fill="auto"/>
            <w:noWrap/>
            <w:vAlign w:val="center"/>
            <w:hideMark/>
          </w:tcPr>
          <w:p w14:paraId="10C839A5"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0.5082</w:t>
            </w:r>
          </w:p>
        </w:tc>
        <w:tc>
          <w:tcPr>
            <w:tcW w:w="1116" w:type="dxa"/>
            <w:tcBorders>
              <w:top w:val="nil"/>
              <w:left w:val="nil"/>
              <w:bottom w:val="single" w:sz="4" w:space="0" w:color="auto"/>
              <w:right w:val="nil"/>
            </w:tcBorders>
            <w:shd w:val="clear" w:color="auto" w:fill="auto"/>
            <w:noWrap/>
            <w:vAlign w:val="center"/>
            <w:hideMark/>
          </w:tcPr>
          <w:p w14:paraId="6C582C4E" w14:textId="77777777" w:rsidR="00C650F6" w:rsidRPr="008B53FC" w:rsidRDefault="00C650F6" w:rsidP="009D137B">
            <w:pPr>
              <w:spacing w:after="0" w:line="240" w:lineRule="auto"/>
              <w:rPr>
                <w:rFonts w:ascii="Times New Roman" w:eastAsia="Times New Roman" w:hAnsi="Times New Roman" w:cs="Times New Roman"/>
                <w:sz w:val="18"/>
                <w:szCs w:val="18"/>
                <w:lang w:eastAsia="fr-FR"/>
              </w:rPr>
            </w:pPr>
            <w:r w:rsidRPr="008B53FC">
              <w:rPr>
                <w:rFonts w:ascii="Times New Roman" w:eastAsia="Times New Roman" w:hAnsi="Times New Roman" w:cs="Times New Roman"/>
                <w:sz w:val="18"/>
                <w:szCs w:val="18"/>
                <w:lang w:eastAsia="fr-FR"/>
              </w:rPr>
              <w:t>1.0000</w:t>
            </w:r>
          </w:p>
        </w:tc>
      </w:tr>
    </w:tbl>
    <w:p w14:paraId="19942B9B" w14:textId="77777777" w:rsidR="00C650F6" w:rsidRDefault="00C650F6" w:rsidP="00C650F6">
      <w:pPr>
        <w:spacing w:line="360" w:lineRule="auto"/>
        <w:jc w:val="both"/>
        <w:rPr>
          <w:rFonts w:ascii="Times New Roman" w:eastAsia="Times New Roman" w:hAnsi="Times New Roman" w:cs="Times New Roman"/>
          <w:sz w:val="18"/>
          <w:szCs w:val="24"/>
        </w:rPr>
      </w:pPr>
      <w:proofErr w:type="gramStart"/>
      <w:r w:rsidRPr="002B2A2C">
        <w:rPr>
          <w:rFonts w:ascii="Times New Roman" w:eastAsia="Times New Roman" w:hAnsi="Times New Roman" w:cs="Times New Roman"/>
          <w:sz w:val="18"/>
          <w:szCs w:val="24"/>
        </w:rPr>
        <w:t>Note:</w:t>
      </w:r>
      <w:proofErr w:type="gramEnd"/>
      <w:r w:rsidRPr="002B2A2C">
        <w:rPr>
          <w:rFonts w:ascii="Times New Roman" w:eastAsia="Times New Roman" w:hAnsi="Times New Roman" w:cs="Times New Roman"/>
          <w:sz w:val="18"/>
          <w:szCs w:val="24"/>
        </w:rPr>
        <w:t xml:space="preserve"> ***p&lt;0 ,01 </w:t>
      </w:r>
      <w:proofErr w:type="spellStart"/>
      <w:r w:rsidRPr="002B2A2C">
        <w:rPr>
          <w:rFonts w:ascii="Times New Roman" w:eastAsia="Times New Roman" w:hAnsi="Times New Roman" w:cs="Times New Roman"/>
          <w:sz w:val="18"/>
          <w:szCs w:val="24"/>
        </w:rPr>
        <w:t>significance</w:t>
      </w:r>
      <w:proofErr w:type="spellEnd"/>
      <w:r w:rsidRPr="002B2A2C">
        <w:rPr>
          <w:rFonts w:ascii="Times New Roman" w:eastAsia="Times New Roman" w:hAnsi="Times New Roman" w:cs="Times New Roman"/>
          <w:sz w:val="18"/>
          <w:szCs w:val="24"/>
        </w:rPr>
        <w:t xml:space="preserve"> at 1%.</w:t>
      </w:r>
    </w:p>
    <w:p w14:paraId="64599A32" w14:textId="77777777" w:rsidR="00C650F6" w:rsidRPr="002E65A5" w:rsidRDefault="00C650F6" w:rsidP="00C650F6">
      <w:pPr>
        <w:spacing w:line="360" w:lineRule="auto"/>
        <w:jc w:val="both"/>
        <w:rPr>
          <w:rFonts w:ascii="Times New Roman" w:eastAsia="Times New Roman" w:hAnsi="Times New Roman" w:cs="Times New Roman"/>
          <w:sz w:val="18"/>
          <w:szCs w:val="24"/>
          <w:lang w:val="en-US"/>
        </w:rPr>
      </w:pPr>
      <w:r w:rsidRPr="002E65A5">
        <w:rPr>
          <w:rFonts w:ascii="Times New Roman" w:eastAsia="Times New Roman" w:hAnsi="Times New Roman" w:cs="Times New Roman"/>
          <w:sz w:val="18"/>
          <w:szCs w:val="24"/>
          <w:lang w:val="en-US"/>
        </w:rPr>
        <w:t>Source: authors based on data from GFI (2019) and the World Bank (2022</w:t>
      </w:r>
      <w:proofErr w:type="gramStart"/>
      <w:r w:rsidRPr="002E65A5">
        <w:rPr>
          <w:rFonts w:ascii="Times New Roman" w:eastAsia="Times New Roman" w:hAnsi="Times New Roman" w:cs="Times New Roman"/>
          <w:sz w:val="18"/>
          <w:szCs w:val="24"/>
          <w:lang w:val="en-US"/>
        </w:rPr>
        <w:t>a,b</w:t>
      </w:r>
      <w:proofErr w:type="gramEnd"/>
      <w:r w:rsidRPr="002E65A5">
        <w:rPr>
          <w:rFonts w:ascii="Times New Roman" w:eastAsia="Times New Roman" w:hAnsi="Times New Roman" w:cs="Times New Roman"/>
          <w:sz w:val="18"/>
          <w:szCs w:val="24"/>
          <w:lang w:val="en-US"/>
        </w:rPr>
        <w:t>)</w:t>
      </w:r>
    </w:p>
    <w:p w14:paraId="5C7D558A" w14:textId="77777777" w:rsidR="00C650F6" w:rsidRPr="006F762C" w:rsidRDefault="00C650F6" w:rsidP="00C650F6">
      <w:pPr>
        <w:pStyle w:val="Titre2"/>
        <w:numPr>
          <w:ilvl w:val="0"/>
          <w:numId w:val="0"/>
        </w:numPr>
        <w:spacing w:line="360" w:lineRule="auto"/>
        <w:ind w:left="576"/>
        <w:rPr>
          <w:rFonts w:cs="Times New Roman"/>
          <w:sz w:val="20"/>
          <w:szCs w:val="24"/>
        </w:rPr>
      </w:pPr>
      <w:r w:rsidRPr="000F4CAA">
        <w:rPr>
          <w:rFonts w:cs="Times New Roman"/>
          <w:sz w:val="20"/>
          <w:szCs w:val="24"/>
        </w:rPr>
        <w:t>Table A</w:t>
      </w:r>
      <w:proofErr w:type="gramStart"/>
      <w:r w:rsidRPr="000F4CAA">
        <w:rPr>
          <w:rFonts w:cs="Times New Roman"/>
          <w:sz w:val="20"/>
          <w:szCs w:val="24"/>
        </w:rPr>
        <w:t>3:</w:t>
      </w:r>
      <w:proofErr w:type="gramEnd"/>
      <w:r w:rsidRPr="000F4CAA">
        <w:rPr>
          <w:rFonts w:cs="Times New Roman"/>
          <w:sz w:val="20"/>
          <w:szCs w:val="24"/>
        </w:rPr>
        <w:t xml:space="preserve"> </w:t>
      </w:r>
      <w:proofErr w:type="spellStart"/>
      <w:r w:rsidRPr="00C420B9">
        <w:rPr>
          <w:rFonts w:cs="Times New Roman"/>
          <w:b w:val="0"/>
          <w:sz w:val="20"/>
          <w:szCs w:val="24"/>
        </w:rPr>
        <w:t>Correlation</w:t>
      </w:r>
      <w:proofErr w:type="spellEnd"/>
      <w:r w:rsidRPr="00C420B9">
        <w:rPr>
          <w:rFonts w:cs="Times New Roman"/>
          <w:b w:val="0"/>
          <w:sz w:val="20"/>
          <w:szCs w:val="24"/>
        </w:rPr>
        <w:t xml:space="preserve"> matrix of control variables</w:t>
      </w:r>
    </w:p>
    <w:tbl>
      <w:tblPr>
        <w:tblW w:w="10327" w:type="dxa"/>
        <w:tblLayout w:type="fixed"/>
        <w:tblLook w:val="0400" w:firstRow="0" w:lastRow="0" w:firstColumn="0" w:lastColumn="0" w:noHBand="0" w:noVBand="1"/>
      </w:tblPr>
      <w:tblGrid>
        <w:gridCol w:w="1669"/>
        <w:gridCol w:w="941"/>
        <w:gridCol w:w="1357"/>
        <w:gridCol w:w="1188"/>
        <w:gridCol w:w="851"/>
        <w:gridCol w:w="986"/>
        <w:gridCol w:w="952"/>
        <w:gridCol w:w="839"/>
        <w:gridCol w:w="716"/>
        <w:gridCol w:w="828"/>
      </w:tblGrid>
      <w:tr w:rsidR="00C650F6" w:rsidRPr="004C616B" w14:paraId="7BB65D3E" w14:textId="77777777" w:rsidTr="009D137B">
        <w:trPr>
          <w:trHeight w:val="376"/>
        </w:trPr>
        <w:tc>
          <w:tcPr>
            <w:tcW w:w="1669" w:type="dxa"/>
            <w:tcBorders>
              <w:top w:val="single" w:sz="4" w:space="0" w:color="000000"/>
              <w:left w:val="nil"/>
              <w:bottom w:val="single" w:sz="4" w:space="0" w:color="auto"/>
              <w:right w:val="nil"/>
            </w:tcBorders>
            <w:shd w:val="clear" w:color="auto" w:fill="auto"/>
            <w:vAlign w:val="bottom"/>
          </w:tcPr>
          <w:p w14:paraId="4F47861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Variables</w:t>
            </w:r>
          </w:p>
        </w:tc>
        <w:tc>
          <w:tcPr>
            <w:tcW w:w="941" w:type="dxa"/>
            <w:tcBorders>
              <w:top w:val="single" w:sz="4" w:space="0" w:color="000000"/>
              <w:left w:val="nil"/>
              <w:bottom w:val="single" w:sz="4" w:space="0" w:color="auto"/>
              <w:right w:val="nil"/>
            </w:tcBorders>
            <w:shd w:val="clear" w:color="auto" w:fill="auto"/>
            <w:vAlign w:val="center"/>
          </w:tcPr>
          <w:p w14:paraId="05F117D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0F4CAA">
              <w:rPr>
                <w:rFonts w:ascii="Times New Roman" w:eastAsia="Times New Roman" w:hAnsi="Times New Roman" w:cs="Times New Roman"/>
                <w:sz w:val="18"/>
                <w:szCs w:val="16"/>
              </w:rPr>
              <w:t>Illicit</w:t>
            </w:r>
            <w:proofErr w:type="spellEnd"/>
            <w:r w:rsidRPr="000F4CAA">
              <w:rPr>
                <w:rFonts w:ascii="Times New Roman" w:eastAsia="Times New Roman" w:hAnsi="Times New Roman" w:cs="Times New Roman"/>
                <w:sz w:val="18"/>
                <w:szCs w:val="16"/>
              </w:rPr>
              <w:t xml:space="preserve"> </w:t>
            </w:r>
            <w:proofErr w:type="spellStart"/>
            <w:r w:rsidRPr="000F4CAA">
              <w:rPr>
                <w:rFonts w:ascii="Times New Roman" w:eastAsia="Times New Roman" w:hAnsi="Times New Roman" w:cs="Times New Roman"/>
                <w:sz w:val="18"/>
                <w:szCs w:val="16"/>
              </w:rPr>
              <w:t>financial</w:t>
            </w:r>
            <w:proofErr w:type="spellEnd"/>
            <w:r w:rsidRPr="000F4CAA">
              <w:rPr>
                <w:rFonts w:ascii="Times New Roman" w:eastAsia="Times New Roman" w:hAnsi="Times New Roman" w:cs="Times New Roman"/>
                <w:sz w:val="18"/>
                <w:szCs w:val="16"/>
              </w:rPr>
              <w:t xml:space="preserve"> flows</w:t>
            </w:r>
          </w:p>
        </w:tc>
        <w:tc>
          <w:tcPr>
            <w:tcW w:w="1357" w:type="dxa"/>
            <w:tcBorders>
              <w:top w:val="single" w:sz="4" w:space="0" w:color="000000"/>
              <w:left w:val="nil"/>
              <w:bottom w:val="single" w:sz="4" w:space="0" w:color="auto"/>
              <w:right w:val="nil"/>
            </w:tcBorders>
            <w:shd w:val="clear" w:color="auto" w:fill="auto"/>
            <w:vAlign w:val="center"/>
          </w:tcPr>
          <w:p w14:paraId="0D2BB4D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450191">
              <w:rPr>
                <w:rFonts w:ascii="Times New Roman" w:eastAsia="Times New Roman" w:hAnsi="Times New Roman" w:cs="Times New Roman"/>
                <w:sz w:val="18"/>
                <w:szCs w:val="16"/>
              </w:rPr>
              <w:t>Corporate</w:t>
            </w:r>
            <w:proofErr w:type="spellEnd"/>
            <w:r w:rsidRPr="00450191">
              <w:rPr>
                <w:rFonts w:ascii="Times New Roman" w:eastAsia="Times New Roman" w:hAnsi="Times New Roman" w:cs="Times New Roman"/>
                <w:sz w:val="18"/>
                <w:szCs w:val="16"/>
              </w:rPr>
              <w:t xml:space="preserve"> </w:t>
            </w:r>
            <w:proofErr w:type="spellStart"/>
            <w:r w:rsidRPr="00450191">
              <w:rPr>
                <w:rFonts w:ascii="Times New Roman" w:eastAsia="Times New Roman" w:hAnsi="Times New Roman" w:cs="Times New Roman"/>
                <w:sz w:val="18"/>
                <w:szCs w:val="16"/>
              </w:rPr>
              <w:t>quality</w:t>
            </w:r>
            <w:proofErr w:type="spellEnd"/>
          </w:p>
        </w:tc>
        <w:tc>
          <w:tcPr>
            <w:tcW w:w="1188" w:type="dxa"/>
            <w:tcBorders>
              <w:top w:val="single" w:sz="4" w:space="0" w:color="000000"/>
              <w:left w:val="nil"/>
              <w:bottom w:val="single" w:sz="4" w:space="0" w:color="auto"/>
              <w:right w:val="nil"/>
            </w:tcBorders>
            <w:shd w:val="clear" w:color="auto" w:fill="auto"/>
            <w:vAlign w:val="center"/>
          </w:tcPr>
          <w:p w14:paraId="60C5AF5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50191">
              <w:rPr>
                <w:rFonts w:ascii="Times New Roman" w:eastAsia="Times New Roman" w:hAnsi="Times New Roman" w:cs="Times New Roman"/>
                <w:sz w:val="18"/>
                <w:szCs w:val="16"/>
              </w:rPr>
              <w:t xml:space="preserve">Commercial </w:t>
            </w:r>
            <w:proofErr w:type="spellStart"/>
            <w:r w:rsidRPr="00450191">
              <w:rPr>
                <w:rFonts w:ascii="Times New Roman" w:eastAsia="Times New Roman" w:hAnsi="Times New Roman" w:cs="Times New Roman"/>
                <w:sz w:val="18"/>
                <w:szCs w:val="16"/>
              </w:rPr>
              <w:t>opening</w:t>
            </w:r>
            <w:proofErr w:type="spellEnd"/>
          </w:p>
        </w:tc>
        <w:tc>
          <w:tcPr>
            <w:tcW w:w="851" w:type="dxa"/>
            <w:tcBorders>
              <w:top w:val="single" w:sz="4" w:space="0" w:color="000000"/>
              <w:left w:val="nil"/>
              <w:bottom w:val="single" w:sz="4" w:space="0" w:color="auto"/>
              <w:right w:val="nil"/>
            </w:tcBorders>
            <w:shd w:val="clear" w:color="auto" w:fill="auto"/>
            <w:vAlign w:val="center"/>
          </w:tcPr>
          <w:p w14:paraId="1AE4738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6866E2">
              <w:rPr>
                <w:rFonts w:ascii="Times New Roman" w:eastAsia="Times New Roman" w:hAnsi="Times New Roman" w:cs="Times New Roman"/>
                <w:sz w:val="18"/>
                <w:szCs w:val="16"/>
              </w:rPr>
              <w:t xml:space="preserve">Public </w:t>
            </w:r>
            <w:proofErr w:type="spellStart"/>
            <w:r w:rsidRPr="006866E2">
              <w:rPr>
                <w:rFonts w:ascii="Times New Roman" w:eastAsia="Times New Roman" w:hAnsi="Times New Roman" w:cs="Times New Roman"/>
                <w:sz w:val="18"/>
                <w:szCs w:val="16"/>
              </w:rPr>
              <w:t>debt</w:t>
            </w:r>
            <w:proofErr w:type="spellEnd"/>
          </w:p>
        </w:tc>
        <w:tc>
          <w:tcPr>
            <w:tcW w:w="986" w:type="dxa"/>
            <w:tcBorders>
              <w:top w:val="single" w:sz="4" w:space="0" w:color="000000"/>
              <w:left w:val="nil"/>
              <w:bottom w:val="single" w:sz="4" w:space="0" w:color="auto"/>
              <w:right w:val="nil"/>
            </w:tcBorders>
            <w:shd w:val="clear" w:color="auto" w:fill="auto"/>
            <w:vAlign w:val="center"/>
          </w:tcPr>
          <w:p w14:paraId="4930AA2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6866E2">
              <w:rPr>
                <w:rFonts w:ascii="Times New Roman" w:eastAsia="Times New Roman" w:hAnsi="Times New Roman" w:cs="Times New Roman"/>
                <w:sz w:val="18"/>
                <w:szCs w:val="16"/>
              </w:rPr>
              <w:t>Income</w:t>
            </w:r>
            <w:proofErr w:type="spellEnd"/>
            <w:r w:rsidRPr="006866E2">
              <w:rPr>
                <w:rFonts w:ascii="Times New Roman" w:eastAsia="Times New Roman" w:hAnsi="Times New Roman" w:cs="Times New Roman"/>
                <w:sz w:val="18"/>
                <w:szCs w:val="16"/>
              </w:rPr>
              <w:t xml:space="preserve"> </w:t>
            </w:r>
            <w:proofErr w:type="spellStart"/>
            <w:r w:rsidRPr="006866E2">
              <w:rPr>
                <w:rFonts w:ascii="Times New Roman" w:eastAsia="Times New Roman" w:hAnsi="Times New Roman" w:cs="Times New Roman"/>
                <w:sz w:val="18"/>
                <w:szCs w:val="16"/>
              </w:rPr>
              <w:t>from</w:t>
            </w:r>
            <w:proofErr w:type="spellEnd"/>
            <w:r w:rsidRPr="006866E2">
              <w:rPr>
                <w:rFonts w:ascii="Times New Roman" w:eastAsia="Times New Roman" w:hAnsi="Times New Roman" w:cs="Times New Roman"/>
                <w:sz w:val="18"/>
                <w:szCs w:val="16"/>
              </w:rPr>
              <w:t xml:space="preserve"> </w:t>
            </w:r>
            <w:proofErr w:type="spellStart"/>
            <w:r w:rsidRPr="006866E2">
              <w:rPr>
                <w:rFonts w:ascii="Times New Roman" w:eastAsia="Times New Roman" w:hAnsi="Times New Roman" w:cs="Times New Roman"/>
                <w:sz w:val="18"/>
                <w:szCs w:val="16"/>
              </w:rPr>
              <w:t>natural</w:t>
            </w:r>
            <w:proofErr w:type="spellEnd"/>
            <w:r w:rsidRPr="006866E2">
              <w:rPr>
                <w:rFonts w:ascii="Times New Roman" w:eastAsia="Times New Roman" w:hAnsi="Times New Roman" w:cs="Times New Roman"/>
                <w:sz w:val="18"/>
                <w:szCs w:val="16"/>
              </w:rPr>
              <w:t xml:space="preserve"> </w:t>
            </w:r>
            <w:proofErr w:type="spellStart"/>
            <w:r w:rsidRPr="006866E2">
              <w:rPr>
                <w:rFonts w:ascii="Times New Roman" w:eastAsia="Times New Roman" w:hAnsi="Times New Roman" w:cs="Times New Roman"/>
                <w:sz w:val="18"/>
                <w:szCs w:val="16"/>
              </w:rPr>
              <w:t>resources</w:t>
            </w:r>
            <w:proofErr w:type="spellEnd"/>
          </w:p>
        </w:tc>
        <w:tc>
          <w:tcPr>
            <w:tcW w:w="952" w:type="dxa"/>
            <w:tcBorders>
              <w:top w:val="single" w:sz="4" w:space="0" w:color="000000"/>
              <w:left w:val="nil"/>
              <w:bottom w:val="single" w:sz="4" w:space="0" w:color="auto"/>
              <w:right w:val="nil"/>
            </w:tcBorders>
            <w:shd w:val="clear" w:color="auto" w:fill="auto"/>
            <w:vAlign w:val="center"/>
          </w:tcPr>
          <w:p w14:paraId="6AFB94A5"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3630C5">
              <w:rPr>
                <w:rFonts w:ascii="Times New Roman" w:eastAsia="Times New Roman" w:hAnsi="Times New Roman" w:cs="Times New Roman"/>
                <w:sz w:val="18"/>
                <w:szCs w:val="16"/>
              </w:rPr>
              <w:t>Financial rating</w:t>
            </w:r>
          </w:p>
        </w:tc>
        <w:tc>
          <w:tcPr>
            <w:tcW w:w="839" w:type="dxa"/>
            <w:tcBorders>
              <w:top w:val="single" w:sz="4" w:space="0" w:color="000000"/>
              <w:left w:val="nil"/>
              <w:bottom w:val="single" w:sz="4" w:space="0" w:color="auto"/>
              <w:right w:val="nil"/>
            </w:tcBorders>
            <w:shd w:val="clear" w:color="auto" w:fill="auto"/>
            <w:vAlign w:val="center"/>
          </w:tcPr>
          <w:p w14:paraId="508263E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3630C5">
              <w:rPr>
                <w:rFonts w:ascii="Times New Roman" w:eastAsia="Times New Roman" w:hAnsi="Times New Roman" w:cs="Times New Roman"/>
                <w:sz w:val="18"/>
                <w:szCs w:val="16"/>
              </w:rPr>
              <w:t>Inflation</w:t>
            </w:r>
          </w:p>
        </w:tc>
        <w:tc>
          <w:tcPr>
            <w:tcW w:w="716" w:type="dxa"/>
            <w:tcBorders>
              <w:top w:val="single" w:sz="4" w:space="0" w:color="000000"/>
              <w:left w:val="nil"/>
              <w:bottom w:val="single" w:sz="4" w:space="0" w:color="auto"/>
              <w:right w:val="nil"/>
            </w:tcBorders>
            <w:shd w:val="clear" w:color="auto" w:fill="auto"/>
            <w:vAlign w:val="center"/>
          </w:tcPr>
          <w:p w14:paraId="3540107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BF63DB">
              <w:rPr>
                <w:rFonts w:ascii="Times New Roman" w:eastAsia="Times New Roman" w:hAnsi="Times New Roman" w:cs="Times New Roman"/>
                <w:sz w:val="18"/>
                <w:szCs w:val="16"/>
              </w:rPr>
              <w:t>Exchange rates</w:t>
            </w:r>
          </w:p>
        </w:tc>
        <w:tc>
          <w:tcPr>
            <w:tcW w:w="828" w:type="dxa"/>
            <w:tcBorders>
              <w:top w:val="single" w:sz="4" w:space="0" w:color="000000"/>
              <w:left w:val="nil"/>
              <w:bottom w:val="single" w:sz="4" w:space="0" w:color="auto"/>
              <w:right w:val="nil"/>
            </w:tcBorders>
            <w:shd w:val="clear" w:color="auto" w:fill="auto"/>
            <w:vAlign w:val="center"/>
          </w:tcPr>
          <w:p w14:paraId="75C4030F"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BF63DB">
              <w:rPr>
                <w:rFonts w:ascii="Times New Roman" w:eastAsia="Times New Roman" w:hAnsi="Times New Roman" w:cs="Times New Roman"/>
                <w:sz w:val="18"/>
                <w:szCs w:val="16"/>
              </w:rPr>
              <w:t>Interest</w:t>
            </w:r>
            <w:proofErr w:type="spellEnd"/>
            <w:r w:rsidRPr="00BF63DB">
              <w:rPr>
                <w:rFonts w:ascii="Times New Roman" w:eastAsia="Times New Roman" w:hAnsi="Times New Roman" w:cs="Times New Roman"/>
                <w:sz w:val="18"/>
                <w:szCs w:val="16"/>
              </w:rPr>
              <w:t xml:space="preserve"> rate </w:t>
            </w:r>
            <w:proofErr w:type="spellStart"/>
            <w:r w:rsidRPr="00BF63DB">
              <w:rPr>
                <w:rFonts w:ascii="Times New Roman" w:eastAsia="Times New Roman" w:hAnsi="Times New Roman" w:cs="Times New Roman"/>
                <w:sz w:val="18"/>
                <w:szCs w:val="16"/>
              </w:rPr>
              <w:t>differential</w:t>
            </w:r>
            <w:proofErr w:type="spellEnd"/>
          </w:p>
        </w:tc>
      </w:tr>
      <w:tr w:rsidR="00C650F6" w:rsidRPr="004C616B" w14:paraId="053067F8" w14:textId="77777777" w:rsidTr="009D137B">
        <w:trPr>
          <w:trHeight w:val="376"/>
        </w:trPr>
        <w:tc>
          <w:tcPr>
            <w:tcW w:w="1669" w:type="dxa"/>
            <w:tcBorders>
              <w:top w:val="single" w:sz="4" w:space="0" w:color="auto"/>
              <w:left w:val="nil"/>
              <w:bottom w:val="nil"/>
              <w:right w:val="nil"/>
            </w:tcBorders>
            <w:shd w:val="clear" w:color="auto" w:fill="auto"/>
            <w:vAlign w:val="center"/>
          </w:tcPr>
          <w:p w14:paraId="1E240B0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41" w:type="dxa"/>
            <w:tcBorders>
              <w:top w:val="single" w:sz="4" w:space="0" w:color="auto"/>
              <w:left w:val="nil"/>
              <w:bottom w:val="nil"/>
              <w:right w:val="nil"/>
            </w:tcBorders>
            <w:shd w:val="clear" w:color="auto" w:fill="auto"/>
            <w:vAlign w:val="center"/>
          </w:tcPr>
          <w:p w14:paraId="67C8275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1357" w:type="dxa"/>
            <w:tcBorders>
              <w:top w:val="single" w:sz="4" w:space="0" w:color="auto"/>
              <w:left w:val="nil"/>
              <w:bottom w:val="nil"/>
              <w:right w:val="nil"/>
            </w:tcBorders>
            <w:shd w:val="clear" w:color="auto" w:fill="auto"/>
            <w:vAlign w:val="center"/>
          </w:tcPr>
          <w:p w14:paraId="04994078"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1188" w:type="dxa"/>
            <w:tcBorders>
              <w:top w:val="single" w:sz="4" w:space="0" w:color="auto"/>
              <w:left w:val="nil"/>
              <w:bottom w:val="nil"/>
              <w:right w:val="nil"/>
            </w:tcBorders>
            <w:shd w:val="clear" w:color="auto" w:fill="auto"/>
            <w:vAlign w:val="center"/>
          </w:tcPr>
          <w:p w14:paraId="064B009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51" w:type="dxa"/>
            <w:tcBorders>
              <w:top w:val="single" w:sz="4" w:space="0" w:color="auto"/>
              <w:left w:val="nil"/>
              <w:bottom w:val="nil"/>
              <w:right w:val="nil"/>
            </w:tcBorders>
            <w:shd w:val="clear" w:color="auto" w:fill="auto"/>
            <w:vAlign w:val="bottom"/>
          </w:tcPr>
          <w:p w14:paraId="0662F8F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86" w:type="dxa"/>
            <w:tcBorders>
              <w:top w:val="single" w:sz="4" w:space="0" w:color="auto"/>
              <w:left w:val="nil"/>
              <w:bottom w:val="nil"/>
              <w:right w:val="nil"/>
            </w:tcBorders>
            <w:shd w:val="clear" w:color="auto" w:fill="auto"/>
            <w:vAlign w:val="bottom"/>
          </w:tcPr>
          <w:p w14:paraId="1DF5566D"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52" w:type="dxa"/>
            <w:tcBorders>
              <w:top w:val="single" w:sz="4" w:space="0" w:color="auto"/>
              <w:left w:val="nil"/>
              <w:bottom w:val="nil"/>
              <w:right w:val="nil"/>
            </w:tcBorders>
            <w:shd w:val="clear" w:color="auto" w:fill="auto"/>
            <w:vAlign w:val="bottom"/>
          </w:tcPr>
          <w:p w14:paraId="6801466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single" w:sz="4" w:space="0" w:color="auto"/>
              <w:left w:val="nil"/>
              <w:bottom w:val="nil"/>
              <w:right w:val="nil"/>
            </w:tcBorders>
            <w:shd w:val="clear" w:color="auto" w:fill="auto"/>
            <w:vAlign w:val="bottom"/>
          </w:tcPr>
          <w:p w14:paraId="13F696B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single" w:sz="4" w:space="0" w:color="auto"/>
              <w:left w:val="nil"/>
              <w:bottom w:val="nil"/>
              <w:right w:val="nil"/>
            </w:tcBorders>
            <w:shd w:val="clear" w:color="auto" w:fill="auto"/>
            <w:vAlign w:val="bottom"/>
          </w:tcPr>
          <w:p w14:paraId="7601A8C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single" w:sz="4" w:space="0" w:color="auto"/>
              <w:left w:val="nil"/>
              <w:bottom w:val="nil"/>
              <w:right w:val="nil"/>
            </w:tcBorders>
            <w:shd w:val="clear" w:color="auto" w:fill="auto"/>
            <w:vAlign w:val="bottom"/>
          </w:tcPr>
          <w:p w14:paraId="38B4A52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1ACC1AB6" w14:textId="77777777" w:rsidTr="009D137B">
        <w:trPr>
          <w:trHeight w:val="376"/>
        </w:trPr>
        <w:tc>
          <w:tcPr>
            <w:tcW w:w="1669" w:type="dxa"/>
            <w:tcBorders>
              <w:top w:val="nil"/>
              <w:left w:val="nil"/>
              <w:bottom w:val="nil"/>
              <w:right w:val="nil"/>
            </w:tcBorders>
            <w:shd w:val="clear" w:color="auto" w:fill="auto"/>
            <w:vAlign w:val="center"/>
          </w:tcPr>
          <w:p w14:paraId="2D113B4F"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450191">
              <w:rPr>
                <w:rFonts w:ascii="Times New Roman" w:eastAsia="Times New Roman" w:hAnsi="Times New Roman" w:cs="Times New Roman"/>
                <w:sz w:val="18"/>
                <w:szCs w:val="16"/>
              </w:rPr>
              <w:t>Illicit</w:t>
            </w:r>
            <w:proofErr w:type="spellEnd"/>
            <w:r w:rsidRPr="00450191">
              <w:rPr>
                <w:rFonts w:ascii="Times New Roman" w:eastAsia="Times New Roman" w:hAnsi="Times New Roman" w:cs="Times New Roman"/>
                <w:sz w:val="18"/>
                <w:szCs w:val="16"/>
              </w:rPr>
              <w:t xml:space="preserve"> </w:t>
            </w:r>
            <w:proofErr w:type="spellStart"/>
            <w:r w:rsidRPr="00450191">
              <w:rPr>
                <w:rFonts w:ascii="Times New Roman" w:eastAsia="Times New Roman" w:hAnsi="Times New Roman" w:cs="Times New Roman"/>
                <w:sz w:val="18"/>
                <w:szCs w:val="16"/>
              </w:rPr>
              <w:t>financial</w:t>
            </w:r>
            <w:proofErr w:type="spellEnd"/>
            <w:r w:rsidRPr="00450191">
              <w:rPr>
                <w:rFonts w:ascii="Times New Roman" w:eastAsia="Times New Roman" w:hAnsi="Times New Roman" w:cs="Times New Roman"/>
                <w:sz w:val="18"/>
                <w:szCs w:val="16"/>
              </w:rPr>
              <w:t xml:space="preserve"> flows</w:t>
            </w:r>
          </w:p>
        </w:tc>
        <w:tc>
          <w:tcPr>
            <w:tcW w:w="941" w:type="dxa"/>
            <w:tcBorders>
              <w:top w:val="nil"/>
              <w:left w:val="nil"/>
              <w:bottom w:val="nil"/>
              <w:right w:val="nil"/>
            </w:tcBorders>
            <w:shd w:val="clear" w:color="auto" w:fill="auto"/>
            <w:vAlign w:val="center"/>
          </w:tcPr>
          <w:p w14:paraId="091D119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1357" w:type="dxa"/>
            <w:tcBorders>
              <w:top w:val="nil"/>
              <w:left w:val="nil"/>
              <w:bottom w:val="nil"/>
              <w:right w:val="nil"/>
            </w:tcBorders>
            <w:shd w:val="clear" w:color="auto" w:fill="auto"/>
            <w:vAlign w:val="bottom"/>
          </w:tcPr>
          <w:p w14:paraId="3B391AD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1188" w:type="dxa"/>
            <w:tcBorders>
              <w:top w:val="nil"/>
              <w:left w:val="nil"/>
              <w:bottom w:val="nil"/>
              <w:right w:val="nil"/>
            </w:tcBorders>
            <w:shd w:val="clear" w:color="auto" w:fill="auto"/>
            <w:vAlign w:val="bottom"/>
          </w:tcPr>
          <w:p w14:paraId="18C8429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51" w:type="dxa"/>
            <w:tcBorders>
              <w:top w:val="nil"/>
              <w:left w:val="nil"/>
              <w:bottom w:val="nil"/>
              <w:right w:val="nil"/>
            </w:tcBorders>
            <w:shd w:val="clear" w:color="auto" w:fill="auto"/>
            <w:vAlign w:val="bottom"/>
          </w:tcPr>
          <w:p w14:paraId="55AE639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86" w:type="dxa"/>
            <w:tcBorders>
              <w:top w:val="nil"/>
              <w:left w:val="nil"/>
              <w:bottom w:val="nil"/>
              <w:right w:val="nil"/>
            </w:tcBorders>
            <w:shd w:val="clear" w:color="auto" w:fill="auto"/>
            <w:vAlign w:val="bottom"/>
          </w:tcPr>
          <w:p w14:paraId="1E2F19B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52" w:type="dxa"/>
            <w:tcBorders>
              <w:top w:val="nil"/>
              <w:left w:val="nil"/>
              <w:bottom w:val="nil"/>
              <w:right w:val="nil"/>
            </w:tcBorders>
            <w:shd w:val="clear" w:color="auto" w:fill="auto"/>
            <w:vAlign w:val="bottom"/>
          </w:tcPr>
          <w:p w14:paraId="0FFAE32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nil"/>
              <w:left w:val="nil"/>
              <w:bottom w:val="nil"/>
              <w:right w:val="nil"/>
            </w:tcBorders>
            <w:shd w:val="clear" w:color="auto" w:fill="auto"/>
            <w:vAlign w:val="bottom"/>
          </w:tcPr>
          <w:p w14:paraId="26E99FFF"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6BABB607"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357313D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61D0A1B7" w14:textId="77777777" w:rsidTr="009D137B">
        <w:trPr>
          <w:trHeight w:val="376"/>
        </w:trPr>
        <w:tc>
          <w:tcPr>
            <w:tcW w:w="1669" w:type="dxa"/>
            <w:tcBorders>
              <w:top w:val="nil"/>
              <w:left w:val="nil"/>
              <w:bottom w:val="nil"/>
              <w:right w:val="nil"/>
            </w:tcBorders>
            <w:shd w:val="clear" w:color="auto" w:fill="auto"/>
            <w:vAlign w:val="center"/>
          </w:tcPr>
          <w:p w14:paraId="23296D2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450191">
              <w:rPr>
                <w:rFonts w:ascii="Times New Roman" w:eastAsia="Times New Roman" w:hAnsi="Times New Roman" w:cs="Times New Roman"/>
                <w:sz w:val="18"/>
                <w:szCs w:val="16"/>
              </w:rPr>
              <w:t>Corporate</w:t>
            </w:r>
            <w:proofErr w:type="spellEnd"/>
            <w:r w:rsidRPr="00450191">
              <w:rPr>
                <w:rFonts w:ascii="Times New Roman" w:eastAsia="Times New Roman" w:hAnsi="Times New Roman" w:cs="Times New Roman"/>
                <w:sz w:val="18"/>
                <w:szCs w:val="16"/>
              </w:rPr>
              <w:t xml:space="preserve"> </w:t>
            </w:r>
            <w:proofErr w:type="spellStart"/>
            <w:r w:rsidRPr="00450191">
              <w:rPr>
                <w:rFonts w:ascii="Times New Roman" w:eastAsia="Times New Roman" w:hAnsi="Times New Roman" w:cs="Times New Roman"/>
                <w:sz w:val="18"/>
                <w:szCs w:val="16"/>
              </w:rPr>
              <w:t>quality</w:t>
            </w:r>
            <w:proofErr w:type="spellEnd"/>
          </w:p>
        </w:tc>
        <w:tc>
          <w:tcPr>
            <w:tcW w:w="941" w:type="dxa"/>
            <w:tcBorders>
              <w:top w:val="nil"/>
              <w:left w:val="nil"/>
              <w:bottom w:val="nil"/>
              <w:right w:val="nil"/>
            </w:tcBorders>
            <w:shd w:val="clear" w:color="auto" w:fill="auto"/>
            <w:vAlign w:val="center"/>
          </w:tcPr>
          <w:p w14:paraId="074DD52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-0,0363</w:t>
            </w:r>
          </w:p>
        </w:tc>
        <w:tc>
          <w:tcPr>
            <w:tcW w:w="1357" w:type="dxa"/>
            <w:tcBorders>
              <w:top w:val="nil"/>
              <w:left w:val="nil"/>
              <w:bottom w:val="nil"/>
              <w:right w:val="nil"/>
            </w:tcBorders>
            <w:shd w:val="clear" w:color="auto" w:fill="auto"/>
            <w:vAlign w:val="center"/>
          </w:tcPr>
          <w:p w14:paraId="4FF7EEE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1188" w:type="dxa"/>
            <w:tcBorders>
              <w:top w:val="nil"/>
              <w:left w:val="nil"/>
              <w:bottom w:val="nil"/>
              <w:right w:val="nil"/>
            </w:tcBorders>
            <w:shd w:val="clear" w:color="auto" w:fill="auto"/>
            <w:vAlign w:val="bottom"/>
          </w:tcPr>
          <w:p w14:paraId="7595A9D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51" w:type="dxa"/>
            <w:tcBorders>
              <w:top w:val="nil"/>
              <w:left w:val="nil"/>
              <w:bottom w:val="nil"/>
              <w:right w:val="nil"/>
            </w:tcBorders>
            <w:shd w:val="clear" w:color="auto" w:fill="auto"/>
            <w:vAlign w:val="bottom"/>
          </w:tcPr>
          <w:p w14:paraId="09A0F88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86" w:type="dxa"/>
            <w:tcBorders>
              <w:top w:val="nil"/>
              <w:left w:val="nil"/>
              <w:bottom w:val="nil"/>
              <w:right w:val="nil"/>
            </w:tcBorders>
            <w:shd w:val="clear" w:color="auto" w:fill="auto"/>
            <w:vAlign w:val="bottom"/>
          </w:tcPr>
          <w:p w14:paraId="7F6BADC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52" w:type="dxa"/>
            <w:tcBorders>
              <w:top w:val="nil"/>
              <w:left w:val="nil"/>
              <w:bottom w:val="nil"/>
              <w:right w:val="nil"/>
            </w:tcBorders>
            <w:shd w:val="clear" w:color="auto" w:fill="auto"/>
            <w:vAlign w:val="bottom"/>
          </w:tcPr>
          <w:p w14:paraId="60F5CD55"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nil"/>
              <w:left w:val="nil"/>
              <w:bottom w:val="nil"/>
              <w:right w:val="nil"/>
            </w:tcBorders>
            <w:shd w:val="clear" w:color="auto" w:fill="auto"/>
            <w:vAlign w:val="bottom"/>
          </w:tcPr>
          <w:p w14:paraId="50D3186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4D5C488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6856B7A8"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1DB42238" w14:textId="77777777" w:rsidTr="009D137B">
        <w:trPr>
          <w:trHeight w:val="376"/>
        </w:trPr>
        <w:tc>
          <w:tcPr>
            <w:tcW w:w="1669" w:type="dxa"/>
            <w:tcBorders>
              <w:top w:val="nil"/>
              <w:left w:val="nil"/>
              <w:bottom w:val="nil"/>
              <w:right w:val="nil"/>
            </w:tcBorders>
            <w:shd w:val="clear" w:color="auto" w:fill="auto"/>
            <w:vAlign w:val="center"/>
          </w:tcPr>
          <w:p w14:paraId="1BD8C2B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6866E2">
              <w:rPr>
                <w:rFonts w:ascii="Times New Roman" w:eastAsia="Times New Roman" w:hAnsi="Times New Roman" w:cs="Times New Roman"/>
                <w:sz w:val="18"/>
                <w:szCs w:val="16"/>
              </w:rPr>
              <w:t xml:space="preserve">Commercial </w:t>
            </w:r>
            <w:proofErr w:type="spellStart"/>
            <w:r w:rsidRPr="006866E2">
              <w:rPr>
                <w:rFonts w:ascii="Times New Roman" w:eastAsia="Times New Roman" w:hAnsi="Times New Roman" w:cs="Times New Roman"/>
                <w:sz w:val="18"/>
                <w:szCs w:val="16"/>
              </w:rPr>
              <w:t>opening</w:t>
            </w:r>
            <w:proofErr w:type="spellEnd"/>
          </w:p>
        </w:tc>
        <w:tc>
          <w:tcPr>
            <w:tcW w:w="941" w:type="dxa"/>
            <w:tcBorders>
              <w:top w:val="nil"/>
              <w:left w:val="nil"/>
              <w:bottom w:val="nil"/>
              <w:right w:val="nil"/>
            </w:tcBorders>
            <w:shd w:val="clear" w:color="auto" w:fill="auto"/>
            <w:vAlign w:val="center"/>
          </w:tcPr>
          <w:p w14:paraId="65B2F37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0,0474</w:t>
            </w:r>
          </w:p>
        </w:tc>
        <w:tc>
          <w:tcPr>
            <w:tcW w:w="1357" w:type="dxa"/>
            <w:tcBorders>
              <w:top w:val="nil"/>
              <w:left w:val="nil"/>
              <w:bottom w:val="nil"/>
              <w:right w:val="nil"/>
            </w:tcBorders>
            <w:shd w:val="clear" w:color="auto" w:fill="auto"/>
            <w:vAlign w:val="center"/>
          </w:tcPr>
          <w:p w14:paraId="1D34232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0,3543</w:t>
            </w:r>
          </w:p>
        </w:tc>
        <w:tc>
          <w:tcPr>
            <w:tcW w:w="1188" w:type="dxa"/>
            <w:tcBorders>
              <w:top w:val="nil"/>
              <w:left w:val="nil"/>
              <w:bottom w:val="nil"/>
              <w:right w:val="nil"/>
            </w:tcBorders>
            <w:shd w:val="clear" w:color="auto" w:fill="auto"/>
            <w:vAlign w:val="center"/>
          </w:tcPr>
          <w:p w14:paraId="74349A9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851" w:type="dxa"/>
            <w:tcBorders>
              <w:top w:val="nil"/>
              <w:left w:val="nil"/>
              <w:bottom w:val="nil"/>
              <w:right w:val="nil"/>
            </w:tcBorders>
            <w:shd w:val="clear" w:color="auto" w:fill="auto"/>
            <w:vAlign w:val="bottom"/>
          </w:tcPr>
          <w:p w14:paraId="211B07B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86" w:type="dxa"/>
            <w:tcBorders>
              <w:top w:val="nil"/>
              <w:left w:val="nil"/>
              <w:bottom w:val="nil"/>
              <w:right w:val="nil"/>
            </w:tcBorders>
            <w:shd w:val="clear" w:color="auto" w:fill="auto"/>
            <w:vAlign w:val="bottom"/>
          </w:tcPr>
          <w:p w14:paraId="2502E8B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52" w:type="dxa"/>
            <w:tcBorders>
              <w:top w:val="nil"/>
              <w:left w:val="nil"/>
              <w:bottom w:val="nil"/>
              <w:right w:val="nil"/>
            </w:tcBorders>
            <w:shd w:val="clear" w:color="auto" w:fill="auto"/>
            <w:vAlign w:val="bottom"/>
          </w:tcPr>
          <w:p w14:paraId="7BA799E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nil"/>
              <w:left w:val="nil"/>
              <w:bottom w:val="nil"/>
              <w:right w:val="nil"/>
            </w:tcBorders>
            <w:shd w:val="clear" w:color="auto" w:fill="auto"/>
            <w:vAlign w:val="bottom"/>
          </w:tcPr>
          <w:p w14:paraId="67C783A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6C11ECE3"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06B9B728"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40E18CA8" w14:textId="77777777" w:rsidTr="009D137B">
        <w:trPr>
          <w:trHeight w:val="376"/>
        </w:trPr>
        <w:tc>
          <w:tcPr>
            <w:tcW w:w="1669" w:type="dxa"/>
            <w:tcBorders>
              <w:top w:val="nil"/>
              <w:left w:val="nil"/>
              <w:bottom w:val="nil"/>
              <w:right w:val="nil"/>
            </w:tcBorders>
            <w:shd w:val="clear" w:color="auto" w:fill="auto"/>
            <w:vAlign w:val="center"/>
          </w:tcPr>
          <w:p w14:paraId="22918A0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6866E2">
              <w:rPr>
                <w:rFonts w:ascii="Times New Roman" w:eastAsia="Times New Roman" w:hAnsi="Times New Roman" w:cs="Times New Roman"/>
                <w:sz w:val="18"/>
                <w:szCs w:val="16"/>
              </w:rPr>
              <w:t xml:space="preserve">Public </w:t>
            </w:r>
            <w:proofErr w:type="spellStart"/>
            <w:r w:rsidRPr="006866E2">
              <w:rPr>
                <w:rFonts w:ascii="Times New Roman" w:eastAsia="Times New Roman" w:hAnsi="Times New Roman" w:cs="Times New Roman"/>
                <w:sz w:val="18"/>
                <w:szCs w:val="16"/>
              </w:rPr>
              <w:t>debt</w:t>
            </w:r>
            <w:proofErr w:type="spellEnd"/>
          </w:p>
        </w:tc>
        <w:tc>
          <w:tcPr>
            <w:tcW w:w="941" w:type="dxa"/>
            <w:tcBorders>
              <w:top w:val="nil"/>
              <w:left w:val="nil"/>
              <w:bottom w:val="nil"/>
              <w:right w:val="nil"/>
            </w:tcBorders>
            <w:shd w:val="clear" w:color="auto" w:fill="auto"/>
            <w:vAlign w:val="center"/>
          </w:tcPr>
          <w:p w14:paraId="4468CD30"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0,7884</w:t>
            </w:r>
          </w:p>
        </w:tc>
        <w:tc>
          <w:tcPr>
            <w:tcW w:w="1357" w:type="dxa"/>
            <w:tcBorders>
              <w:top w:val="nil"/>
              <w:left w:val="nil"/>
              <w:bottom w:val="nil"/>
              <w:right w:val="nil"/>
            </w:tcBorders>
            <w:shd w:val="clear" w:color="auto" w:fill="auto"/>
            <w:vAlign w:val="center"/>
          </w:tcPr>
          <w:p w14:paraId="03948F7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-0,0612</w:t>
            </w:r>
          </w:p>
        </w:tc>
        <w:tc>
          <w:tcPr>
            <w:tcW w:w="1188" w:type="dxa"/>
            <w:tcBorders>
              <w:top w:val="nil"/>
              <w:left w:val="nil"/>
              <w:bottom w:val="nil"/>
              <w:right w:val="nil"/>
            </w:tcBorders>
            <w:shd w:val="clear" w:color="auto" w:fill="auto"/>
            <w:vAlign w:val="center"/>
          </w:tcPr>
          <w:p w14:paraId="754FB63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0,0162</w:t>
            </w:r>
          </w:p>
        </w:tc>
        <w:tc>
          <w:tcPr>
            <w:tcW w:w="851" w:type="dxa"/>
            <w:tcBorders>
              <w:top w:val="nil"/>
              <w:left w:val="nil"/>
              <w:bottom w:val="nil"/>
              <w:right w:val="nil"/>
            </w:tcBorders>
            <w:shd w:val="clear" w:color="auto" w:fill="auto"/>
            <w:vAlign w:val="center"/>
          </w:tcPr>
          <w:p w14:paraId="0E0D7555"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986" w:type="dxa"/>
            <w:tcBorders>
              <w:top w:val="nil"/>
              <w:left w:val="nil"/>
              <w:bottom w:val="nil"/>
              <w:right w:val="nil"/>
            </w:tcBorders>
            <w:shd w:val="clear" w:color="auto" w:fill="auto"/>
            <w:vAlign w:val="bottom"/>
          </w:tcPr>
          <w:p w14:paraId="355AF75A"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952" w:type="dxa"/>
            <w:tcBorders>
              <w:top w:val="nil"/>
              <w:left w:val="nil"/>
              <w:bottom w:val="nil"/>
              <w:right w:val="nil"/>
            </w:tcBorders>
            <w:shd w:val="clear" w:color="auto" w:fill="auto"/>
            <w:vAlign w:val="bottom"/>
          </w:tcPr>
          <w:p w14:paraId="7DCFF76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nil"/>
              <w:left w:val="nil"/>
              <w:bottom w:val="nil"/>
              <w:right w:val="nil"/>
            </w:tcBorders>
            <w:shd w:val="clear" w:color="auto" w:fill="auto"/>
            <w:vAlign w:val="bottom"/>
          </w:tcPr>
          <w:p w14:paraId="2E52539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275D1AAD"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39D5246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39D55214" w14:textId="77777777" w:rsidTr="009D137B">
        <w:trPr>
          <w:trHeight w:val="376"/>
        </w:trPr>
        <w:tc>
          <w:tcPr>
            <w:tcW w:w="1669" w:type="dxa"/>
            <w:tcBorders>
              <w:top w:val="nil"/>
              <w:left w:val="nil"/>
              <w:bottom w:val="nil"/>
              <w:right w:val="nil"/>
            </w:tcBorders>
            <w:shd w:val="clear" w:color="auto" w:fill="auto"/>
            <w:vAlign w:val="center"/>
          </w:tcPr>
          <w:p w14:paraId="27DDE6B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3630C5">
              <w:rPr>
                <w:rFonts w:ascii="Times New Roman" w:eastAsia="Times New Roman" w:hAnsi="Times New Roman" w:cs="Times New Roman"/>
                <w:sz w:val="18"/>
                <w:szCs w:val="16"/>
              </w:rPr>
              <w:t>Income</w:t>
            </w:r>
            <w:proofErr w:type="spellEnd"/>
            <w:r w:rsidRPr="003630C5">
              <w:rPr>
                <w:rFonts w:ascii="Times New Roman" w:eastAsia="Times New Roman" w:hAnsi="Times New Roman" w:cs="Times New Roman"/>
                <w:sz w:val="18"/>
                <w:szCs w:val="16"/>
              </w:rPr>
              <w:t xml:space="preserve"> </w:t>
            </w:r>
            <w:proofErr w:type="spellStart"/>
            <w:r w:rsidRPr="003630C5">
              <w:rPr>
                <w:rFonts w:ascii="Times New Roman" w:eastAsia="Times New Roman" w:hAnsi="Times New Roman" w:cs="Times New Roman"/>
                <w:sz w:val="18"/>
                <w:szCs w:val="16"/>
              </w:rPr>
              <w:t>from</w:t>
            </w:r>
            <w:proofErr w:type="spellEnd"/>
            <w:r w:rsidRPr="003630C5">
              <w:rPr>
                <w:rFonts w:ascii="Times New Roman" w:eastAsia="Times New Roman" w:hAnsi="Times New Roman" w:cs="Times New Roman"/>
                <w:sz w:val="18"/>
                <w:szCs w:val="16"/>
              </w:rPr>
              <w:t xml:space="preserve"> </w:t>
            </w:r>
            <w:proofErr w:type="spellStart"/>
            <w:r w:rsidRPr="003630C5">
              <w:rPr>
                <w:rFonts w:ascii="Times New Roman" w:eastAsia="Times New Roman" w:hAnsi="Times New Roman" w:cs="Times New Roman"/>
                <w:sz w:val="18"/>
                <w:szCs w:val="16"/>
              </w:rPr>
              <w:t>natural</w:t>
            </w:r>
            <w:proofErr w:type="spellEnd"/>
            <w:r w:rsidRPr="003630C5">
              <w:rPr>
                <w:rFonts w:ascii="Times New Roman" w:eastAsia="Times New Roman" w:hAnsi="Times New Roman" w:cs="Times New Roman"/>
                <w:sz w:val="18"/>
                <w:szCs w:val="16"/>
              </w:rPr>
              <w:t xml:space="preserve"> </w:t>
            </w:r>
            <w:proofErr w:type="spellStart"/>
            <w:r w:rsidRPr="003630C5">
              <w:rPr>
                <w:rFonts w:ascii="Times New Roman" w:eastAsia="Times New Roman" w:hAnsi="Times New Roman" w:cs="Times New Roman"/>
                <w:sz w:val="18"/>
                <w:szCs w:val="16"/>
              </w:rPr>
              <w:t>resources</w:t>
            </w:r>
            <w:proofErr w:type="spellEnd"/>
          </w:p>
        </w:tc>
        <w:tc>
          <w:tcPr>
            <w:tcW w:w="941" w:type="dxa"/>
            <w:tcBorders>
              <w:top w:val="nil"/>
              <w:left w:val="nil"/>
              <w:bottom w:val="nil"/>
              <w:right w:val="nil"/>
            </w:tcBorders>
            <w:shd w:val="clear" w:color="auto" w:fill="auto"/>
            <w:vAlign w:val="center"/>
          </w:tcPr>
          <w:p w14:paraId="06E7F017"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-0,0309</w:t>
            </w:r>
          </w:p>
        </w:tc>
        <w:tc>
          <w:tcPr>
            <w:tcW w:w="1357" w:type="dxa"/>
            <w:tcBorders>
              <w:top w:val="nil"/>
              <w:left w:val="nil"/>
              <w:bottom w:val="nil"/>
              <w:right w:val="nil"/>
            </w:tcBorders>
            <w:shd w:val="clear" w:color="auto" w:fill="auto"/>
            <w:vAlign w:val="center"/>
          </w:tcPr>
          <w:p w14:paraId="0AF2696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-0,2249</w:t>
            </w:r>
          </w:p>
        </w:tc>
        <w:tc>
          <w:tcPr>
            <w:tcW w:w="1188" w:type="dxa"/>
            <w:tcBorders>
              <w:top w:val="nil"/>
              <w:left w:val="nil"/>
              <w:bottom w:val="nil"/>
              <w:right w:val="nil"/>
            </w:tcBorders>
            <w:shd w:val="clear" w:color="auto" w:fill="auto"/>
            <w:vAlign w:val="center"/>
          </w:tcPr>
          <w:p w14:paraId="10C1DC4D"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0,2131</w:t>
            </w:r>
          </w:p>
        </w:tc>
        <w:tc>
          <w:tcPr>
            <w:tcW w:w="851" w:type="dxa"/>
            <w:tcBorders>
              <w:top w:val="nil"/>
              <w:left w:val="nil"/>
              <w:bottom w:val="nil"/>
              <w:right w:val="nil"/>
            </w:tcBorders>
            <w:shd w:val="clear" w:color="auto" w:fill="auto"/>
            <w:vAlign w:val="center"/>
          </w:tcPr>
          <w:p w14:paraId="782D279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0,1111</w:t>
            </w:r>
          </w:p>
        </w:tc>
        <w:tc>
          <w:tcPr>
            <w:tcW w:w="986" w:type="dxa"/>
            <w:tcBorders>
              <w:top w:val="nil"/>
              <w:left w:val="nil"/>
              <w:bottom w:val="nil"/>
              <w:right w:val="nil"/>
            </w:tcBorders>
            <w:shd w:val="clear" w:color="auto" w:fill="auto"/>
            <w:vAlign w:val="center"/>
          </w:tcPr>
          <w:p w14:paraId="775415A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952" w:type="dxa"/>
            <w:tcBorders>
              <w:top w:val="nil"/>
              <w:left w:val="nil"/>
              <w:bottom w:val="nil"/>
              <w:right w:val="nil"/>
            </w:tcBorders>
            <w:shd w:val="clear" w:color="auto" w:fill="auto"/>
            <w:vAlign w:val="bottom"/>
          </w:tcPr>
          <w:p w14:paraId="6FD0A7F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39" w:type="dxa"/>
            <w:tcBorders>
              <w:top w:val="nil"/>
              <w:left w:val="nil"/>
              <w:bottom w:val="nil"/>
              <w:right w:val="nil"/>
            </w:tcBorders>
            <w:shd w:val="clear" w:color="auto" w:fill="auto"/>
            <w:vAlign w:val="bottom"/>
          </w:tcPr>
          <w:p w14:paraId="32C8EDB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6154AC3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085ED9C7"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68963F63" w14:textId="77777777" w:rsidTr="009D137B">
        <w:trPr>
          <w:trHeight w:val="376"/>
        </w:trPr>
        <w:tc>
          <w:tcPr>
            <w:tcW w:w="1669" w:type="dxa"/>
            <w:tcBorders>
              <w:top w:val="nil"/>
              <w:left w:val="nil"/>
              <w:bottom w:val="nil"/>
              <w:right w:val="nil"/>
            </w:tcBorders>
            <w:shd w:val="clear" w:color="auto" w:fill="auto"/>
            <w:vAlign w:val="center"/>
          </w:tcPr>
          <w:p w14:paraId="47BA983D"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3630C5">
              <w:rPr>
                <w:rFonts w:ascii="Times New Roman" w:eastAsia="Times New Roman" w:hAnsi="Times New Roman" w:cs="Times New Roman"/>
                <w:sz w:val="18"/>
                <w:szCs w:val="16"/>
              </w:rPr>
              <w:t>Financial rating</w:t>
            </w:r>
          </w:p>
        </w:tc>
        <w:tc>
          <w:tcPr>
            <w:tcW w:w="941" w:type="dxa"/>
            <w:tcBorders>
              <w:top w:val="nil"/>
              <w:left w:val="nil"/>
              <w:bottom w:val="nil"/>
              <w:right w:val="nil"/>
            </w:tcBorders>
            <w:shd w:val="clear" w:color="auto" w:fill="auto"/>
            <w:vAlign w:val="center"/>
          </w:tcPr>
          <w:p w14:paraId="5C6F473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0,102</w:t>
            </w:r>
          </w:p>
        </w:tc>
        <w:tc>
          <w:tcPr>
            <w:tcW w:w="1357" w:type="dxa"/>
            <w:tcBorders>
              <w:top w:val="nil"/>
              <w:left w:val="nil"/>
              <w:bottom w:val="nil"/>
              <w:right w:val="nil"/>
            </w:tcBorders>
            <w:shd w:val="clear" w:color="auto" w:fill="auto"/>
            <w:vAlign w:val="center"/>
          </w:tcPr>
          <w:p w14:paraId="340C91EE"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0,5259</w:t>
            </w:r>
          </w:p>
        </w:tc>
        <w:tc>
          <w:tcPr>
            <w:tcW w:w="1188" w:type="dxa"/>
            <w:tcBorders>
              <w:top w:val="nil"/>
              <w:left w:val="nil"/>
              <w:bottom w:val="nil"/>
              <w:right w:val="nil"/>
            </w:tcBorders>
            <w:shd w:val="clear" w:color="auto" w:fill="auto"/>
            <w:vAlign w:val="center"/>
          </w:tcPr>
          <w:p w14:paraId="614715BA"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0,0109</w:t>
            </w:r>
          </w:p>
        </w:tc>
        <w:tc>
          <w:tcPr>
            <w:tcW w:w="851" w:type="dxa"/>
            <w:tcBorders>
              <w:top w:val="nil"/>
              <w:left w:val="nil"/>
              <w:bottom w:val="nil"/>
              <w:right w:val="nil"/>
            </w:tcBorders>
            <w:shd w:val="clear" w:color="auto" w:fill="auto"/>
            <w:vAlign w:val="center"/>
          </w:tcPr>
          <w:p w14:paraId="7F19583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0,1379</w:t>
            </w:r>
          </w:p>
        </w:tc>
        <w:tc>
          <w:tcPr>
            <w:tcW w:w="986" w:type="dxa"/>
            <w:tcBorders>
              <w:top w:val="nil"/>
              <w:left w:val="nil"/>
              <w:bottom w:val="nil"/>
              <w:right w:val="nil"/>
            </w:tcBorders>
            <w:shd w:val="clear" w:color="auto" w:fill="auto"/>
            <w:vAlign w:val="center"/>
          </w:tcPr>
          <w:p w14:paraId="0A5AE39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-0,1425</w:t>
            </w:r>
          </w:p>
        </w:tc>
        <w:tc>
          <w:tcPr>
            <w:tcW w:w="952" w:type="dxa"/>
            <w:tcBorders>
              <w:top w:val="nil"/>
              <w:left w:val="nil"/>
              <w:bottom w:val="nil"/>
              <w:right w:val="nil"/>
            </w:tcBorders>
            <w:shd w:val="clear" w:color="auto" w:fill="auto"/>
            <w:vAlign w:val="center"/>
          </w:tcPr>
          <w:p w14:paraId="5BD90F8F"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839" w:type="dxa"/>
            <w:tcBorders>
              <w:top w:val="nil"/>
              <w:left w:val="nil"/>
              <w:bottom w:val="nil"/>
              <w:right w:val="nil"/>
            </w:tcBorders>
            <w:shd w:val="clear" w:color="auto" w:fill="auto"/>
            <w:vAlign w:val="bottom"/>
          </w:tcPr>
          <w:p w14:paraId="3136D1A5"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716" w:type="dxa"/>
            <w:tcBorders>
              <w:top w:val="nil"/>
              <w:left w:val="nil"/>
              <w:bottom w:val="nil"/>
              <w:right w:val="nil"/>
            </w:tcBorders>
            <w:shd w:val="clear" w:color="auto" w:fill="auto"/>
            <w:vAlign w:val="bottom"/>
          </w:tcPr>
          <w:p w14:paraId="1F15619D"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124E802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622BADFB" w14:textId="77777777" w:rsidTr="009D137B">
        <w:trPr>
          <w:trHeight w:val="376"/>
        </w:trPr>
        <w:tc>
          <w:tcPr>
            <w:tcW w:w="1669" w:type="dxa"/>
            <w:tcBorders>
              <w:top w:val="nil"/>
              <w:left w:val="nil"/>
              <w:bottom w:val="nil"/>
              <w:right w:val="nil"/>
            </w:tcBorders>
            <w:shd w:val="clear" w:color="auto" w:fill="auto"/>
            <w:vAlign w:val="center"/>
          </w:tcPr>
          <w:p w14:paraId="670AAB27"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Inflation</w:t>
            </w:r>
          </w:p>
        </w:tc>
        <w:tc>
          <w:tcPr>
            <w:tcW w:w="941" w:type="dxa"/>
            <w:tcBorders>
              <w:top w:val="nil"/>
              <w:left w:val="nil"/>
              <w:bottom w:val="nil"/>
              <w:right w:val="nil"/>
            </w:tcBorders>
            <w:shd w:val="clear" w:color="auto" w:fill="auto"/>
            <w:vAlign w:val="center"/>
          </w:tcPr>
          <w:p w14:paraId="1F54F07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0,1115</w:t>
            </w:r>
          </w:p>
        </w:tc>
        <w:tc>
          <w:tcPr>
            <w:tcW w:w="1357" w:type="dxa"/>
            <w:tcBorders>
              <w:top w:val="nil"/>
              <w:left w:val="nil"/>
              <w:bottom w:val="nil"/>
              <w:right w:val="nil"/>
            </w:tcBorders>
            <w:shd w:val="clear" w:color="auto" w:fill="auto"/>
            <w:vAlign w:val="center"/>
          </w:tcPr>
          <w:p w14:paraId="189A551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-0,1496</w:t>
            </w:r>
          </w:p>
        </w:tc>
        <w:tc>
          <w:tcPr>
            <w:tcW w:w="1188" w:type="dxa"/>
            <w:tcBorders>
              <w:top w:val="nil"/>
              <w:left w:val="nil"/>
              <w:bottom w:val="nil"/>
              <w:right w:val="nil"/>
            </w:tcBorders>
            <w:shd w:val="clear" w:color="auto" w:fill="auto"/>
            <w:vAlign w:val="center"/>
          </w:tcPr>
          <w:p w14:paraId="73BEDB85"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0,1105</w:t>
            </w:r>
          </w:p>
        </w:tc>
        <w:tc>
          <w:tcPr>
            <w:tcW w:w="851" w:type="dxa"/>
            <w:tcBorders>
              <w:top w:val="nil"/>
              <w:left w:val="nil"/>
              <w:bottom w:val="nil"/>
              <w:right w:val="nil"/>
            </w:tcBorders>
            <w:shd w:val="clear" w:color="auto" w:fill="auto"/>
            <w:vAlign w:val="center"/>
          </w:tcPr>
          <w:p w14:paraId="7BF875C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0,2054</w:t>
            </w:r>
          </w:p>
        </w:tc>
        <w:tc>
          <w:tcPr>
            <w:tcW w:w="986" w:type="dxa"/>
            <w:tcBorders>
              <w:top w:val="nil"/>
              <w:left w:val="nil"/>
              <w:bottom w:val="nil"/>
              <w:right w:val="nil"/>
            </w:tcBorders>
            <w:shd w:val="clear" w:color="auto" w:fill="auto"/>
            <w:vAlign w:val="center"/>
          </w:tcPr>
          <w:p w14:paraId="05CC1650"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0,2875</w:t>
            </w:r>
          </w:p>
        </w:tc>
        <w:tc>
          <w:tcPr>
            <w:tcW w:w="952" w:type="dxa"/>
            <w:tcBorders>
              <w:top w:val="nil"/>
              <w:left w:val="nil"/>
              <w:bottom w:val="nil"/>
              <w:right w:val="nil"/>
            </w:tcBorders>
            <w:shd w:val="clear" w:color="auto" w:fill="auto"/>
            <w:vAlign w:val="center"/>
          </w:tcPr>
          <w:p w14:paraId="0180B0A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-0,0159</w:t>
            </w:r>
          </w:p>
        </w:tc>
        <w:tc>
          <w:tcPr>
            <w:tcW w:w="839" w:type="dxa"/>
            <w:tcBorders>
              <w:top w:val="nil"/>
              <w:left w:val="nil"/>
              <w:bottom w:val="nil"/>
              <w:right w:val="nil"/>
            </w:tcBorders>
            <w:shd w:val="clear" w:color="auto" w:fill="auto"/>
            <w:vAlign w:val="center"/>
          </w:tcPr>
          <w:p w14:paraId="4105322F"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716" w:type="dxa"/>
            <w:tcBorders>
              <w:top w:val="nil"/>
              <w:left w:val="nil"/>
              <w:bottom w:val="nil"/>
              <w:right w:val="nil"/>
            </w:tcBorders>
            <w:shd w:val="clear" w:color="auto" w:fill="auto"/>
            <w:vAlign w:val="bottom"/>
          </w:tcPr>
          <w:p w14:paraId="7F630E2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c>
          <w:tcPr>
            <w:tcW w:w="828" w:type="dxa"/>
            <w:tcBorders>
              <w:top w:val="nil"/>
              <w:left w:val="nil"/>
              <w:bottom w:val="nil"/>
              <w:right w:val="nil"/>
            </w:tcBorders>
            <w:shd w:val="clear" w:color="auto" w:fill="auto"/>
            <w:vAlign w:val="bottom"/>
          </w:tcPr>
          <w:p w14:paraId="1623457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78B85962" w14:textId="77777777" w:rsidTr="009D137B">
        <w:trPr>
          <w:trHeight w:val="376"/>
        </w:trPr>
        <w:tc>
          <w:tcPr>
            <w:tcW w:w="1669" w:type="dxa"/>
            <w:tcBorders>
              <w:top w:val="nil"/>
              <w:left w:val="nil"/>
              <w:right w:val="nil"/>
            </w:tcBorders>
            <w:shd w:val="clear" w:color="auto" w:fill="auto"/>
            <w:vAlign w:val="center"/>
          </w:tcPr>
          <w:p w14:paraId="40BE5D4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BF63DB">
              <w:rPr>
                <w:rFonts w:ascii="Times New Roman" w:eastAsia="Times New Roman" w:hAnsi="Times New Roman" w:cs="Times New Roman"/>
                <w:sz w:val="18"/>
                <w:szCs w:val="16"/>
              </w:rPr>
              <w:t>Exchange rates</w:t>
            </w:r>
          </w:p>
        </w:tc>
        <w:tc>
          <w:tcPr>
            <w:tcW w:w="941" w:type="dxa"/>
            <w:tcBorders>
              <w:top w:val="nil"/>
              <w:left w:val="nil"/>
              <w:right w:val="nil"/>
            </w:tcBorders>
            <w:shd w:val="clear" w:color="auto" w:fill="auto"/>
            <w:vAlign w:val="center"/>
          </w:tcPr>
          <w:p w14:paraId="620D90F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-0,1577</w:t>
            </w:r>
          </w:p>
        </w:tc>
        <w:tc>
          <w:tcPr>
            <w:tcW w:w="1357" w:type="dxa"/>
            <w:tcBorders>
              <w:top w:val="nil"/>
              <w:left w:val="nil"/>
              <w:right w:val="nil"/>
            </w:tcBorders>
            <w:shd w:val="clear" w:color="auto" w:fill="auto"/>
            <w:vAlign w:val="center"/>
          </w:tcPr>
          <w:p w14:paraId="3D7F063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-0,2255</w:t>
            </w:r>
          </w:p>
        </w:tc>
        <w:tc>
          <w:tcPr>
            <w:tcW w:w="1188" w:type="dxa"/>
            <w:tcBorders>
              <w:top w:val="nil"/>
              <w:left w:val="nil"/>
              <w:right w:val="nil"/>
            </w:tcBorders>
            <w:shd w:val="clear" w:color="auto" w:fill="auto"/>
            <w:vAlign w:val="center"/>
          </w:tcPr>
          <w:p w14:paraId="4D1EEF9B"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-0,145</w:t>
            </w:r>
          </w:p>
        </w:tc>
        <w:tc>
          <w:tcPr>
            <w:tcW w:w="851" w:type="dxa"/>
            <w:tcBorders>
              <w:top w:val="nil"/>
              <w:left w:val="nil"/>
              <w:right w:val="nil"/>
            </w:tcBorders>
            <w:shd w:val="clear" w:color="auto" w:fill="auto"/>
            <w:vAlign w:val="center"/>
          </w:tcPr>
          <w:p w14:paraId="36DAF5E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-0,2069</w:t>
            </w:r>
          </w:p>
        </w:tc>
        <w:tc>
          <w:tcPr>
            <w:tcW w:w="986" w:type="dxa"/>
            <w:tcBorders>
              <w:top w:val="nil"/>
              <w:left w:val="nil"/>
              <w:right w:val="nil"/>
            </w:tcBorders>
            <w:shd w:val="clear" w:color="auto" w:fill="auto"/>
            <w:vAlign w:val="center"/>
          </w:tcPr>
          <w:p w14:paraId="0918B501"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0,0232</w:t>
            </w:r>
          </w:p>
        </w:tc>
        <w:tc>
          <w:tcPr>
            <w:tcW w:w="952" w:type="dxa"/>
            <w:tcBorders>
              <w:top w:val="nil"/>
              <w:left w:val="nil"/>
              <w:right w:val="nil"/>
            </w:tcBorders>
            <w:shd w:val="clear" w:color="auto" w:fill="auto"/>
            <w:vAlign w:val="center"/>
          </w:tcPr>
          <w:p w14:paraId="13E4942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-0,1577</w:t>
            </w:r>
          </w:p>
        </w:tc>
        <w:tc>
          <w:tcPr>
            <w:tcW w:w="839" w:type="dxa"/>
            <w:tcBorders>
              <w:top w:val="nil"/>
              <w:left w:val="nil"/>
              <w:right w:val="nil"/>
            </w:tcBorders>
            <w:shd w:val="clear" w:color="auto" w:fill="auto"/>
            <w:vAlign w:val="center"/>
          </w:tcPr>
          <w:p w14:paraId="4315274A"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0,0056</w:t>
            </w:r>
          </w:p>
        </w:tc>
        <w:tc>
          <w:tcPr>
            <w:tcW w:w="716" w:type="dxa"/>
            <w:tcBorders>
              <w:top w:val="nil"/>
              <w:left w:val="nil"/>
              <w:right w:val="nil"/>
            </w:tcBorders>
            <w:shd w:val="clear" w:color="auto" w:fill="auto"/>
            <w:vAlign w:val="center"/>
          </w:tcPr>
          <w:p w14:paraId="1D910A6A"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c>
          <w:tcPr>
            <w:tcW w:w="828" w:type="dxa"/>
            <w:tcBorders>
              <w:top w:val="nil"/>
              <w:left w:val="nil"/>
              <w:right w:val="nil"/>
            </w:tcBorders>
            <w:shd w:val="clear" w:color="auto" w:fill="auto"/>
            <w:vAlign w:val="bottom"/>
          </w:tcPr>
          <w:p w14:paraId="604957C0"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
        </w:tc>
      </w:tr>
      <w:tr w:rsidR="00C650F6" w:rsidRPr="004C616B" w14:paraId="3D5D2A1F" w14:textId="77777777" w:rsidTr="009D137B">
        <w:trPr>
          <w:trHeight w:val="376"/>
        </w:trPr>
        <w:tc>
          <w:tcPr>
            <w:tcW w:w="1669" w:type="dxa"/>
            <w:tcBorders>
              <w:top w:val="nil"/>
              <w:left w:val="nil"/>
              <w:bottom w:val="single" w:sz="4" w:space="0" w:color="000000"/>
              <w:right w:val="nil"/>
            </w:tcBorders>
            <w:shd w:val="clear" w:color="auto" w:fill="auto"/>
            <w:vAlign w:val="center"/>
          </w:tcPr>
          <w:p w14:paraId="5349EF60"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proofErr w:type="spellStart"/>
            <w:r w:rsidRPr="00BC1DD9">
              <w:rPr>
                <w:rFonts w:ascii="Times New Roman" w:eastAsia="Times New Roman" w:hAnsi="Times New Roman" w:cs="Times New Roman"/>
                <w:sz w:val="18"/>
                <w:szCs w:val="16"/>
              </w:rPr>
              <w:t>Interest</w:t>
            </w:r>
            <w:proofErr w:type="spellEnd"/>
            <w:r w:rsidRPr="00BC1DD9">
              <w:rPr>
                <w:rFonts w:ascii="Times New Roman" w:eastAsia="Times New Roman" w:hAnsi="Times New Roman" w:cs="Times New Roman"/>
                <w:sz w:val="18"/>
                <w:szCs w:val="16"/>
              </w:rPr>
              <w:t xml:space="preserve"> rate </w:t>
            </w:r>
            <w:proofErr w:type="spellStart"/>
            <w:r w:rsidRPr="00BC1DD9">
              <w:rPr>
                <w:rFonts w:ascii="Times New Roman" w:eastAsia="Times New Roman" w:hAnsi="Times New Roman" w:cs="Times New Roman"/>
                <w:sz w:val="18"/>
                <w:szCs w:val="16"/>
              </w:rPr>
              <w:t>differential</w:t>
            </w:r>
            <w:proofErr w:type="spellEnd"/>
          </w:p>
        </w:tc>
        <w:tc>
          <w:tcPr>
            <w:tcW w:w="941" w:type="dxa"/>
            <w:tcBorders>
              <w:top w:val="nil"/>
              <w:left w:val="nil"/>
              <w:bottom w:val="single" w:sz="4" w:space="0" w:color="000000"/>
              <w:right w:val="nil"/>
            </w:tcBorders>
            <w:shd w:val="clear" w:color="auto" w:fill="auto"/>
            <w:vAlign w:val="center"/>
          </w:tcPr>
          <w:p w14:paraId="5671099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-0,0746</w:t>
            </w:r>
          </w:p>
        </w:tc>
        <w:tc>
          <w:tcPr>
            <w:tcW w:w="1357" w:type="dxa"/>
            <w:tcBorders>
              <w:top w:val="nil"/>
              <w:left w:val="nil"/>
              <w:bottom w:val="single" w:sz="4" w:space="0" w:color="000000"/>
              <w:right w:val="nil"/>
            </w:tcBorders>
            <w:shd w:val="clear" w:color="auto" w:fill="auto"/>
            <w:vAlign w:val="center"/>
          </w:tcPr>
          <w:p w14:paraId="4988FBC2"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-0,0917</w:t>
            </w:r>
          </w:p>
        </w:tc>
        <w:tc>
          <w:tcPr>
            <w:tcW w:w="1188" w:type="dxa"/>
            <w:tcBorders>
              <w:top w:val="nil"/>
              <w:left w:val="nil"/>
              <w:bottom w:val="single" w:sz="4" w:space="0" w:color="000000"/>
              <w:right w:val="nil"/>
            </w:tcBorders>
            <w:shd w:val="clear" w:color="auto" w:fill="auto"/>
            <w:vAlign w:val="center"/>
          </w:tcPr>
          <w:p w14:paraId="272F1386"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0,1223</w:t>
            </w:r>
          </w:p>
        </w:tc>
        <w:tc>
          <w:tcPr>
            <w:tcW w:w="851" w:type="dxa"/>
            <w:tcBorders>
              <w:top w:val="nil"/>
              <w:left w:val="nil"/>
              <w:bottom w:val="single" w:sz="4" w:space="0" w:color="000000"/>
              <w:right w:val="nil"/>
            </w:tcBorders>
            <w:shd w:val="clear" w:color="auto" w:fill="auto"/>
            <w:vAlign w:val="center"/>
          </w:tcPr>
          <w:p w14:paraId="540CD18C"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0,0177</w:t>
            </w:r>
          </w:p>
        </w:tc>
        <w:tc>
          <w:tcPr>
            <w:tcW w:w="986" w:type="dxa"/>
            <w:tcBorders>
              <w:top w:val="nil"/>
              <w:left w:val="nil"/>
              <w:bottom w:val="single" w:sz="4" w:space="0" w:color="000000"/>
              <w:right w:val="nil"/>
            </w:tcBorders>
            <w:shd w:val="clear" w:color="auto" w:fill="auto"/>
            <w:vAlign w:val="center"/>
          </w:tcPr>
          <w:p w14:paraId="0ACFC7D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0,2029</w:t>
            </w:r>
          </w:p>
        </w:tc>
        <w:tc>
          <w:tcPr>
            <w:tcW w:w="952" w:type="dxa"/>
            <w:tcBorders>
              <w:top w:val="nil"/>
              <w:left w:val="nil"/>
              <w:bottom w:val="single" w:sz="4" w:space="0" w:color="000000"/>
              <w:right w:val="nil"/>
            </w:tcBorders>
            <w:shd w:val="clear" w:color="auto" w:fill="auto"/>
            <w:vAlign w:val="center"/>
          </w:tcPr>
          <w:p w14:paraId="60327718"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-0,0713</w:t>
            </w:r>
          </w:p>
        </w:tc>
        <w:tc>
          <w:tcPr>
            <w:tcW w:w="839" w:type="dxa"/>
            <w:tcBorders>
              <w:top w:val="nil"/>
              <w:left w:val="nil"/>
              <w:bottom w:val="single" w:sz="4" w:space="0" w:color="000000"/>
              <w:right w:val="nil"/>
            </w:tcBorders>
            <w:shd w:val="clear" w:color="auto" w:fill="auto"/>
            <w:vAlign w:val="center"/>
          </w:tcPr>
          <w:p w14:paraId="0B0FB474"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0,5105</w:t>
            </w:r>
          </w:p>
        </w:tc>
        <w:tc>
          <w:tcPr>
            <w:tcW w:w="716" w:type="dxa"/>
            <w:tcBorders>
              <w:top w:val="nil"/>
              <w:left w:val="nil"/>
              <w:bottom w:val="single" w:sz="4" w:space="0" w:color="000000"/>
              <w:right w:val="nil"/>
            </w:tcBorders>
            <w:shd w:val="clear" w:color="auto" w:fill="auto"/>
            <w:vAlign w:val="center"/>
          </w:tcPr>
          <w:p w14:paraId="748A8CB8"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0,2141</w:t>
            </w:r>
          </w:p>
        </w:tc>
        <w:tc>
          <w:tcPr>
            <w:tcW w:w="828" w:type="dxa"/>
            <w:tcBorders>
              <w:top w:val="nil"/>
              <w:left w:val="nil"/>
              <w:bottom w:val="single" w:sz="4" w:space="0" w:color="000000"/>
              <w:right w:val="nil"/>
            </w:tcBorders>
            <w:shd w:val="clear" w:color="auto" w:fill="auto"/>
            <w:vAlign w:val="center"/>
          </w:tcPr>
          <w:p w14:paraId="02457319" w14:textId="77777777" w:rsidR="00C650F6" w:rsidRPr="004C616B" w:rsidRDefault="00C650F6" w:rsidP="009D137B">
            <w:pPr>
              <w:spacing w:after="0" w:line="240" w:lineRule="auto"/>
              <w:jc w:val="both"/>
              <w:rPr>
                <w:rFonts w:ascii="Times New Roman" w:eastAsia="Times New Roman" w:hAnsi="Times New Roman" w:cs="Times New Roman"/>
                <w:sz w:val="18"/>
                <w:szCs w:val="16"/>
              </w:rPr>
            </w:pPr>
            <w:r w:rsidRPr="004C616B">
              <w:rPr>
                <w:rFonts w:ascii="Times New Roman" w:eastAsia="Times New Roman" w:hAnsi="Times New Roman" w:cs="Times New Roman"/>
                <w:sz w:val="18"/>
                <w:szCs w:val="16"/>
              </w:rPr>
              <w:t>1</w:t>
            </w:r>
          </w:p>
        </w:tc>
      </w:tr>
    </w:tbl>
    <w:p w14:paraId="3A25CF44" w14:textId="77777777" w:rsidR="00C650F6" w:rsidRDefault="00C650F6" w:rsidP="00C650F6">
      <w:pPr>
        <w:spacing w:line="360" w:lineRule="auto"/>
        <w:jc w:val="both"/>
        <w:rPr>
          <w:rFonts w:ascii="Times New Roman" w:eastAsia="Times New Roman" w:hAnsi="Times New Roman" w:cs="Times New Roman"/>
          <w:sz w:val="18"/>
          <w:szCs w:val="24"/>
        </w:rPr>
      </w:pPr>
      <w:proofErr w:type="gramStart"/>
      <w:r w:rsidRPr="002B2A2C">
        <w:rPr>
          <w:rFonts w:ascii="Times New Roman" w:eastAsia="Times New Roman" w:hAnsi="Times New Roman" w:cs="Times New Roman"/>
          <w:sz w:val="18"/>
          <w:szCs w:val="24"/>
        </w:rPr>
        <w:t>Note:</w:t>
      </w:r>
      <w:proofErr w:type="gramEnd"/>
      <w:r w:rsidRPr="002B2A2C">
        <w:rPr>
          <w:rFonts w:ascii="Times New Roman" w:eastAsia="Times New Roman" w:hAnsi="Times New Roman" w:cs="Times New Roman"/>
          <w:sz w:val="18"/>
          <w:szCs w:val="24"/>
        </w:rPr>
        <w:t xml:space="preserve"> ***p&lt;0 ,01 </w:t>
      </w:r>
      <w:proofErr w:type="spellStart"/>
      <w:r w:rsidRPr="002B2A2C">
        <w:rPr>
          <w:rFonts w:ascii="Times New Roman" w:eastAsia="Times New Roman" w:hAnsi="Times New Roman" w:cs="Times New Roman"/>
          <w:sz w:val="18"/>
          <w:szCs w:val="24"/>
        </w:rPr>
        <w:t>significance</w:t>
      </w:r>
      <w:proofErr w:type="spellEnd"/>
      <w:r w:rsidRPr="002B2A2C">
        <w:rPr>
          <w:rFonts w:ascii="Times New Roman" w:eastAsia="Times New Roman" w:hAnsi="Times New Roman" w:cs="Times New Roman"/>
          <w:sz w:val="18"/>
          <w:szCs w:val="24"/>
        </w:rPr>
        <w:t xml:space="preserve"> at 1%.</w:t>
      </w:r>
    </w:p>
    <w:p w14:paraId="578D32AD" w14:textId="77777777" w:rsidR="00C650F6" w:rsidRPr="002E65A5" w:rsidRDefault="00C650F6" w:rsidP="00C650F6">
      <w:pPr>
        <w:spacing w:line="360" w:lineRule="auto"/>
        <w:jc w:val="both"/>
        <w:rPr>
          <w:rFonts w:ascii="Times New Roman" w:eastAsia="Times New Roman" w:hAnsi="Times New Roman" w:cs="Times New Roman"/>
          <w:sz w:val="18"/>
          <w:szCs w:val="24"/>
          <w:lang w:val="en-US"/>
        </w:rPr>
      </w:pPr>
      <w:r w:rsidRPr="002E65A5">
        <w:rPr>
          <w:rFonts w:ascii="Times New Roman" w:eastAsia="Times New Roman" w:hAnsi="Times New Roman" w:cs="Times New Roman"/>
          <w:sz w:val="18"/>
          <w:szCs w:val="24"/>
          <w:lang w:val="en-US"/>
        </w:rPr>
        <w:t>Source: authors based on data from GFI (2019) and the World Bank (2022</w:t>
      </w:r>
      <w:proofErr w:type="gramStart"/>
      <w:r w:rsidRPr="002E65A5">
        <w:rPr>
          <w:rFonts w:ascii="Times New Roman" w:eastAsia="Times New Roman" w:hAnsi="Times New Roman" w:cs="Times New Roman"/>
          <w:sz w:val="18"/>
          <w:szCs w:val="24"/>
          <w:lang w:val="en-US"/>
        </w:rPr>
        <w:t>a,b</w:t>
      </w:r>
      <w:proofErr w:type="gramEnd"/>
      <w:r w:rsidRPr="002E65A5">
        <w:rPr>
          <w:rFonts w:ascii="Times New Roman" w:eastAsia="Times New Roman" w:hAnsi="Times New Roman" w:cs="Times New Roman"/>
          <w:sz w:val="18"/>
          <w:szCs w:val="24"/>
          <w:lang w:val="en-US"/>
        </w:rPr>
        <w:t>)</w:t>
      </w:r>
    </w:p>
    <w:p w14:paraId="5EDE01EB" w14:textId="77777777" w:rsidR="00B006F5" w:rsidRPr="002E65A5" w:rsidRDefault="00B006F5" w:rsidP="00B006F5">
      <w:pPr>
        <w:pStyle w:val="Corpsdetexte"/>
        <w:kinsoku w:val="0"/>
        <w:overflowPunct w:val="0"/>
        <w:spacing w:before="97"/>
        <w:rPr>
          <w:b/>
          <w:bCs/>
          <w:sz w:val="20"/>
          <w:szCs w:val="20"/>
          <w:lang w:val="en-US"/>
        </w:rPr>
      </w:pPr>
    </w:p>
    <w:p w14:paraId="05FC83DE" w14:textId="77777777" w:rsidR="00B006F5" w:rsidRPr="002E65A5" w:rsidRDefault="00B006F5" w:rsidP="00B006F5">
      <w:pPr>
        <w:pStyle w:val="Corpsdetexte"/>
        <w:kinsoku w:val="0"/>
        <w:overflowPunct w:val="0"/>
        <w:spacing w:before="97"/>
        <w:rPr>
          <w:b/>
          <w:bCs/>
          <w:sz w:val="20"/>
          <w:szCs w:val="20"/>
          <w:lang w:val="en-US"/>
        </w:rPr>
      </w:pPr>
    </w:p>
    <w:p w14:paraId="435B99EA" w14:textId="77777777" w:rsidR="00B006F5" w:rsidRPr="002E65A5" w:rsidRDefault="00B006F5" w:rsidP="00B006F5">
      <w:pPr>
        <w:pStyle w:val="Corpsdetexte"/>
        <w:kinsoku w:val="0"/>
        <w:overflowPunct w:val="0"/>
        <w:spacing w:before="97"/>
        <w:rPr>
          <w:b/>
          <w:bCs/>
          <w:sz w:val="20"/>
          <w:szCs w:val="20"/>
          <w:lang w:val="en-US"/>
        </w:rPr>
      </w:pPr>
    </w:p>
    <w:sectPr w:rsidR="00B006F5" w:rsidRPr="002E65A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E1F4" w14:textId="77777777" w:rsidR="0070113C" w:rsidRDefault="0070113C" w:rsidP="00890198">
      <w:pPr>
        <w:spacing w:after="0" w:line="240" w:lineRule="auto"/>
      </w:pPr>
      <w:r>
        <w:separator/>
      </w:r>
    </w:p>
  </w:endnote>
  <w:endnote w:type="continuationSeparator" w:id="0">
    <w:p w14:paraId="4903A45F" w14:textId="77777777" w:rsidR="0070113C" w:rsidRDefault="0070113C" w:rsidP="0089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02648"/>
      <w:docPartObj>
        <w:docPartGallery w:val="Page Numbers (Bottom of Page)"/>
        <w:docPartUnique/>
      </w:docPartObj>
    </w:sdtPr>
    <w:sdtContent>
      <w:p w14:paraId="0C086098" w14:textId="0DA20338" w:rsidR="00623978" w:rsidRDefault="00623978">
        <w:pPr>
          <w:pStyle w:val="Pieddepage"/>
          <w:jc w:val="center"/>
        </w:pPr>
        <w:r>
          <w:fldChar w:fldCharType="begin"/>
        </w:r>
        <w:r>
          <w:instrText>PAGE   \* MERGEFORMAT</w:instrText>
        </w:r>
        <w:r>
          <w:fldChar w:fldCharType="separate"/>
        </w:r>
        <w:r>
          <w:t>2</w:t>
        </w:r>
        <w:r>
          <w:fldChar w:fldCharType="end"/>
        </w:r>
      </w:p>
    </w:sdtContent>
  </w:sdt>
  <w:p w14:paraId="5F975757" w14:textId="77777777" w:rsidR="00623978" w:rsidRDefault="006239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294" w14:textId="77777777" w:rsidR="00081E53" w:rsidRDefault="00081E53">
    <w:pPr>
      <w:pStyle w:val="Corpsdetexte"/>
      <w:kinsoku w:val="0"/>
      <w:overflowPunct w:val="0"/>
      <w:spacing w:line="14" w:lineRule="auto"/>
      <w:rPr>
        <w:sz w:val="16"/>
        <w:szCs w:val="16"/>
      </w:rPr>
    </w:pPr>
    <w:r>
      <w:rPr>
        <w:noProof/>
      </w:rPr>
      <mc:AlternateContent>
        <mc:Choice Requires="wps">
          <w:drawing>
            <wp:anchor distT="0" distB="0" distL="114300" distR="114300" simplePos="0" relativeHeight="251660288" behindDoc="1" locked="0" layoutInCell="0" allowOverlap="1" wp14:anchorId="0E1AA7E0" wp14:editId="2FA6F459">
              <wp:simplePos x="0" y="0"/>
              <wp:positionH relativeFrom="page">
                <wp:posOffset>6517005</wp:posOffset>
              </wp:positionH>
              <wp:positionV relativeFrom="page">
                <wp:posOffset>9918700</wp:posOffset>
              </wp:positionV>
              <wp:extent cx="184785" cy="168275"/>
              <wp:effectExtent l="1905" t="3175" r="3810" b="0"/>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8F5D" w14:textId="77777777" w:rsidR="00081E53" w:rsidRDefault="00081E53">
                          <w:pPr>
                            <w:pStyle w:val="Corpsdetexte"/>
                            <w:kinsoku w:val="0"/>
                            <w:overflowPunct w:val="0"/>
                            <w:spacing w:line="248"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650F6">
                            <w:rPr>
                              <w:rFonts w:ascii="Calibri" w:hAnsi="Calibri" w:cs="Calibri"/>
                              <w:noProof/>
                              <w:sz w:val="22"/>
                              <w:szCs w:val="22"/>
                            </w:rPr>
                            <w:t>31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A7E0" id="_x0000_t202" coordsize="21600,21600" o:spt="202" path="m,l,21600r21600,l21600,xe">
              <v:stroke joinstyle="miter"/>
              <v:path gradientshapeok="t" o:connecttype="rect"/>
            </v:shapetype>
            <v:shape id="Zone de texte 92" o:spid="_x0000_s1042" type="#_x0000_t202" style="position:absolute;margin-left:513.15pt;margin-top:781pt;width:14.55pt;height:1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" o:allowincell="f" filled="f" stroked="f">
              <v:textbox inset="0,0,0,0">
                <w:txbxContent>
                  <w:p w14:paraId="21468F5D" w14:textId="77777777" w:rsidR="00081E53" w:rsidRDefault="00081E53">
                    <w:pPr>
                      <w:pStyle w:val="Corpsdetexte"/>
                      <w:kinsoku w:val="0"/>
                      <w:overflowPunct w:val="0"/>
                      <w:spacing w:line="248"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650F6">
                      <w:rPr>
                        <w:rFonts w:ascii="Calibri" w:hAnsi="Calibri" w:cs="Calibri"/>
                        <w:noProof/>
                        <w:sz w:val="22"/>
                        <w:szCs w:val="22"/>
                      </w:rPr>
                      <w:t>31</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CD7" w14:textId="77777777" w:rsidR="0070113C" w:rsidRDefault="0070113C" w:rsidP="00890198">
      <w:pPr>
        <w:spacing w:after="0" w:line="240" w:lineRule="auto"/>
      </w:pPr>
      <w:r>
        <w:separator/>
      </w:r>
    </w:p>
  </w:footnote>
  <w:footnote w:type="continuationSeparator" w:id="0">
    <w:p w14:paraId="09BD23FC" w14:textId="77777777" w:rsidR="0070113C" w:rsidRDefault="0070113C" w:rsidP="00890198">
      <w:pPr>
        <w:spacing w:after="0" w:line="240" w:lineRule="auto"/>
      </w:pPr>
      <w:r>
        <w:continuationSeparator/>
      </w:r>
    </w:p>
  </w:footnote>
  <w:footnote w:id="1">
    <w:p w14:paraId="32F8C81C" w14:textId="77777777" w:rsidR="00081E53" w:rsidRPr="002E65A5" w:rsidRDefault="00081E53" w:rsidP="004C59B6">
      <w:pPr>
        <w:pStyle w:val="Notedebasdepage"/>
        <w:jc w:val="both"/>
        <w:rPr>
          <w:rFonts w:ascii="Times New Roman" w:hAnsi="Times New Roman" w:cs="Times New Roman"/>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Illicit financial flows are different from capital flight in that capital flight includes both licit and illicit capital (Kar and </w:t>
      </w:r>
      <w:proofErr w:type="spellStart"/>
      <w:r w:rsidRPr="002E65A5">
        <w:rPr>
          <w:rFonts w:ascii="Times New Roman" w:hAnsi="Times New Roman" w:cs="Times New Roman"/>
          <w:lang w:val="en-US"/>
        </w:rPr>
        <w:t>Spanjers</w:t>
      </w:r>
      <w:proofErr w:type="spellEnd"/>
      <w:r w:rsidRPr="002E65A5">
        <w:rPr>
          <w:rFonts w:ascii="Times New Roman" w:hAnsi="Times New Roman" w:cs="Times New Roman"/>
          <w:lang w:val="en-US"/>
        </w:rPr>
        <w:t xml:space="preserve">, 2015). Legal capital flight is recorded and tracked, which greatly reduces the likelihood that it has a corrupt or criminal source. In contrast, IFFs are by nature unregistered and cannot be used as public funds or private investment capital in their country of origin (Kar and </w:t>
      </w:r>
      <w:proofErr w:type="spellStart"/>
      <w:r w:rsidRPr="002E65A5">
        <w:rPr>
          <w:rFonts w:ascii="Times New Roman" w:hAnsi="Times New Roman" w:cs="Times New Roman"/>
          <w:lang w:val="en-US"/>
        </w:rPr>
        <w:t>Spanjers</w:t>
      </w:r>
      <w:proofErr w:type="spellEnd"/>
      <w:r w:rsidRPr="002E65A5">
        <w:rPr>
          <w:rFonts w:ascii="Times New Roman" w:hAnsi="Times New Roman" w:cs="Times New Roman"/>
          <w:lang w:val="en-US"/>
        </w:rPr>
        <w:t>, 2014). If the flow breaks any law at any time, it is considered illicit.</w:t>
      </w:r>
    </w:p>
  </w:footnote>
  <w:footnote w:id="2">
    <w:p w14:paraId="0D21A27B" w14:textId="77777777" w:rsidR="00081E53" w:rsidRPr="002E65A5" w:rsidRDefault="00081E53" w:rsidP="004C59B6">
      <w:pPr>
        <w:pStyle w:val="Notedebasdepage"/>
        <w:jc w:val="both"/>
        <w:rPr>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These flows contravene the laws in force, and therefore have no paper trail for the most part.</w:t>
      </w:r>
    </w:p>
  </w:footnote>
  <w:footnote w:id="3">
    <w:p w14:paraId="5E630706" w14:textId="77777777" w:rsidR="00081E53" w:rsidRPr="002E65A5" w:rsidRDefault="00081E53">
      <w:pPr>
        <w:pStyle w:val="Notedebasdepage"/>
        <w:rPr>
          <w:rFonts w:ascii="Times New Roman" w:hAnsi="Times New Roman" w:cs="Times New Roman"/>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See Le and Zak, (2006) for a development of the econometric details of equation (3).</w:t>
      </w:r>
    </w:p>
  </w:footnote>
  <w:footnote w:id="4">
    <w:p w14:paraId="18114FD1" w14:textId="77777777" w:rsidR="00081E53" w:rsidRPr="002E65A5" w:rsidRDefault="00081E53">
      <w:pPr>
        <w:pStyle w:val="Notedebasdepage"/>
        <w:rPr>
          <w:lang w:val="en-US"/>
        </w:rPr>
      </w:pPr>
      <w:r>
        <w:rPr>
          <w:rStyle w:val="Appelnotedebasdep"/>
        </w:rPr>
        <w:footnoteRef/>
      </w:r>
      <w:r w:rsidRPr="002E65A5">
        <w:rPr>
          <w:lang w:val="en-US"/>
        </w:rPr>
        <w:t xml:space="preserve"> Given the existence of such an environment, individuals are more likely to discount the future of funds on domestic markets and move them more abroad.</w:t>
      </w:r>
    </w:p>
  </w:footnote>
  <w:footnote w:id="5">
    <w:p w14:paraId="6B2FC836" w14:textId="77777777" w:rsidR="00081E53" w:rsidRPr="002E65A5" w:rsidRDefault="00081E53" w:rsidP="004C59B6">
      <w:pPr>
        <w:pStyle w:val="Notedebasdepage"/>
        <w:rPr>
          <w:rFonts w:ascii="Times New Roman" w:hAnsi="Times New Roman" w:cs="Times New Roman"/>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w:t>
      </w:r>
      <w:r w:rsidRPr="002E65A5">
        <w:rPr>
          <w:rFonts w:ascii="Times New Roman" w:eastAsia="Cambria Math" w:hAnsi="Times New Roman" w:cs="Times New Roman"/>
          <w:color w:val="000000"/>
          <w:lang w:val="en-US"/>
        </w:rPr>
        <w:t>log</w:t>
      </w:r>
      <w:r w:rsidRPr="002E65A5">
        <w:rPr>
          <w:rFonts w:ascii="Times New Roman" w:hAnsi="Times New Roman" w:cs="Times New Roman"/>
          <w:color w:val="000000"/>
          <w:lang w:val="en-US"/>
        </w:rPr>
        <w:t xml:space="preserve"> </w:t>
      </w:r>
      <w:proofErr w:type="spellStart"/>
      <w:r w:rsidRPr="002E65A5">
        <w:rPr>
          <w:rFonts w:ascii="Times New Roman" w:eastAsia="Cambria Math" w:hAnsi="Times New Roman" w:cs="Times New Roman"/>
          <w:color w:val="000000"/>
          <w:lang w:val="en-US"/>
        </w:rPr>
        <w:t>a+b</w:t>
      </w:r>
      <w:proofErr w:type="spellEnd"/>
      <w:r w:rsidRPr="002E65A5">
        <w:rPr>
          <w:rFonts w:ascii="Times New Roman" w:eastAsia="Cambria Math" w:hAnsi="Times New Roman" w:cs="Times New Roman"/>
          <w:color w:val="000000"/>
          <w:lang w:val="en-US"/>
        </w:rPr>
        <w:t>=log</w:t>
      </w:r>
      <w:r w:rsidRPr="002E65A5">
        <w:rPr>
          <w:rFonts w:ascii="Times New Roman" w:hAnsi="Times New Roman" w:cs="Times New Roman"/>
          <w:color w:val="000000"/>
          <w:lang w:val="en-US"/>
        </w:rPr>
        <w:t xml:space="preserve"> </w:t>
      </w:r>
      <w:r w:rsidRPr="002E65A5">
        <w:rPr>
          <w:rFonts w:ascii="Times New Roman" w:eastAsia="Cambria Math" w:hAnsi="Times New Roman" w:cs="Times New Roman"/>
          <w:color w:val="000000"/>
          <w:lang w:val="en-US"/>
        </w:rPr>
        <w:t>(a*(1+ba</w:t>
      </w:r>
      <w:proofErr w:type="gramStart"/>
      <w:r w:rsidRPr="002E65A5">
        <w:rPr>
          <w:rFonts w:ascii="Times New Roman" w:eastAsia="Cambria Math" w:hAnsi="Times New Roman" w:cs="Times New Roman"/>
          <w:color w:val="000000"/>
          <w:lang w:val="en-US"/>
        </w:rPr>
        <w:t>))</w:t>
      </w:r>
      <w:r w:rsidRPr="002E65A5">
        <w:rPr>
          <w:rFonts w:ascii="Times New Roman" w:hAnsi="Times New Roman" w:cs="Times New Roman"/>
          <w:color w:val="000000"/>
          <w:lang w:val="en-US"/>
        </w:rPr>
        <w:t xml:space="preserve">  </w:t>
      </w:r>
      <w:r w:rsidRPr="002E65A5">
        <w:rPr>
          <w:rFonts w:ascii="Times New Roman" w:eastAsia="Cambria Math" w:hAnsi="Times New Roman" w:cs="Times New Roman"/>
          <w:color w:val="000000"/>
          <w:lang w:val="en-US"/>
        </w:rPr>
        <w:t>=</w:t>
      </w:r>
      <w:proofErr w:type="gramEnd"/>
      <w:r w:rsidRPr="002E65A5">
        <w:rPr>
          <w:rFonts w:ascii="Times New Roman" w:eastAsia="Cambria Math" w:hAnsi="Times New Roman" w:cs="Times New Roman"/>
          <w:color w:val="000000"/>
          <w:lang w:val="en-US"/>
        </w:rPr>
        <w:t>log</w:t>
      </w:r>
      <w:r w:rsidRPr="002E65A5">
        <w:rPr>
          <w:rFonts w:ascii="Times New Roman" w:hAnsi="Times New Roman" w:cs="Times New Roman"/>
          <w:color w:val="000000"/>
          <w:lang w:val="en-US"/>
        </w:rPr>
        <w:t xml:space="preserve"> </w:t>
      </w:r>
      <w:proofErr w:type="spellStart"/>
      <w:r w:rsidRPr="002E65A5">
        <w:rPr>
          <w:rFonts w:ascii="Times New Roman" w:eastAsia="Cambria Math" w:hAnsi="Times New Roman" w:cs="Times New Roman"/>
          <w:color w:val="000000"/>
          <w:lang w:val="en-US"/>
        </w:rPr>
        <w:t>a+log</w:t>
      </w:r>
      <w:proofErr w:type="spellEnd"/>
      <w:r w:rsidRPr="002E65A5">
        <w:rPr>
          <w:rFonts w:ascii="Times New Roman" w:hAnsi="Times New Roman" w:cs="Times New Roman"/>
          <w:color w:val="000000"/>
          <w:lang w:val="en-US"/>
        </w:rPr>
        <w:t xml:space="preserve"> </w:t>
      </w:r>
      <w:r w:rsidRPr="002E65A5">
        <w:rPr>
          <w:rFonts w:ascii="Times New Roman" w:eastAsia="Cambria Math" w:hAnsi="Times New Roman" w:cs="Times New Roman"/>
          <w:color w:val="000000"/>
          <w:lang w:val="en-US"/>
        </w:rPr>
        <w:t>(1+ba)</w:t>
      </w:r>
      <w:r w:rsidRPr="002E65A5">
        <w:rPr>
          <w:rFonts w:ascii="Times New Roman" w:hAnsi="Times New Roman" w:cs="Times New Roman"/>
          <w:color w:val="000000"/>
          <w:lang w:val="en-US"/>
        </w:rPr>
        <w:t xml:space="preserve"> .</w:t>
      </w:r>
      <w:r w:rsidRPr="002E65A5">
        <w:rPr>
          <w:rFonts w:ascii="Times New Roman" w:hAnsi="Times New Roman" w:cs="Times New Roman"/>
          <w:lang w:val="en-US"/>
        </w:rPr>
        <w:t>The second term on the right-hand side of the equation can be 22a2 + e33a3+... approximated using Taylor series expansion, log 1+ba=</w:t>
      </w:r>
      <w:proofErr w:type="spellStart"/>
      <w:r w:rsidRPr="002E65A5">
        <w:rPr>
          <w:rFonts w:ascii="Times New Roman" w:hAnsi="Times New Roman" w:cs="Times New Roman"/>
          <w:lang w:val="en-US"/>
        </w:rPr>
        <w:t>ba</w:t>
      </w:r>
      <w:proofErr w:type="spellEnd"/>
      <w:r w:rsidRPr="002E65A5">
        <w:rPr>
          <w:rFonts w:ascii="Times New Roman" w:hAnsi="Times New Roman" w:cs="Times New Roman"/>
          <w:lang w:val="en-US"/>
        </w:rPr>
        <w:t>-b</w:t>
      </w:r>
    </w:p>
  </w:footnote>
  <w:footnote w:id="6">
    <w:p w14:paraId="23209DCE" w14:textId="77777777" w:rsidR="00081E53" w:rsidRPr="002E65A5" w:rsidRDefault="00081E53" w:rsidP="004C59B6">
      <w:pPr>
        <w:pStyle w:val="Notedebasdepage"/>
        <w:rPr>
          <w:rFonts w:ascii="Times New Roman" w:hAnsi="Times New Roman" w:cs="Times New Roman"/>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When institutional quality is low, it can generate negative externalities.</w:t>
      </w:r>
    </w:p>
  </w:footnote>
  <w:footnote w:id="7">
    <w:p w14:paraId="3552A7C0" w14:textId="77777777" w:rsidR="00081E53" w:rsidRPr="002E65A5" w:rsidRDefault="00081E53" w:rsidP="004C59B6">
      <w:pPr>
        <w:pStyle w:val="Notedebasdepage"/>
        <w:rPr>
          <w:lang w:val="en-US"/>
        </w:rPr>
      </w:pPr>
      <w:r w:rsidRPr="004C59B6">
        <w:rPr>
          <w:rStyle w:val="Appelnotedebasdep"/>
          <w:rFonts w:ascii="Times New Roman" w:hAnsi="Times New Roman" w:cs="Times New Roman"/>
        </w:rPr>
        <w:footnoteRef/>
      </w:r>
      <w:r w:rsidRPr="002E65A5">
        <w:rPr>
          <w:rFonts w:ascii="Times New Roman" w:hAnsi="Times New Roman" w:cs="Times New Roman"/>
          <w:lang w:val="en-US"/>
        </w:rPr>
        <w:t xml:space="preserve"> When institutional quality is high, it can generate positive externalities.</w:t>
      </w:r>
    </w:p>
  </w:footnote>
  <w:footnote w:id="8">
    <w:p w14:paraId="3EFA4844" w14:textId="77777777" w:rsidR="00081E53" w:rsidRPr="002E65A5" w:rsidRDefault="00081E53">
      <w:pPr>
        <w:pStyle w:val="Notedebasdepage"/>
        <w:rPr>
          <w:lang w:val="en-US"/>
        </w:rPr>
      </w:pPr>
      <w:r>
        <w:rPr>
          <w:rStyle w:val="Appelnotedebasdep"/>
        </w:rPr>
        <w:footnoteRef/>
      </w:r>
      <w:r w:rsidRPr="002E65A5">
        <w:rPr>
          <w:lang w:val="en-US"/>
        </w:rPr>
        <w:t xml:space="preserve"> Sample countries: Angola, Benin, Botswana, Burkina Faso, Burundi, Cape Verde, Comoros, Côte d'Ivoire, Gambia, Kenya, Lesotho, Madagascar, Mali, Mozambique, Niger, Nigeria, Rwanda, Senegal, Sierra Leone, South Africa, Tanzania, Togo, Zimbabwe.</w:t>
      </w:r>
    </w:p>
  </w:footnote>
  <w:footnote w:id="9">
    <w:p w14:paraId="22B3388A" w14:textId="77777777" w:rsidR="00081E53" w:rsidRPr="002E65A5" w:rsidRDefault="00081E53" w:rsidP="004C59B6">
      <w:pPr>
        <w:pStyle w:val="Notedebasdepage"/>
        <w:jc w:val="both"/>
        <w:rPr>
          <w:rFonts w:ascii="Times New Roman" w:hAnsi="Times New Roman" w:cs="Times New Roman"/>
          <w:lang w:val="en-US"/>
        </w:rPr>
      </w:pPr>
      <w:r w:rsidRPr="003B5DCE">
        <w:rPr>
          <w:rStyle w:val="Appelnotedebasdep"/>
          <w:rFonts w:ascii="Times New Roman" w:hAnsi="Times New Roman" w:cs="Times New Roman"/>
        </w:rPr>
        <w:footnoteRef/>
      </w:r>
      <w:r w:rsidRPr="002E65A5">
        <w:rPr>
          <w:rFonts w:ascii="Times New Roman" w:hAnsi="Times New Roman" w:cs="Times New Roman"/>
          <w:lang w:val="en-US"/>
        </w:rPr>
        <w:t xml:space="preserve"> </w:t>
      </w:r>
      <w:proofErr w:type="spellStart"/>
      <w:r w:rsidRPr="002E65A5">
        <w:rPr>
          <w:rFonts w:ascii="Times New Roman" w:hAnsi="Times New Roman" w:cs="Times New Roman"/>
          <w:lang w:val="en-US"/>
        </w:rPr>
        <w:t>Cuddington</w:t>
      </w:r>
      <w:proofErr w:type="spellEnd"/>
      <w:r w:rsidRPr="002E65A5">
        <w:rPr>
          <w:rFonts w:ascii="Times New Roman" w:hAnsi="Times New Roman" w:cs="Times New Roman"/>
          <w:lang w:val="en-US"/>
        </w:rPr>
        <w:t xml:space="preserve"> (1986), refers to "speculative (narrow) money", which corresponds to the net entry of errors and omissions in balance of payments statistics (a consistently high and negative net value of errors and omissions is considered a sign of illicit capital flows).</w:t>
      </w:r>
    </w:p>
  </w:footnote>
  <w:footnote w:id="10">
    <w:p w14:paraId="508CC5D2" w14:textId="77777777" w:rsidR="00081E53" w:rsidRPr="002E65A5" w:rsidRDefault="00081E53" w:rsidP="004C59B6">
      <w:pPr>
        <w:pStyle w:val="Notedebasdepage"/>
        <w:jc w:val="both"/>
        <w:rPr>
          <w:rFonts w:ascii="Times New Roman" w:hAnsi="Times New Roman" w:cs="Times New Roman"/>
          <w:lang w:val="en-US"/>
        </w:rPr>
      </w:pPr>
      <w:r w:rsidRPr="003B5DCE">
        <w:rPr>
          <w:rStyle w:val="Appelnotedebasdep"/>
          <w:rFonts w:ascii="Times New Roman" w:hAnsi="Times New Roman" w:cs="Times New Roman"/>
        </w:rPr>
        <w:footnoteRef/>
      </w:r>
      <w:r w:rsidRPr="002E65A5">
        <w:rPr>
          <w:rFonts w:ascii="Times New Roman" w:hAnsi="Times New Roman" w:cs="Times New Roman"/>
          <w:lang w:val="en-US"/>
        </w:rPr>
        <w:t xml:space="preserve"> Comparing the use and source of a country's funds within a macroeconomic framework, any inflow of funds that exceeds its stated use is considered unallocated capital and therefore illicit financial flows (Boyce, J. K. and L. </w:t>
      </w:r>
      <w:proofErr w:type="spellStart"/>
      <w:r w:rsidRPr="002E65A5">
        <w:rPr>
          <w:rFonts w:ascii="Times New Roman" w:hAnsi="Times New Roman" w:cs="Times New Roman"/>
          <w:lang w:val="en-US"/>
        </w:rPr>
        <w:t>Ndikumana</w:t>
      </w:r>
      <w:proofErr w:type="spellEnd"/>
      <w:r w:rsidRPr="002E65A5">
        <w:rPr>
          <w:rFonts w:ascii="Times New Roman" w:hAnsi="Times New Roman" w:cs="Times New Roman"/>
          <w:lang w:val="en-US"/>
        </w:rPr>
        <w:t>., 2001).</w:t>
      </w:r>
    </w:p>
  </w:footnote>
  <w:footnote w:id="11">
    <w:p w14:paraId="438DF244" w14:textId="77777777" w:rsidR="00081E53" w:rsidRPr="002E65A5" w:rsidRDefault="00081E53" w:rsidP="004C59B6">
      <w:pPr>
        <w:pStyle w:val="Notedebasdepage"/>
        <w:jc w:val="both"/>
        <w:rPr>
          <w:lang w:val="en-US"/>
        </w:rPr>
      </w:pPr>
      <w:r w:rsidRPr="003B5DCE">
        <w:rPr>
          <w:rStyle w:val="Appelnotedebasdep"/>
          <w:rFonts w:ascii="Times New Roman" w:hAnsi="Times New Roman" w:cs="Times New Roman"/>
        </w:rPr>
        <w:footnoteRef/>
      </w:r>
      <w:r w:rsidRPr="002E65A5">
        <w:rPr>
          <w:rFonts w:ascii="Times New Roman" w:hAnsi="Times New Roman" w:cs="Times New Roman"/>
          <w:lang w:val="en-US"/>
        </w:rPr>
        <w:t xml:space="preserve"> consists of comparing FOB values (Free on Board: i.e. the transaction value of the goods and the value of the services provided to deliver the goods to the border of the exporting country (United Nations, 2013)) and CIF values (Cost of Insurance and Freight: the value of services provided to deliver the goods from the border of the exporting country to the border of the importing country (United Nations, 2013)) and any positive difference greater than 10% of a country is then interpreted as a quantitative estimate of unrecorded capital outflows between partner countries (BCEAO, 2013; Kar and Cartwright-Smith, 2009).</w:t>
      </w:r>
    </w:p>
  </w:footnote>
  <w:footnote w:id="12">
    <w:p w14:paraId="3793E08A" w14:textId="77777777" w:rsidR="00081E53" w:rsidRPr="002E65A5" w:rsidRDefault="00081E53">
      <w:pPr>
        <w:pStyle w:val="Notedebasdepage"/>
        <w:rPr>
          <w:lang w:val="en-US"/>
        </w:rPr>
      </w:pPr>
      <w:r>
        <w:rPr>
          <w:rStyle w:val="Appelnotedebasdep"/>
        </w:rPr>
        <w:footnoteRef/>
      </w:r>
      <w:r w:rsidRPr="002E65A5">
        <w:rPr>
          <w:lang w:val="en-US"/>
        </w:rPr>
        <w:t xml:space="preserve"> A scale (-2.5 low and 2.5 high)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2" w:hanging="436"/>
      </w:pPr>
      <w:rPr>
        <w:rFonts w:ascii="Times New Roman" w:hAnsi="Times New Roman" w:cs="Times New Roman"/>
        <w:b/>
        <w:bCs/>
        <w:spacing w:val="-17"/>
        <w:w w:val="99"/>
        <w:sz w:val="24"/>
        <w:szCs w:val="24"/>
      </w:rPr>
    </w:lvl>
    <w:lvl w:ilvl="1">
      <w:start w:val="1"/>
      <w:numFmt w:val="decimal"/>
      <w:lvlText w:val="%1.%2"/>
      <w:lvlJc w:val="left"/>
      <w:pPr>
        <w:ind w:left="697" w:hanging="571"/>
      </w:pPr>
      <w:rPr>
        <w:rFonts w:ascii="Times New Roman" w:hAnsi="Times New Roman" w:cs="Times New Roman"/>
        <w:b/>
        <w:bCs/>
        <w:spacing w:val="-20"/>
        <w:w w:val="99"/>
        <w:sz w:val="24"/>
        <w:szCs w:val="24"/>
      </w:rPr>
    </w:lvl>
    <w:lvl w:ilvl="2">
      <w:start w:val="1"/>
      <w:numFmt w:val="decimal"/>
      <w:lvlText w:val="%1.%2.%3"/>
      <w:lvlJc w:val="left"/>
      <w:pPr>
        <w:ind w:left="847" w:hanging="721"/>
      </w:pPr>
      <w:rPr>
        <w:rFonts w:ascii="Times New Roman" w:hAnsi="Times New Roman" w:cs="Times New Roman"/>
        <w:b/>
        <w:bCs/>
        <w:spacing w:val="-17"/>
        <w:w w:val="99"/>
        <w:sz w:val="24"/>
        <w:szCs w:val="24"/>
      </w:rPr>
    </w:lvl>
    <w:lvl w:ilvl="3">
      <w:numFmt w:val="bullet"/>
      <w:lvlText w:val="•"/>
      <w:lvlJc w:val="left"/>
      <w:pPr>
        <w:ind w:left="1901" w:hanging="721"/>
      </w:pPr>
    </w:lvl>
    <w:lvl w:ilvl="4">
      <w:numFmt w:val="bullet"/>
      <w:lvlText w:val="•"/>
      <w:lvlJc w:val="left"/>
      <w:pPr>
        <w:ind w:left="2962" w:hanging="721"/>
      </w:pPr>
    </w:lvl>
    <w:lvl w:ilvl="5">
      <w:numFmt w:val="bullet"/>
      <w:lvlText w:val="•"/>
      <w:lvlJc w:val="left"/>
      <w:pPr>
        <w:ind w:left="4023" w:hanging="721"/>
      </w:pPr>
    </w:lvl>
    <w:lvl w:ilvl="6">
      <w:numFmt w:val="bullet"/>
      <w:lvlText w:val="•"/>
      <w:lvlJc w:val="left"/>
      <w:pPr>
        <w:ind w:left="5085" w:hanging="721"/>
      </w:pPr>
    </w:lvl>
    <w:lvl w:ilvl="7">
      <w:numFmt w:val="bullet"/>
      <w:lvlText w:val="•"/>
      <w:lvlJc w:val="left"/>
      <w:pPr>
        <w:ind w:left="6146" w:hanging="721"/>
      </w:pPr>
    </w:lvl>
    <w:lvl w:ilvl="8">
      <w:numFmt w:val="bullet"/>
      <w:lvlText w:val="•"/>
      <w:lvlJc w:val="left"/>
      <w:pPr>
        <w:ind w:left="7207" w:hanging="721"/>
      </w:pPr>
    </w:lvl>
  </w:abstractNum>
  <w:abstractNum w:abstractNumId="1" w15:restartNumberingAfterBreak="0">
    <w:nsid w:val="00000403"/>
    <w:multiLevelType w:val="multilevel"/>
    <w:tmpl w:val="00000886"/>
    <w:lvl w:ilvl="0">
      <w:numFmt w:val="bullet"/>
      <w:lvlText w:val=""/>
      <w:lvlJc w:val="left"/>
      <w:pPr>
        <w:ind w:left="880" w:hanging="361"/>
      </w:pPr>
      <w:rPr>
        <w:rFonts w:ascii="Symbol" w:hAnsi="Symbol" w:cs="Symbol"/>
        <w:b w:val="0"/>
        <w:bCs w:val="0"/>
        <w:w w:val="102"/>
        <w:sz w:val="19"/>
        <w:szCs w:val="19"/>
      </w:rPr>
    </w:lvl>
    <w:lvl w:ilvl="1">
      <w:numFmt w:val="bullet"/>
      <w:lvlText w:val="•"/>
      <w:lvlJc w:val="left"/>
      <w:pPr>
        <w:ind w:left="1035" w:hanging="361"/>
      </w:pPr>
    </w:lvl>
    <w:lvl w:ilvl="2">
      <w:numFmt w:val="bullet"/>
      <w:lvlText w:val="•"/>
      <w:lvlJc w:val="left"/>
      <w:pPr>
        <w:ind w:left="1190" w:hanging="361"/>
      </w:pPr>
    </w:lvl>
    <w:lvl w:ilvl="3">
      <w:numFmt w:val="bullet"/>
      <w:lvlText w:val="•"/>
      <w:lvlJc w:val="left"/>
      <w:pPr>
        <w:ind w:left="1345" w:hanging="361"/>
      </w:pPr>
    </w:lvl>
    <w:lvl w:ilvl="4">
      <w:numFmt w:val="bullet"/>
      <w:lvlText w:val="•"/>
      <w:lvlJc w:val="left"/>
      <w:pPr>
        <w:ind w:left="1500" w:hanging="361"/>
      </w:pPr>
    </w:lvl>
    <w:lvl w:ilvl="5">
      <w:numFmt w:val="bullet"/>
      <w:lvlText w:val="•"/>
      <w:lvlJc w:val="left"/>
      <w:pPr>
        <w:ind w:left="1655" w:hanging="361"/>
      </w:pPr>
    </w:lvl>
    <w:lvl w:ilvl="6">
      <w:numFmt w:val="bullet"/>
      <w:lvlText w:val="•"/>
      <w:lvlJc w:val="left"/>
      <w:pPr>
        <w:ind w:left="1810" w:hanging="361"/>
      </w:pPr>
    </w:lvl>
    <w:lvl w:ilvl="7">
      <w:numFmt w:val="bullet"/>
      <w:lvlText w:val="•"/>
      <w:lvlJc w:val="left"/>
      <w:pPr>
        <w:ind w:left="1965" w:hanging="361"/>
      </w:pPr>
    </w:lvl>
    <w:lvl w:ilvl="8">
      <w:numFmt w:val="bullet"/>
      <w:lvlText w:val="•"/>
      <w:lvlJc w:val="left"/>
      <w:pPr>
        <w:ind w:left="2120" w:hanging="361"/>
      </w:pPr>
    </w:lvl>
  </w:abstractNum>
  <w:abstractNum w:abstractNumId="2" w15:restartNumberingAfterBreak="0">
    <w:nsid w:val="00000404"/>
    <w:multiLevelType w:val="multilevel"/>
    <w:tmpl w:val="00000887"/>
    <w:lvl w:ilvl="0">
      <w:numFmt w:val="bullet"/>
      <w:lvlText w:val=""/>
      <w:lvlJc w:val="left"/>
      <w:pPr>
        <w:ind w:left="360" w:hanging="361"/>
      </w:pPr>
      <w:rPr>
        <w:b w:val="0"/>
        <w:bCs w:val="0"/>
        <w:w w:val="102"/>
      </w:rPr>
    </w:lvl>
    <w:lvl w:ilvl="1">
      <w:numFmt w:val="bullet"/>
      <w:lvlText w:val="•"/>
      <w:lvlJc w:val="left"/>
      <w:pPr>
        <w:ind w:left="573" w:hanging="361"/>
      </w:pPr>
    </w:lvl>
    <w:lvl w:ilvl="2">
      <w:numFmt w:val="bullet"/>
      <w:lvlText w:val="•"/>
      <w:lvlJc w:val="left"/>
      <w:pPr>
        <w:ind w:left="787" w:hanging="361"/>
      </w:pPr>
    </w:lvl>
    <w:lvl w:ilvl="3">
      <w:numFmt w:val="bullet"/>
      <w:lvlText w:val="•"/>
      <w:lvlJc w:val="left"/>
      <w:pPr>
        <w:ind w:left="1001" w:hanging="361"/>
      </w:pPr>
    </w:lvl>
    <w:lvl w:ilvl="4">
      <w:numFmt w:val="bullet"/>
      <w:lvlText w:val="•"/>
      <w:lvlJc w:val="left"/>
      <w:pPr>
        <w:ind w:left="1215" w:hanging="361"/>
      </w:pPr>
    </w:lvl>
    <w:lvl w:ilvl="5">
      <w:numFmt w:val="bullet"/>
      <w:lvlText w:val="•"/>
      <w:lvlJc w:val="left"/>
      <w:pPr>
        <w:ind w:left="1429" w:hanging="361"/>
      </w:pPr>
    </w:lvl>
    <w:lvl w:ilvl="6">
      <w:numFmt w:val="bullet"/>
      <w:lvlText w:val="•"/>
      <w:lvlJc w:val="left"/>
      <w:pPr>
        <w:ind w:left="1643" w:hanging="361"/>
      </w:pPr>
    </w:lvl>
    <w:lvl w:ilvl="7">
      <w:numFmt w:val="bullet"/>
      <w:lvlText w:val="•"/>
      <w:lvlJc w:val="left"/>
      <w:pPr>
        <w:ind w:left="1857" w:hanging="361"/>
      </w:pPr>
    </w:lvl>
    <w:lvl w:ilvl="8">
      <w:numFmt w:val="bullet"/>
      <w:lvlText w:val="•"/>
      <w:lvlJc w:val="left"/>
      <w:pPr>
        <w:ind w:left="2071" w:hanging="361"/>
      </w:pPr>
    </w:lvl>
  </w:abstractNum>
  <w:abstractNum w:abstractNumId="3" w15:restartNumberingAfterBreak="0">
    <w:nsid w:val="00000405"/>
    <w:multiLevelType w:val="multilevel"/>
    <w:tmpl w:val="00000888"/>
    <w:lvl w:ilvl="0">
      <w:numFmt w:val="bullet"/>
      <w:lvlText w:val=""/>
      <w:lvlJc w:val="left"/>
      <w:pPr>
        <w:ind w:left="862" w:hanging="361"/>
      </w:pPr>
      <w:rPr>
        <w:rFonts w:ascii="Symbol" w:hAnsi="Symbol" w:cs="Symbol"/>
        <w:b w:val="0"/>
        <w:bCs w:val="0"/>
        <w:w w:val="102"/>
        <w:sz w:val="19"/>
        <w:szCs w:val="19"/>
      </w:rPr>
    </w:lvl>
    <w:lvl w:ilvl="1">
      <w:numFmt w:val="bullet"/>
      <w:lvlText w:val="•"/>
      <w:lvlJc w:val="left"/>
      <w:pPr>
        <w:ind w:left="1041" w:hanging="361"/>
      </w:pPr>
    </w:lvl>
    <w:lvl w:ilvl="2">
      <w:numFmt w:val="bullet"/>
      <w:lvlText w:val="•"/>
      <w:lvlJc w:val="left"/>
      <w:pPr>
        <w:ind w:left="1222" w:hanging="361"/>
      </w:pPr>
    </w:lvl>
    <w:lvl w:ilvl="3">
      <w:numFmt w:val="bullet"/>
      <w:lvlText w:val="•"/>
      <w:lvlJc w:val="left"/>
      <w:pPr>
        <w:ind w:left="1403" w:hanging="361"/>
      </w:pPr>
    </w:lvl>
    <w:lvl w:ilvl="4">
      <w:numFmt w:val="bullet"/>
      <w:lvlText w:val="•"/>
      <w:lvlJc w:val="left"/>
      <w:pPr>
        <w:ind w:left="1584" w:hanging="361"/>
      </w:pPr>
    </w:lvl>
    <w:lvl w:ilvl="5">
      <w:numFmt w:val="bullet"/>
      <w:lvlText w:val="•"/>
      <w:lvlJc w:val="left"/>
      <w:pPr>
        <w:ind w:left="1765" w:hanging="361"/>
      </w:pPr>
    </w:lvl>
    <w:lvl w:ilvl="6">
      <w:numFmt w:val="bullet"/>
      <w:lvlText w:val="•"/>
      <w:lvlJc w:val="left"/>
      <w:pPr>
        <w:ind w:left="1946" w:hanging="361"/>
      </w:pPr>
    </w:lvl>
    <w:lvl w:ilvl="7">
      <w:numFmt w:val="bullet"/>
      <w:lvlText w:val="•"/>
      <w:lvlJc w:val="left"/>
      <w:pPr>
        <w:ind w:left="2127" w:hanging="361"/>
      </w:pPr>
    </w:lvl>
    <w:lvl w:ilvl="8">
      <w:numFmt w:val="bullet"/>
      <w:lvlText w:val="•"/>
      <w:lvlJc w:val="left"/>
      <w:pPr>
        <w:ind w:left="2308" w:hanging="361"/>
      </w:pPr>
    </w:lvl>
  </w:abstractNum>
  <w:abstractNum w:abstractNumId="4" w15:restartNumberingAfterBreak="0">
    <w:nsid w:val="00000406"/>
    <w:multiLevelType w:val="multilevel"/>
    <w:tmpl w:val="00000889"/>
    <w:lvl w:ilvl="0">
      <w:numFmt w:val="bullet"/>
      <w:lvlText w:val="❖"/>
      <w:lvlJc w:val="left"/>
      <w:pPr>
        <w:ind w:left="827" w:hanging="361"/>
      </w:pPr>
      <w:rPr>
        <w:rFonts w:ascii="Segoe UI Symbol" w:hAnsi="Segoe UI Symbol" w:cs="Segoe UI Symbol"/>
        <w:b w:val="0"/>
        <w:bCs w:val="0"/>
        <w:w w:val="99"/>
        <w:sz w:val="24"/>
        <w:szCs w:val="24"/>
      </w:rPr>
    </w:lvl>
    <w:lvl w:ilvl="1">
      <w:numFmt w:val="bullet"/>
      <w:lvlText w:val="•"/>
      <w:lvlJc w:val="left"/>
      <w:pPr>
        <w:ind w:left="1669" w:hanging="361"/>
      </w:pPr>
    </w:lvl>
    <w:lvl w:ilvl="2">
      <w:numFmt w:val="bullet"/>
      <w:lvlText w:val="•"/>
      <w:lvlJc w:val="left"/>
      <w:pPr>
        <w:ind w:left="2518" w:hanging="361"/>
      </w:pPr>
    </w:lvl>
    <w:lvl w:ilvl="3">
      <w:numFmt w:val="bullet"/>
      <w:lvlText w:val="•"/>
      <w:lvlJc w:val="left"/>
      <w:pPr>
        <w:ind w:left="3367" w:hanging="361"/>
      </w:pPr>
    </w:lvl>
    <w:lvl w:ilvl="4">
      <w:numFmt w:val="bullet"/>
      <w:lvlText w:val="•"/>
      <w:lvlJc w:val="left"/>
      <w:pPr>
        <w:ind w:left="4216" w:hanging="361"/>
      </w:pPr>
    </w:lvl>
    <w:lvl w:ilvl="5">
      <w:numFmt w:val="bullet"/>
      <w:lvlText w:val="•"/>
      <w:lvlJc w:val="left"/>
      <w:pPr>
        <w:ind w:left="5065" w:hanging="361"/>
      </w:pPr>
    </w:lvl>
    <w:lvl w:ilvl="6">
      <w:numFmt w:val="bullet"/>
      <w:lvlText w:val="•"/>
      <w:lvlJc w:val="left"/>
      <w:pPr>
        <w:ind w:left="5914" w:hanging="361"/>
      </w:pPr>
    </w:lvl>
    <w:lvl w:ilvl="7">
      <w:numFmt w:val="bullet"/>
      <w:lvlText w:val="•"/>
      <w:lvlJc w:val="left"/>
      <w:pPr>
        <w:ind w:left="6763" w:hanging="361"/>
      </w:pPr>
    </w:lvl>
    <w:lvl w:ilvl="8">
      <w:numFmt w:val="bullet"/>
      <w:lvlText w:val="•"/>
      <w:lvlJc w:val="left"/>
      <w:pPr>
        <w:ind w:left="7612" w:hanging="361"/>
      </w:pPr>
    </w:lvl>
  </w:abstractNum>
  <w:abstractNum w:abstractNumId="5" w15:restartNumberingAfterBreak="0">
    <w:nsid w:val="374A6312"/>
    <w:multiLevelType w:val="hybridMultilevel"/>
    <w:tmpl w:val="1660B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C00F60"/>
    <w:multiLevelType w:val="hybridMultilevel"/>
    <w:tmpl w:val="0F8CF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2D7838"/>
    <w:multiLevelType w:val="hybridMultilevel"/>
    <w:tmpl w:val="F3709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78616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435635430">
    <w:abstractNumId w:val="8"/>
  </w:num>
  <w:num w:numId="2" w16cid:durableId="340746256">
    <w:abstractNumId w:val="6"/>
  </w:num>
  <w:num w:numId="3" w16cid:durableId="5256778">
    <w:abstractNumId w:val="7"/>
  </w:num>
  <w:num w:numId="4" w16cid:durableId="2072345714">
    <w:abstractNumId w:val="5"/>
  </w:num>
  <w:num w:numId="5" w16cid:durableId="123238240">
    <w:abstractNumId w:val="4"/>
  </w:num>
  <w:num w:numId="6" w16cid:durableId="1481460998">
    <w:abstractNumId w:val="3"/>
  </w:num>
  <w:num w:numId="7" w16cid:durableId="927080046">
    <w:abstractNumId w:val="2"/>
  </w:num>
  <w:num w:numId="8" w16cid:durableId="2026983247">
    <w:abstractNumId w:val="1"/>
  </w:num>
  <w:num w:numId="9" w16cid:durableId="16655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FF"/>
    <w:rsid w:val="00044294"/>
    <w:rsid w:val="00081E53"/>
    <w:rsid w:val="000903A1"/>
    <w:rsid w:val="0009355C"/>
    <w:rsid w:val="0009426A"/>
    <w:rsid w:val="000B2D1C"/>
    <w:rsid w:val="000C182A"/>
    <w:rsid w:val="000D4B7E"/>
    <w:rsid w:val="000E7485"/>
    <w:rsid w:val="001151AB"/>
    <w:rsid w:val="00153A6D"/>
    <w:rsid w:val="00171F7C"/>
    <w:rsid w:val="00180290"/>
    <w:rsid w:val="001E4799"/>
    <w:rsid w:val="002024B3"/>
    <w:rsid w:val="00256951"/>
    <w:rsid w:val="00263803"/>
    <w:rsid w:val="00265AA0"/>
    <w:rsid w:val="002705EC"/>
    <w:rsid w:val="00276D26"/>
    <w:rsid w:val="002E030F"/>
    <w:rsid w:val="002E2D53"/>
    <w:rsid w:val="002E65A5"/>
    <w:rsid w:val="002F601A"/>
    <w:rsid w:val="00322C23"/>
    <w:rsid w:val="003565EA"/>
    <w:rsid w:val="0035762E"/>
    <w:rsid w:val="00391219"/>
    <w:rsid w:val="003921CE"/>
    <w:rsid w:val="003937D8"/>
    <w:rsid w:val="003B5DCE"/>
    <w:rsid w:val="003D154A"/>
    <w:rsid w:val="00474188"/>
    <w:rsid w:val="004B6069"/>
    <w:rsid w:val="004C59B6"/>
    <w:rsid w:val="004E2105"/>
    <w:rsid w:val="00532199"/>
    <w:rsid w:val="00541B62"/>
    <w:rsid w:val="00556E5D"/>
    <w:rsid w:val="00562F04"/>
    <w:rsid w:val="00567FEB"/>
    <w:rsid w:val="005E4D11"/>
    <w:rsid w:val="005F2730"/>
    <w:rsid w:val="00623978"/>
    <w:rsid w:val="006327C3"/>
    <w:rsid w:val="0063461B"/>
    <w:rsid w:val="006A6241"/>
    <w:rsid w:val="006C12AA"/>
    <w:rsid w:val="0070113C"/>
    <w:rsid w:val="00724625"/>
    <w:rsid w:val="00754D8B"/>
    <w:rsid w:val="0076067F"/>
    <w:rsid w:val="007711A5"/>
    <w:rsid w:val="00787A4A"/>
    <w:rsid w:val="007B1F3D"/>
    <w:rsid w:val="007B6E12"/>
    <w:rsid w:val="007C372E"/>
    <w:rsid w:val="007E408D"/>
    <w:rsid w:val="007F2657"/>
    <w:rsid w:val="00803D0A"/>
    <w:rsid w:val="00815BE1"/>
    <w:rsid w:val="00827BF0"/>
    <w:rsid w:val="00846C37"/>
    <w:rsid w:val="00890198"/>
    <w:rsid w:val="008E0AAC"/>
    <w:rsid w:val="008E1B64"/>
    <w:rsid w:val="009852D1"/>
    <w:rsid w:val="009928E6"/>
    <w:rsid w:val="00996AED"/>
    <w:rsid w:val="009D6906"/>
    <w:rsid w:val="009E4DFC"/>
    <w:rsid w:val="00A10559"/>
    <w:rsid w:val="00A156B2"/>
    <w:rsid w:val="00A15928"/>
    <w:rsid w:val="00A20CFF"/>
    <w:rsid w:val="00A4020A"/>
    <w:rsid w:val="00A71BA6"/>
    <w:rsid w:val="00A73C92"/>
    <w:rsid w:val="00A92EB6"/>
    <w:rsid w:val="00AB6052"/>
    <w:rsid w:val="00AD00F5"/>
    <w:rsid w:val="00B006F5"/>
    <w:rsid w:val="00B031C0"/>
    <w:rsid w:val="00B202DD"/>
    <w:rsid w:val="00B63969"/>
    <w:rsid w:val="00B8015F"/>
    <w:rsid w:val="00B86449"/>
    <w:rsid w:val="00B86B08"/>
    <w:rsid w:val="00BA7C18"/>
    <w:rsid w:val="00BB6315"/>
    <w:rsid w:val="00BF2870"/>
    <w:rsid w:val="00C0042A"/>
    <w:rsid w:val="00C25409"/>
    <w:rsid w:val="00C4355E"/>
    <w:rsid w:val="00C61279"/>
    <w:rsid w:val="00C650F6"/>
    <w:rsid w:val="00CB1BF1"/>
    <w:rsid w:val="00CD2A30"/>
    <w:rsid w:val="00D06D2C"/>
    <w:rsid w:val="00DB0833"/>
    <w:rsid w:val="00DC3CD4"/>
    <w:rsid w:val="00E070C2"/>
    <w:rsid w:val="00E45C4A"/>
    <w:rsid w:val="00E75885"/>
    <w:rsid w:val="00E85DBA"/>
    <w:rsid w:val="00EC4829"/>
    <w:rsid w:val="00EC7BC6"/>
    <w:rsid w:val="00ED4BF6"/>
    <w:rsid w:val="00ED7ECB"/>
    <w:rsid w:val="00EE3EC5"/>
    <w:rsid w:val="00F276CA"/>
    <w:rsid w:val="00FA3FC5"/>
    <w:rsid w:val="00FA7875"/>
    <w:rsid w:val="00FB2EAF"/>
    <w:rsid w:val="00FB33B8"/>
    <w:rsid w:val="00FC35FA"/>
    <w:rsid w:val="00FD3BBD"/>
    <w:rsid w:val="00FE77B1"/>
    <w:rsid w:val="00FF62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03B74"/>
  <w15:chartTrackingRefBased/>
  <w15:docId w15:val="{BBA6AEB0-BF5E-42D5-8FF6-74895D3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65EA"/>
    <w:pPr>
      <w:keepNext/>
      <w:keepLines/>
      <w:numPr>
        <w:numId w:val="1"/>
      </w:numPr>
      <w:spacing w:before="240" w:after="0"/>
      <w:outlineLvl w:val="0"/>
    </w:pPr>
    <w:rPr>
      <w:rFonts w:ascii="Times New Roman" w:eastAsiaTheme="majorEastAsia" w:hAnsi="Times New Roman" w:cstheme="majorBidi"/>
      <w:b/>
      <w:color w:val="000000" w:themeColor="text1"/>
      <w:sz w:val="24"/>
      <w:szCs w:val="32"/>
      <w:lang w:eastAsia="fr-FR"/>
    </w:rPr>
  </w:style>
  <w:style w:type="paragraph" w:styleId="Titre2">
    <w:name w:val="heading 2"/>
    <w:basedOn w:val="Normal"/>
    <w:next w:val="Normal"/>
    <w:link w:val="Titre2Car"/>
    <w:uiPriority w:val="9"/>
    <w:unhideWhenUsed/>
    <w:qFormat/>
    <w:rsid w:val="003565EA"/>
    <w:pPr>
      <w:keepNext/>
      <w:keepLines/>
      <w:numPr>
        <w:ilvl w:val="1"/>
        <w:numId w:val="1"/>
      </w:numPr>
      <w:spacing w:before="40" w:after="240"/>
      <w:jc w:val="both"/>
      <w:outlineLvl w:val="1"/>
    </w:pPr>
    <w:rPr>
      <w:rFonts w:ascii="Times New Roman" w:eastAsiaTheme="majorEastAsia" w:hAnsi="Times New Roman" w:cstheme="majorBidi"/>
      <w:b/>
      <w:color w:val="000000" w:themeColor="text1"/>
      <w:sz w:val="24"/>
      <w:szCs w:val="26"/>
      <w:lang w:eastAsia="fr-FR"/>
    </w:rPr>
  </w:style>
  <w:style w:type="paragraph" w:styleId="Titre3">
    <w:name w:val="heading 3"/>
    <w:basedOn w:val="Normal"/>
    <w:next w:val="Normal"/>
    <w:link w:val="Titre3Car"/>
    <w:uiPriority w:val="9"/>
    <w:unhideWhenUsed/>
    <w:qFormat/>
    <w:rsid w:val="003565E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565E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autoRedefine/>
    <w:uiPriority w:val="9"/>
    <w:semiHidden/>
    <w:unhideWhenUsed/>
    <w:qFormat/>
    <w:rsid w:val="003565EA"/>
    <w:pPr>
      <w:keepNext/>
      <w:keepLines/>
      <w:numPr>
        <w:ilvl w:val="4"/>
        <w:numId w:val="1"/>
      </w:numPr>
      <w:spacing w:before="40" w:after="0"/>
      <w:outlineLvl w:val="4"/>
    </w:pPr>
    <w:rPr>
      <w:rFonts w:ascii="Times New Roman" w:eastAsiaTheme="majorEastAsia" w:hAnsi="Times New Roman" w:cstheme="majorBidi"/>
      <w:b/>
      <w:color w:val="000000" w:themeColor="text1"/>
      <w:sz w:val="24"/>
      <w:lang w:eastAsia="fr-FR"/>
    </w:rPr>
  </w:style>
  <w:style w:type="paragraph" w:styleId="Titre6">
    <w:name w:val="heading 6"/>
    <w:basedOn w:val="Normal"/>
    <w:next w:val="Normal"/>
    <w:link w:val="Titre6Car"/>
    <w:uiPriority w:val="9"/>
    <w:semiHidden/>
    <w:unhideWhenUsed/>
    <w:qFormat/>
    <w:rsid w:val="003565EA"/>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uiPriority w:val="9"/>
    <w:semiHidden/>
    <w:unhideWhenUsed/>
    <w:qFormat/>
    <w:rsid w:val="003565E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3565E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3565E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0CFF"/>
    <w:rPr>
      <w:color w:val="0563C1" w:themeColor="hyperlink"/>
      <w:u w:val="single"/>
    </w:rPr>
  </w:style>
  <w:style w:type="paragraph" w:styleId="Notedebasdepage">
    <w:name w:val="footnote text"/>
    <w:basedOn w:val="Normal"/>
    <w:link w:val="NotedebasdepageCar"/>
    <w:uiPriority w:val="99"/>
    <w:semiHidden/>
    <w:unhideWhenUsed/>
    <w:rsid w:val="008901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0198"/>
    <w:rPr>
      <w:sz w:val="20"/>
      <w:szCs w:val="20"/>
    </w:rPr>
  </w:style>
  <w:style w:type="character" w:styleId="Appelnotedebasdep">
    <w:name w:val="footnote reference"/>
    <w:basedOn w:val="Policepardfaut"/>
    <w:uiPriority w:val="99"/>
    <w:semiHidden/>
    <w:unhideWhenUsed/>
    <w:rsid w:val="00890198"/>
    <w:rPr>
      <w:vertAlign w:val="superscript"/>
    </w:rPr>
  </w:style>
  <w:style w:type="character" w:customStyle="1" w:styleId="Titre1Car">
    <w:name w:val="Titre 1 Car"/>
    <w:basedOn w:val="Policepardfaut"/>
    <w:link w:val="Titre1"/>
    <w:uiPriority w:val="9"/>
    <w:rsid w:val="003565EA"/>
    <w:rPr>
      <w:rFonts w:ascii="Times New Roman" w:eastAsiaTheme="majorEastAsia" w:hAnsi="Times New Roman" w:cstheme="majorBidi"/>
      <w:b/>
      <w:color w:val="000000" w:themeColor="text1"/>
      <w:sz w:val="24"/>
      <w:szCs w:val="32"/>
      <w:lang w:eastAsia="fr-FR"/>
    </w:rPr>
  </w:style>
  <w:style w:type="character" w:customStyle="1" w:styleId="Titre2Car">
    <w:name w:val="Titre 2 Car"/>
    <w:basedOn w:val="Policepardfaut"/>
    <w:link w:val="Titre2"/>
    <w:uiPriority w:val="9"/>
    <w:rsid w:val="003565EA"/>
    <w:rPr>
      <w:rFonts w:ascii="Times New Roman" w:eastAsiaTheme="majorEastAsia" w:hAnsi="Times New Roman" w:cstheme="majorBidi"/>
      <w:b/>
      <w:color w:val="000000" w:themeColor="text1"/>
      <w:sz w:val="24"/>
      <w:szCs w:val="26"/>
      <w:lang w:eastAsia="fr-FR"/>
    </w:rPr>
  </w:style>
  <w:style w:type="character" w:customStyle="1" w:styleId="Titre3Car">
    <w:name w:val="Titre 3 Car"/>
    <w:basedOn w:val="Policepardfaut"/>
    <w:link w:val="Titre3"/>
    <w:uiPriority w:val="9"/>
    <w:rsid w:val="003565EA"/>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565E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565EA"/>
    <w:rPr>
      <w:rFonts w:ascii="Times New Roman" w:eastAsiaTheme="majorEastAsia" w:hAnsi="Times New Roman" w:cstheme="majorBidi"/>
      <w:b/>
      <w:color w:val="000000" w:themeColor="text1"/>
      <w:sz w:val="24"/>
      <w:lang w:eastAsia="fr-FR"/>
    </w:rPr>
  </w:style>
  <w:style w:type="character" w:customStyle="1" w:styleId="Titre6Car">
    <w:name w:val="Titre 6 Car"/>
    <w:basedOn w:val="Policepardfaut"/>
    <w:link w:val="Titre6"/>
    <w:uiPriority w:val="9"/>
    <w:semiHidden/>
    <w:rsid w:val="003565EA"/>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uiPriority w:val="9"/>
    <w:semiHidden/>
    <w:rsid w:val="003565EA"/>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sid w:val="003565EA"/>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3565EA"/>
    <w:rPr>
      <w:rFonts w:asciiTheme="majorHAnsi" w:eastAsiaTheme="majorEastAsia" w:hAnsiTheme="majorHAnsi" w:cstheme="majorBidi"/>
      <w:i/>
      <w:iCs/>
      <w:color w:val="272727" w:themeColor="text1" w:themeTint="D8"/>
      <w:sz w:val="21"/>
      <w:szCs w:val="21"/>
      <w:lang w:eastAsia="fr-FR"/>
    </w:rPr>
  </w:style>
  <w:style w:type="paragraph" w:styleId="Paragraphedeliste">
    <w:name w:val="List Paragraph"/>
    <w:basedOn w:val="Normal"/>
    <w:uiPriority w:val="1"/>
    <w:qFormat/>
    <w:rsid w:val="003565EA"/>
    <w:pPr>
      <w:ind w:left="720"/>
      <w:contextualSpacing/>
    </w:pPr>
  </w:style>
  <w:style w:type="paragraph" w:customStyle="1" w:styleId="TableParagraph">
    <w:name w:val="Table Paragraph"/>
    <w:basedOn w:val="Normal"/>
    <w:uiPriority w:val="1"/>
    <w:qFormat/>
    <w:rsid w:val="00276D26"/>
    <w:pPr>
      <w:widowControl w:val="0"/>
      <w:autoSpaceDE w:val="0"/>
      <w:autoSpaceDN w:val="0"/>
      <w:adjustRightInd w:val="0"/>
      <w:spacing w:after="0" w:line="240" w:lineRule="auto"/>
      <w:ind w:left="105"/>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276D26"/>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276D26"/>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006F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B006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06F5"/>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006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uoba@gmail.co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ceao.in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eodoreouoba@yaho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drissoued87@yahoo.fr" TargetMode="Externa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FFI_2002_2018\BASE_DES_DONNEES\Banque%20mondiale1\DATA_satata\base_cummul&#233;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COURBE_FFI!$A$2</c:f>
              <c:strCache>
                <c:ptCount val="1"/>
                <c:pt idx="0">
                  <c:v>FFI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COURBE_FFI!$B$1:$R$1</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COURBE_FFI!$B$2:$R$2</c:f>
              <c:numCache>
                <c:formatCode>General</c:formatCode>
                <c:ptCount val="17"/>
                <c:pt idx="0">
                  <c:v>23005.974930651442</c:v>
                </c:pt>
                <c:pt idx="1">
                  <c:v>41814.96118945608</c:v>
                </c:pt>
                <c:pt idx="2">
                  <c:v>40791.17075646617</c:v>
                </c:pt>
                <c:pt idx="3">
                  <c:v>44227.404215208131</c:v>
                </c:pt>
                <c:pt idx="4">
                  <c:v>40384.969110230639</c:v>
                </c:pt>
                <c:pt idx="5">
                  <c:v>50263.227175896427</c:v>
                </c:pt>
                <c:pt idx="6">
                  <c:v>58925.220022725975</c:v>
                </c:pt>
                <c:pt idx="7">
                  <c:v>64379.920385673911</c:v>
                </c:pt>
                <c:pt idx="8">
                  <c:v>55670.590569810447</c:v>
                </c:pt>
                <c:pt idx="9">
                  <c:v>59413.549278732775</c:v>
                </c:pt>
                <c:pt idx="10">
                  <c:v>49664.579412192325</c:v>
                </c:pt>
                <c:pt idx="11">
                  <c:v>51778.787702081994</c:v>
                </c:pt>
                <c:pt idx="12">
                  <c:v>52900.472513603825</c:v>
                </c:pt>
                <c:pt idx="13">
                  <c:v>45931.525866266828</c:v>
                </c:pt>
                <c:pt idx="14">
                  <c:v>45615.057472528002</c:v>
                </c:pt>
                <c:pt idx="15">
                  <c:v>51243.009955834008</c:v>
                </c:pt>
                <c:pt idx="16">
                  <c:v>51279.683510270006</c:v>
                </c:pt>
              </c:numCache>
            </c:numRef>
          </c:val>
          <c:smooth val="0"/>
          <c:extLst>
            <c:ext xmlns:c16="http://schemas.microsoft.com/office/drawing/2014/chart" uri="{C3380CC4-5D6E-409C-BE32-E72D297353CC}">
              <c16:uniqueId val="{00000000-35A6-4A4A-801A-47CB4EDE2982}"/>
            </c:ext>
          </c:extLst>
        </c:ser>
        <c:dLbls>
          <c:showLegendKey val="0"/>
          <c:showVal val="0"/>
          <c:showCatName val="0"/>
          <c:showSerName val="0"/>
          <c:showPercent val="0"/>
          <c:showBubbleSize val="0"/>
        </c:dLbls>
        <c:marker val="1"/>
        <c:smooth val="0"/>
        <c:axId val="1204415296"/>
        <c:axId val="1204422784"/>
      </c:lineChart>
      <c:catAx>
        <c:axId val="1204415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1204422784"/>
        <c:crosses val="autoZero"/>
        <c:auto val="1"/>
        <c:lblAlgn val="ctr"/>
        <c:lblOffset val="100"/>
        <c:noMultiLvlLbl val="0"/>
      </c:catAx>
      <c:valAx>
        <c:axId val="1204422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latin typeface="Times New Roman" panose="02020603050405020304" pitchFamily="18" charset="0"/>
                    <a:cs typeface="Times New Roman" panose="02020603050405020304" pitchFamily="18" charset="0"/>
                  </a:rPr>
                  <a:t>Illicit financial flows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1204415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16F9-24F6-4D54-B090-40A378DC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10183</Words>
  <Characters>58044</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MINAMBA VICTORIEN OUOBA</cp:lastModifiedBy>
  <cp:revision>2</cp:revision>
  <dcterms:created xsi:type="dcterms:W3CDTF">2025-01-16T18:47:00Z</dcterms:created>
  <dcterms:modified xsi:type="dcterms:W3CDTF">2025-01-16T18:47:00Z</dcterms:modified>
</cp:coreProperties>
</file>