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91130" w14:textId="7B152121" w:rsidR="003F2DDF" w:rsidRPr="00E0527F" w:rsidRDefault="003F2DDF" w:rsidP="00EA2827">
      <w:pPr>
        <w:spacing w:line="360" w:lineRule="auto"/>
        <w:jc w:val="center"/>
        <w:rPr>
          <w:rFonts w:ascii="Times New Roman" w:hAnsi="Times New Roman" w:cs="Times New Roman"/>
          <w:b/>
          <w:bCs/>
          <w:sz w:val="24"/>
          <w:szCs w:val="24"/>
        </w:rPr>
      </w:pPr>
      <w:bookmarkStart w:id="0" w:name="_Hlk174278951"/>
      <w:bookmarkEnd w:id="0"/>
      <w:r w:rsidRPr="00E0527F">
        <w:rPr>
          <w:rFonts w:ascii="Times New Roman" w:hAnsi="Times New Roman" w:cs="Times New Roman"/>
          <w:b/>
          <w:bCs/>
          <w:sz w:val="24"/>
          <w:szCs w:val="24"/>
        </w:rPr>
        <w:t>Effects of foreign direct investment</w:t>
      </w:r>
      <w:r w:rsidR="000F6BBA">
        <w:rPr>
          <w:rFonts w:ascii="Times New Roman" w:hAnsi="Times New Roman" w:cs="Times New Roman"/>
          <w:b/>
          <w:bCs/>
          <w:sz w:val="24"/>
          <w:szCs w:val="24"/>
        </w:rPr>
        <w:t>s</w:t>
      </w:r>
      <w:r w:rsidRPr="00E0527F">
        <w:rPr>
          <w:rFonts w:ascii="Times New Roman" w:hAnsi="Times New Roman" w:cs="Times New Roman"/>
          <w:b/>
          <w:bCs/>
          <w:sz w:val="24"/>
          <w:szCs w:val="24"/>
        </w:rPr>
        <w:t xml:space="preserve"> on structural transformation in WAEMU countries: the role of corruption and democracy</w:t>
      </w:r>
    </w:p>
    <w:p w14:paraId="1A05380E" w14:textId="57F79527" w:rsidR="003F2DDF" w:rsidRPr="00E0527F" w:rsidRDefault="003F2DDF" w:rsidP="00EA2827">
      <w:pPr>
        <w:spacing w:line="360" w:lineRule="auto"/>
        <w:jc w:val="center"/>
        <w:rPr>
          <w:rFonts w:ascii="Times New Roman" w:hAnsi="Times New Roman" w:cs="Times New Roman"/>
          <w:sz w:val="24"/>
          <w:szCs w:val="24"/>
        </w:rPr>
      </w:pPr>
      <w:r w:rsidRPr="00E0527F">
        <w:rPr>
          <w:rFonts w:ascii="Times New Roman" w:hAnsi="Times New Roman" w:cs="Times New Roman"/>
          <w:sz w:val="24"/>
          <w:szCs w:val="24"/>
        </w:rPr>
        <w:t>Abdoulaye Savadogo</w:t>
      </w:r>
      <w:r w:rsidRPr="00E0527F">
        <w:rPr>
          <w:rFonts w:ascii="Times New Roman" w:hAnsi="Times New Roman" w:cs="Times New Roman"/>
          <w:sz w:val="24"/>
          <w:szCs w:val="24"/>
          <w:vertAlign w:val="superscript"/>
        </w:rPr>
        <w:t>a</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Idrissa Ouedraogo</w:t>
      </w:r>
      <w:r w:rsidRPr="00E0527F">
        <w:rPr>
          <w:rFonts w:ascii="Times New Roman" w:hAnsi="Times New Roman" w:cs="Times New Roman"/>
          <w:sz w:val="24"/>
          <w:szCs w:val="24"/>
          <w:vertAlign w:val="superscript"/>
        </w:rPr>
        <w:t>b</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Mahamadou Diarra</w:t>
      </w:r>
      <w:r w:rsidRPr="00E0527F">
        <w:rPr>
          <w:rFonts w:ascii="Times New Roman" w:hAnsi="Times New Roman" w:cs="Times New Roman"/>
          <w:sz w:val="24"/>
          <w:szCs w:val="24"/>
          <w:vertAlign w:val="superscript"/>
        </w:rPr>
        <w:t>c</w:t>
      </w:r>
    </w:p>
    <w:p w14:paraId="55442DDA" w14:textId="4ACFA8B2" w:rsidR="003F2DDF" w:rsidRPr="00E0527F" w:rsidRDefault="003F2DDF" w:rsidP="00EA2827">
      <w:pPr>
        <w:spacing w:line="360" w:lineRule="auto"/>
        <w:jc w:val="both"/>
        <w:rPr>
          <w:rFonts w:ascii="Times New Roman" w:hAnsi="Times New Roman" w:cs="Times New Roman"/>
          <w:sz w:val="24"/>
          <w:szCs w:val="24"/>
        </w:rPr>
      </w:pPr>
      <w:r w:rsidRPr="00E0527F">
        <w:rPr>
          <w:rFonts w:ascii="Times New Roman" w:hAnsi="Times New Roman" w:cs="Times New Roman"/>
          <w:sz w:val="24"/>
          <w:szCs w:val="24"/>
        </w:rPr>
        <w:t>a.</w:t>
      </w:r>
      <w:r w:rsidRPr="00E0527F">
        <w:rPr>
          <w:rFonts w:ascii="Times New Roman" w:hAnsi="Times New Roman" w:cs="Times New Roman"/>
          <w:sz w:val="24"/>
          <w:szCs w:val="24"/>
        </w:rPr>
        <w:tab/>
        <w:t>Department of Economics</w:t>
      </w:r>
      <w:r w:rsidR="00EE03C2">
        <w:rPr>
          <w:rFonts w:ascii="Times New Roman" w:hAnsi="Times New Roman" w:cs="Times New Roman"/>
          <w:sz w:val="24"/>
          <w:szCs w:val="24"/>
        </w:rPr>
        <w:t>,</w:t>
      </w:r>
      <w:r w:rsidRPr="00E0527F">
        <w:rPr>
          <w:rFonts w:ascii="Times New Roman" w:hAnsi="Times New Roman" w:cs="Times New Roman"/>
          <w:sz w:val="24"/>
          <w:szCs w:val="24"/>
        </w:rPr>
        <w:t xml:space="preserve"> LABEA</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Norbert Zongo</w:t>
      </w:r>
      <w:r w:rsidR="00A61225" w:rsidRPr="00E0527F">
        <w:rPr>
          <w:rFonts w:ascii="Times New Roman" w:hAnsi="Times New Roman" w:cs="Times New Roman"/>
          <w:sz w:val="24"/>
          <w:szCs w:val="24"/>
        </w:rPr>
        <w:t xml:space="preserve"> University</w:t>
      </w:r>
      <w:r w:rsidR="004363AC" w:rsidRPr="00E0527F">
        <w:rPr>
          <w:rFonts w:ascii="Times New Roman" w:hAnsi="Times New Roman" w:cs="Times New Roman"/>
          <w:sz w:val="24"/>
          <w:szCs w:val="24"/>
        </w:rPr>
        <w:t>,</w:t>
      </w:r>
      <w:r w:rsidRPr="00E0527F">
        <w:rPr>
          <w:rFonts w:ascii="Times New Roman" w:hAnsi="Times New Roman" w:cs="Times New Roman"/>
          <w:sz w:val="24"/>
          <w:szCs w:val="24"/>
        </w:rPr>
        <w:t xml:space="preserve"> Koudougou</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Burkina Faso. E-mail: </w:t>
      </w:r>
      <w:r w:rsidRPr="00E0527F">
        <w:rPr>
          <w:rFonts w:ascii="Times New Roman" w:hAnsi="Times New Roman" w:cs="Times New Roman"/>
          <w:color w:val="0070C0"/>
          <w:sz w:val="24"/>
          <w:szCs w:val="24"/>
        </w:rPr>
        <w:t>layesavadogo7@gmail.com</w:t>
      </w:r>
    </w:p>
    <w:p w14:paraId="339FE9F3" w14:textId="3975C7EB" w:rsidR="003F2DDF" w:rsidRPr="00E0527F" w:rsidRDefault="003F2DDF" w:rsidP="00EA2827">
      <w:pPr>
        <w:spacing w:line="360" w:lineRule="auto"/>
        <w:jc w:val="both"/>
        <w:rPr>
          <w:rFonts w:ascii="Times New Roman" w:hAnsi="Times New Roman" w:cs="Times New Roman"/>
          <w:sz w:val="24"/>
          <w:szCs w:val="24"/>
        </w:rPr>
      </w:pPr>
      <w:r w:rsidRPr="00E0527F">
        <w:rPr>
          <w:rFonts w:ascii="Times New Roman" w:hAnsi="Times New Roman" w:cs="Times New Roman"/>
          <w:sz w:val="24"/>
          <w:szCs w:val="24"/>
        </w:rPr>
        <w:t>b.</w:t>
      </w:r>
      <w:r w:rsidRPr="00E0527F">
        <w:rPr>
          <w:rFonts w:ascii="Times New Roman" w:hAnsi="Times New Roman" w:cs="Times New Roman"/>
          <w:sz w:val="24"/>
          <w:szCs w:val="24"/>
        </w:rPr>
        <w:tab/>
        <w:t>Department of Economics</w:t>
      </w:r>
      <w:r w:rsidR="00EE03C2">
        <w:rPr>
          <w:rFonts w:ascii="Times New Roman" w:hAnsi="Times New Roman" w:cs="Times New Roman"/>
          <w:sz w:val="24"/>
          <w:szCs w:val="24"/>
        </w:rPr>
        <w:t>,</w:t>
      </w:r>
      <w:r w:rsidRPr="00E0527F">
        <w:rPr>
          <w:rFonts w:ascii="Times New Roman" w:hAnsi="Times New Roman" w:cs="Times New Roman"/>
          <w:sz w:val="24"/>
          <w:szCs w:val="24"/>
        </w:rPr>
        <w:t xml:space="preserve"> CEDRES</w:t>
      </w:r>
      <w:r w:rsidR="00A61225" w:rsidRPr="00E0527F">
        <w:rPr>
          <w:rFonts w:ascii="Times New Roman" w:hAnsi="Times New Roman" w:cs="Times New Roman"/>
          <w:sz w:val="24"/>
          <w:szCs w:val="24"/>
        </w:rPr>
        <w:t xml:space="preserve">, </w:t>
      </w:r>
      <w:r w:rsidRPr="00E0527F">
        <w:rPr>
          <w:rFonts w:ascii="Times New Roman" w:hAnsi="Times New Roman" w:cs="Times New Roman"/>
          <w:sz w:val="24"/>
          <w:szCs w:val="24"/>
        </w:rPr>
        <w:t>Thomas Sankara</w:t>
      </w:r>
      <w:r w:rsidR="00A61225" w:rsidRPr="00E0527F">
        <w:rPr>
          <w:rFonts w:ascii="Times New Roman" w:hAnsi="Times New Roman" w:cs="Times New Roman"/>
          <w:sz w:val="24"/>
          <w:szCs w:val="24"/>
        </w:rPr>
        <w:t xml:space="preserve"> University</w:t>
      </w:r>
      <w:r w:rsidR="004363AC" w:rsidRPr="00E0527F">
        <w:rPr>
          <w:rFonts w:ascii="Times New Roman" w:hAnsi="Times New Roman" w:cs="Times New Roman"/>
          <w:sz w:val="24"/>
          <w:szCs w:val="24"/>
        </w:rPr>
        <w:t xml:space="preserve">, </w:t>
      </w:r>
      <w:r w:rsidRPr="00E0527F">
        <w:rPr>
          <w:rFonts w:ascii="Times New Roman" w:hAnsi="Times New Roman" w:cs="Times New Roman"/>
          <w:sz w:val="24"/>
          <w:szCs w:val="24"/>
        </w:rPr>
        <w:t>Saaba</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Burkina Faso. E-mail: </w:t>
      </w:r>
      <w:r w:rsidRPr="00E0527F">
        <w:rPr>
          <w:rFonts w:ascii="Times New Roman" w:hAnsi="Times New Roman" w:cs="Times New Roman"/>
          <w:color w:val="0070C0"/>
          <w:sz w:val="24"/>
          <w:szCs w:val="24"/>
        </w:rPr>
        <w:t>pridrissoued87@yahoo.fr</w:t>
      </w:r>
      <w:r w:rsidRPr="00E0527F">
        <w:rPr>
          <w:rFonts w:ascii="Times New Roman" w:hAnsi="Times New Roman" w:cs="Times New Roman"/>
          <w:sz w:val="24"/>
          <w:szCs w:val="24"/>
        </w:rPr>
        <w:t xml:space="preserve">. </w:t>
      </w:r>
      <w:r w:rsidR="004363AC" w:rsidRPr="00E0527F">
        <w:rPr>
          <w:rFonts w:ascii="Times New Roman" w:hAnsi="Times New Roman" w:cs="Times New Roman"/>
          <w:sz w:val="24"/>
          <w:szCs w:val="24"/>
        </w:rPr>
        <w:t>ORCID:</w:t>
      </w:r>
      <w:r w:rsidRPr="00E0527F">
        <w:rPr>
          <w:rFonts w:ascii="Times New Roman" w:hAnsi="Times New Roman" w:cs="Times New Roman"/>
          <w:sz w:val="24"/>
          <w:szCs w:val="24"/>
        </w:rPr>
        <w:t xml:space="preserve"> </w:t>
      </w:r>
      <w:r w:rsidRPr="00E0527F">
        <w:rPr>
          <w:rFonts w:ascii="Times New Roman" w:hAnsi="Times New Roman" w:cs="Times New Roman"/>
          <w:color w:val="0070C0"/>
          <w:sz w:val="24"/>
          <w:szCs w:val="24"/>
        </w:rPr>
        <w:t>https://orcid.org/0000-0001-6058-0359</w:t>
      </w:r>
    </w:p>
    <w:p w14:paraId="18DEDC62" w14:textId="639D4C87" w:rsidR="003F2DDF" w:rsidRPr="00E0527F" w:rsidRDefault="003F2DDF" w:rsidP="00EA2827">
      <w:pPr>
        <w:spacing w:line="360" w:lineRule="auto"/>
        <w:jc w:val="both"/>
        <w:rPr>
          <w:rFonts w:ascii="Times New Roman" w:hAnsi="Times New Roman" w:cs="Times New Roman"/>
          <w:sz w:val="24"/>
          <w:szCs w:val="24"/>
        </w:rPr>
      </w:pPr>
      <w:r w:rsidRPr="00E0527F">
        <w:rPr>
          <w:rFonts w:ascii="Times New Roman" w:hAnsi="Times New Roman" w:cs="Times New Roman"/>
          <w:sz w:val="24"/>
          <w:szCs w:val="24"/>
        </w:rPr>
        <w:t>c.</w:t>
      </w:r>
      <w:r w:rsidRPr="00E0527F">
        <w:rPr>
          <w:rFonts w:ascii="Times New Roman" w:hAnsi="Times New Roman" w:cs="Times New Roman"/>
          <w:sz w:val="24"/>
          <w:szCs w:val="24"/>
        </w:rPr>
        <w:tab/>
        <w:t>Department of Economics</w:t>
      </w:r>
      <w:r w:rsidR="00EE03C2">
        <w:rPr>
          <w:rFonts w:ascii="Times New Roman" w:hAnsi="Times New Roman" w:cs="Times New Roman"/>
          <w:sz w:val="24"/>
          <w:szCs w:val="24"/>
        </w:rPr>
        <w:t>,</w:t>
      </w:r>
      <w:r w:rsidRPr="00E0527F">
        <w:rPr>
          <w:rFonts w:ascii="Times New Roman" w:hAnsi="Times New Roman" w:cs="Times New Roman"/>
          <w:sz w:val="24"/>
          <w:szCs w:val="24"/>
        </w:rPr>
        <w:t xml:space="preserve"> LABEA</w:t>
      </w:r>
      <w:r w:rsidR="00A61225" w:rsidRPr="00E0527F">
        <w:rPr>
          <w:rFonts w:ascii="Times New Roman" w:hAnsi="Times New Roman" w:cs="Times New Roman"/>
          <w:sz w:val="24"/>
          <w:szCs w:val="24"/>
        </w:rPr>
        <w:t xml:space="preserve">, </w:t>
      </w:r>
      <w:r w:rsidRPr="00E0527F">
        <w:rPr>
          <w:rFonts w:ascii="Times New Roman" w:hAnsi="Times New Roman" w:cs="Times New Roman"/>
          <w:sz w:val="24"/>
          <w:szCs w:val="24"/>
        </w:rPr>
        <w:t>Norbert Zongo</w:t>
      </w:r>
      <w:r w:rsidR="00A61225" w:rsidRPr="00E0527F">
        <w:rPr>
          <w:rFonts w:ascii="Times New Roman" w:hAnsi="Times New Roman" w:cs="Times New Roman"/>
          <w:sz w:val="24"/>
          <w:szCs w:val="24"/>
        </w:rPr>
        <w:t xml:space="preserve"> University</w:t>
      </w:r>
      <w:r w:rsidR="009010C4">
        <w:rPr>
          <w:rFonts w:ascii="Times New Roman" w:hAnsi="Times New Roman" w:cs="Times New Roman"/>
          <w:sz w:val="24"/>
          <w:szCs w:val="24"/>
        </w:rPr>
        <w:t>,</w:t>
      </w:r>
      <w:r w:rsidRPr="00E0527F">
        <w:rPr>
          <w:rFonts w:ascii="Times New Roman" w:hAnsi="Times New Roman" w:cs="Times New Roman"/>
          <w:sz w:val="24"/>
          <w:szCs w:val="24"/>
        </w:rPr>
        <w:t xml:space="preserve"> Koudougou</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Burkina Faso. E-mail: </w:t>
      </w:r>
      <w:r w:rsidRPr="00E0527F">
        <w:rPr>
          <w:rFonts w:ascii="Times New Roman" w:hAnsi="Times New Roman" w:cs="Times New Roman"/>
          <w:color w:val="0070C0"/>
          <w:sz w:val="24"/>
          <w:szCs w:val="24"/>
        </w:rPr>
        <w:t>diarramahamadou2000@yahoo</w:t>
      </w:r>
      <w:r w:rsidRPr="00F871A1">
        <w:rPr>
          <w:rFonts w:ascii="Times New Roman" w:hAnsi="Times New Roman" w:cs="Times New Roman"/>
          <w:color w:val="0070C0"/>
          <w:sz w:val="24"/>
          <w:szCs w:val="24"/>
        </w:rPr>
        <w:t>.fr</w:t>
      </w:r>
    </w:p>
    <w:p w14:paraId="258E33BB" w14:textId="77777777" w:rsidR="0003720C" w:rsidRPr="00E0527F" w:rsidRDefault="0003720C" w:rsidP="00EA2827">
      <w:pPr>
        <w:spacing w:line="360" w:lineRule="auto"/>
        <w:rPr>
          <w:rFonts w:ascii="Times New Roman" w:hAnsi="Times New Roman" w:cs="Times New Roman"/>
          <w:sz w:val="24"/>
          <w:szCs w:val="24"/>
        </w:rPr>
      </w:pPr>
    </w:p>
    <w:p w14:paraId="38B94B8E" w14:textId="77777777" w:rsidR="003F2DDF" w:rsidRPr="00E0527F" w:rsidRDefault="003F2DDF" w:rsidP="00EA2827">
      <w:pPr>
        <w:pStyle w:val="Titre1"/>
        <w:spacing w:line="360" w:lineRule="auto"/>
        <w:rPr>
          <w:rFonts w:ascii="Times New Roman" w:hAnsi="Times New Roman" w:cs="Times New Roman"/>
          <w:b/>
          <w:bCs/>
          <w:color w:val="auto"/>
          <w:sz w:val="24"/>
          <w:szCs w:val="24"/>
        </w:rPr>
      </w:pPr>
      <w:r w:rsidRPr="00E0527F">
        <w:rPr>
          <w:rFonts w:ascii="Times New Roman" w:hAnsi="Times New Roman" w:cs="Times New Roman"/>
          <w:b/>
          <w:bCs/>
          <w:color w:val="auto"/>
          <w:sz w:val="24"/>
          <w:szCs w:val="24"/>
        </w:rPr>
        <w:t>Abstract</w:t>
      </w:r>
    </w:p>
    <w:p w14:paraId="37946A04" w14:textId="67E2E6D1" w:rsidR="003F2DDF" w:rsidRPr="00E0527F" w:rsidRDefault="003F2DDF" w:rsidP="007A0FE9">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This research analyzes the role of corruption and democracy in the effects of foreign direct investment (FDI) on structural transformation in WAEMU countries. To do this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we estimated </w:t>
      </w:r>
      <w:r w:rsidR="00035DCC" w:rsidRPr="00E0527F">
        <w:rPr>
          <w:rFonts w:ascii="Times New Roman" w:eastAsia="Calibri" w:hAnsi="Times New Roman" w:cs="Times New Roman"/>
          <w:bCs/>
          <w:sz w:val="24"/>
          <w:szCs w:val="24"/>
        </w:rPr>
        <w:t>an Autoregressive Distributed Lag</w:t>
      </w:r>
      <w:r w:rsidR="00035DCC" w:rsidRPr="00E0527F">
        <w:rPr>
          <w:rFonts w:ascii="Times New Roman" w:eastAsia="Calibri" w:hAnsi="Times New Roman" w:cs="Times New Roman"/>
          <w:bCs/>
          <w:i/>
          <w:iCs/>
          <w:sz w:val="24"/>
          <w:szCs w:val="24"/>
        </w:rPr>
        <w:t xml:space="preserve"> </w:t>
      </w:r>
      <w:r w:rsidRPr="00E0527F">
        <w:rPr>
          <w:rFonts w:ascii="Times New Roman" w:hAnsi="Times New Roman" w:cs="Times New Roman"/>
          <w:sz w:val="24"/>
          <w:szCs w:val="24"/>
        </w:rPr>
        <w:t>(ARDL) model using the Pooled Mean Group (PMG) over the period from 2002 to 2021. The results show that</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in the long term</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FDI has a positive and significant impact on structural transformation. Corruption control and democracy enhance the positive effects of FDI on structural transformation in WAEMU countries. These results suggest that the attractiveness of FDI</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the control of corruption and the improvement of democracy are important in the implementation of policies aimed at promoting and accelerating structural transformation within the WAEMU.</w:t>
      </w:r>
    </w:p>
    <w:p w14:paraId="53B3F6B7" w14:textId="576F2FE2" w:rsidR="003F2DDF" w:rsidRPr="00E0527F" w:rsidRDefault="00505ADD"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b/>
          <w:bCs/>
          <w:i/>
          <w:iCs/>
          <w:sz w:val="24"/>
          <w:szCs w:val="24"/>
        </w:rPr>
        <w:t>Keywords:</w:t>
      </w:r>
      <w:r w:rsidR="003F2DDF" w:rsidRPr="00E0527F">
        <w:rPr>
          <w:rFonts w:ascii="Times New Roman" w:hAnsi="Times New Roman" w:cs="Times New Roman"/>
          <w:sz w:val="24"/>
          <w:szCs w:val="24"/>
        </w:rPr>
        <w:t xml:space="preserve"> FDI</w:t>
      </w:r>
      <w:r w:rsidR="006B3095" w:rsidRPr="00E0527F">
        <w:rPr>
          <w:rFonts w:ascii="Times New Roman" w:hAnsi="Times New Roman" w:cs="Times New Roman"/>
          <w:sz w:val="24"/>
          <w:szCs w:val="24"/>
        </w:rPr>
        <w:t>,</w:t>
      </w:r>
      <w:r w:rsidR="003F2DDF" w:rsidRPr="00E0527F">
        <w:rPr>
          <w:rFonts w:ascii="Times New Roman" w:hAnsi="Times New Roman" w:cs="Times New Roman"/>
          <w:sz w:val="24"/>
          <w:szCs w:val="24"/>
        </w:rPr>
        <w:t xml:space="preserve"> corruption</w:t>
      </w:r>
      <w:r w:rsidR="006B3095" w:rsidRPr="00E0527F">
        <w:rPr>
          <w:rFonts w:ascii="Times New Roman" w:hAnsi="Times New Roman" w:cs="Times New Roman"/>
          <w:sz w:val="24"/>
          <w:szCs w:val="24"/>
        </w:rPr>
        <w:t>,</w:t>
      </w:r>
      <w:r w:rsidR="003F2DDF" w:rsidRPr="00E0527F">
        <w:rPr>
          <w:rFonts w:ascii="Times New Roman" w:hAnsi="Times New Roman" w:cs="Times New Roman"/>
          <w:sz w:val="24"/>
          <w:szCs w:val="24"/>
        </w:rPr>
        <w:t xml:space="preserve"> democracy</w:t>
      </w:r>
      <w:r w:rsidR="006B3095" w:rsidRPr="00E0527F">
        <w:rPr>
          <w:rFonts w:ascii="Times New Roman" w:hAnsi="Times New Roman" w:cs="Times New Roman"/>
          <w:sz w:val="24"/>
          <w:szCs w:val="24"/>
        </w:rPr>
        <w:t>,</w:t>
      </w:r>
      <w:r w:rsidR="003F2DDF" w:rsidRPr="00E0527F">
        <w:rPr>
          <w:rFonts w:ascii="Times New Roman" w:hAnsi="Times New Roman" w:cs="Times New Roman"/>
          <w:sz w:val="24"/>
          <w:szCs w:val="24"/>
        </w:rPr>
        <w:t xml:space="preserve"> structural transformation</w:t>
      </w:r>
      <w:r w:rsidR="006B3095" w:rsidRPr="00E0527F">
        <w:rPr>
          <w:rFonts w:ascii="Times New Roman" w:hAnsi="Times New Roman" w:cs="Times New Roman"/>
          <w:sz w:val="24"/>
          <w:szCs w:val="24"/>
        </w:rPr>
        <w:t>,</w:t>
      </w:r>
      <w:r w:rsidR="003F2DDF" w:rsidRPr="00E0527F">
        <w:rPr>
          <w:rFonts w:ascii="Times New Roman" w:hAnsi="Times New Roman" w:cs="Times New Roman"/>
          <w:sz w:val="24"/>
          <w:szCs w:val="24"/>
        </w:rPr>
        <w:t xml:space="preserve"> UEMOA</w:t>
      </w:r>
    </w:p>
    <w:p w14:paraId="3A0CAD76" w14:textId="13058B3B" w:rsidR="003F2DDF" w:rsidRPr="00E0527F" w:rsidRDefault="003F2DDF"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b/>
          <w:bCs/>
          <w:sz w:val="24"/>
          <w:szCs w:val="24"/>
        </w:rPr>
        <w:t xml:space="preserve">JEL </w:t>
      </w:r>
      <w:r w:rsidR="00505ADD" w:rsidRPr="00E0527F">
        <w:rPr>
          <w:rFonts w:ascii="Times New Roman" w:hAnsi="Times New Roman" w:cs="Times New Roman"/>
          <w:b/>
          <w:bCs/>
          <w:sz w:val="24"/>
          <w:szCs w:val="24"/>
        </w:rPr>
        <w:t>Codes:</w:t>
      </w:r>
      <w:r w:rsidRPr="00E0527F">
        <w:rPr>
          <w:rFonts w:ascii="Times New Roman" w:hAnsi="Times New Roman" w:cs="Times New Roman"/>
          <w:sz w:val="24"/>
          <w:szCs w:val="24"/>
        </w:rPr>
        <w:t xml:space="preserve"> E02</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F21</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L60</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O14</w:t>
      </w:r>
    </w:p>
    <w:p w14:paraId="76C6898A" w14:textId="77777777" w:rsidR="003F2DDF" w:rsidRPr="00E0527F" w:rsidRDefault="003F2DDF" w:rsidP="00EA2827">
      <w:pPr>
        <w:spacing w:line="360" w:lineRule="auto"/>
        <w:jc w:val="both"/>
        <w:rPr>
          <w:rFonts w:ascii="Times New Roman" w:hAnsi="Times New Roman" w:cs="Times New Roman"/>
          <w:sz w:val="24"/>
          <w:szCs w:val="24"/>
        </w:rPr>
      </w:pPr>
    </w:p>
    <w:p w14:paraId="13675FB0" w14:textId="149F6DEC" w:rsidR="003F2DDF" w:rsidRPr="00E0527F" w:rsidRDefault="003F2DDF" w:rsidP="00EA2827">
      <w:pPr>
        <w:pStyle w:val="Titre1"/>
        <w:numPr>
          <w:ilvl w:val="0"/>
          <w:numId w:val="7"/>
        </w:numPr>
        <w:spacing w:line="360" w:lineRule="auto"/>
        <w:rPr>
          <w:rFonts w:ascii="Times New Roman" w:hAnsi="Times New Roman" w:cs="Times New Roman"/>
          <w:b/>
          <w:bCs/>
          <w:color w:val="auto"/>
          <w:sz w:val="24"/>
          <w:szCs w:val="24"/>
        </w:rPr>
      </w:pPr>
      <w:r w:rsidRPr="00E0527F">
        <w:rPr>
          <w:rFonts w:ascii="Times New Roman" w:hAnsi="Times New Roman" w:cs="Times New Roman"/>
          <w:b/>
          <w:bCs/>
          <w:color w:val="auto"/>
          <w:sz w:val="24"/>
          <w:szCs w:val="24"/>
        </w:rPr>
        <w:t>Introduction</w:t>
      </w:r>
    </w:p>
    <w:p w14:paraId="7FCE91EA" w14:textId="3BAF0BCB"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 issue of structural transformation has been at the heart of economists concerns in recent years. The structural transformation of economies makes it possible to establish strong</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sustainable and inclusive economic growth (UNCTAD</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2021). </w:t>
      </w:r>
      <w:r w:rsidR="0017282F" w:rsidRPr="00E0527F">
        <w:rPr>
          <w:rFonts w:ascii="Times New Roman" w:hAnsi="Times New Roman" w:cs="Times New Roman"/>
          <w:sz w:val="24"/>
          <w:szCs w:val="24"/>
        </w:rPr>
        <w:t>The</w:t>
      </w:r>
      <w:r w:rsidRPr="00E0527F">
        <w:rPr>
          <w:rFonts w:ascii="Times New Roman" w:hAnsi="Times New Roman" w:cs="Times New Roman"/>
          <w:sz w:val="24"/>
          <w:szCs w:val="24"/>
        </w:rPr>
        <w:t xml:space="preserve"> United Nations' Sustainable Development Goals (SDG 9) and the African Union's (AU) Agenda 2063 recommend that countries structurally transform their economies. Structural transformation (ST)</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in fact</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refers to the reallocation of resources from low-productivity activities to intra- and inter-sectoral high-</w:t>
      </w:r>
      <w:r w:rsidRPr="00E0527F">
        <w:rPr>
          <w:rFonts w:ascii="Times New Roman" w:hAnsi="Times New Roman" w:cs="Times New Roman"/>
          <w:sz w:val="24"/>
          <w:szCs w:val="24"/>
        </w:rPr>
        <w:lastRenderedPageBreak/>
        <w:t>productivity activities (McMillan and Rodrik</w:t>
      </w:r>
      <w:r w:rsidR="00A61225" w:rsidRPr="00E0527F">
        <w:rPr>
          <w:rFonts w:ascii="Times New Roman" w:hAnsi="Times New Roman" w:cs="Times New Roman"/>
          <w:sz w:val="24"/>
          <w:szCs w:val="24"/>
        </w:rPr>
        <w:t xml:space="preserve">, </w:t>
      </w:r>
      <w:r w:rsidRPr="00E0527F">
        <w:rPr>
          <w:rFonts w:ascii="Times New Roman" w:hAnsi="Times New Roman" w:cs="Times New Roman"/>
          <w:sz w:val="24"/>
          <w:szCs w:val="24"/>
        </w:rPr>
        <w:t>2011). McMillan and Rodrik (2011) identify structural transformation through two main elements</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namely the rise of new</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more productive activities and the transfer of resources from traditional activities to new ones</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thereby raising overall factor productivity.</w:t>
      </w:r>
    </w:p>
    <w:p w14:paraId="32C0B9F1" w14:textId="5F63F794"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In developing countries in general</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and the countries of the West African Economic and Monetary Union (</w:t>
      </w:r>
      <w:r w:rsidR="00505ADD" w:rsidRPr="00E0527F">
        <w:rPr>
          <w:rFonts w:ascii="Times New Roman" w:hAnsi="Times New Roman" w:cs="Times New Roman"/>
          <w:sz w:val="24"/>
          <w:szCs w:val="24"/>
        </w:rPr>
        <w:t>WAEMU</w:t>
      </w:r>
      <w:r w:rsidRPr="00E0527F">
        <w:rPr>
          <w:rFonts w:ascii="Times New Roman" w:hAnsi="Times New Roman" w:cs="Times New Roman"/>
          <w:sz w:val="24"/>
          <w:szCs w:val="24"/>
        </w:rPr>
        <w:t>) in particular</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the process of structural transformation remains subject to certain major constraints</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notably the question of financing. </w:t>
      </w:r>
      <w:r w:rsidR="00505ADD" w:rsidRPr="00E0527F">
        <w:rPr>
          <w:rFonts w:ascii="Times New Roman" w:hAnsi="Times New Roman" w:cs="Times New Roman"/>
          <w:sz w:val="24"/>
          <w:szCs w:val="24"/>
        </w:rPr>
        <w:t>WAEM</w:t>
      </w:r>
      <w:r w:rsidR="00BE23FA">
        <w:rPr>
          <w:rFonts w:ascii="Times New Roman" w:hAnsi="Times New Roman" w:cs="Times New Roman"/>
          <w:sz w:val="24"/>
          <w:szCs w:val="24"/>
        </w:rPr>
        <w:t>U</w:t>
      </w:r>
      <w:r w:rsidRPr="00E0527F">
        <w:rPr>
          <w:rFonts w:ascii="Times New Roman" w:hAnsi="Times New Roman" w:cs="Times New Roman"/>
          <w:sz w:val="24"/>
          <w:szCs w:val="24"/>
        </w:rPr>
        <w:t xml:space="preserve"> countries do not have sufficient domestic resources to finance their investment projects. In this context</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foreign direct investment (FDI) may offer an alternative means of financing structural transformation. FDI corresponds to investment flows that make it possible to acquire at least 10% of the share capital of a company of a nationality other than that of the investor</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with the aim of acquiring a lasting interest and exercising significant influence over its management (OECD</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2008). FDI plays an important role in the structural transformation of host countries. They fill the savings gap by bringing additional resources to the economy</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boost competition</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create decent jobs</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facilitate the transfer of technology and knowledge needed to modernize the manufacturing sector (Borensztein et al</w:t>
      </w:r>
      <w:r w:rsidR="00505ADD" w:rsidRPr="00E0527F">
        <w:rPr>
          <w:rFonts w:ascii="Times New Roman" w:hAnsi="Times New Roman" w:cs="Times New Roman"/>
          <w:sz w:val="24"/>
          <w:szCs w:val="24"/>
        </w:rPr>
        <w:t>.</w:t>
      </w:r>
      <w:r w:rsidR="00A61225" w:rsidRPr="00E0527F">
        <w:rPr>
          <w:rFonts w:ascii="Times New Roman" w:hAnsi="Times New Roman" w:cs="Times New Roman"/>
          <w:sz w:val="24"/>
          <w:szCs w:val="24"/>
        </w:rPr>
        <w:t>,</w:t>
      </w:r>
      <w:r w:rsidR="00505ADD" w:rsidRPr="00E0527F">
        <w:rPr>
          <w:rFonts w:ascii="Times New Roman" w:hAnsi="Times New Roman" w:cs="Times New Roman"/>
          <w:sz w:val="24"/>
          <w:szCs w:val="24"/>
        </w:rPr>
        <w:t xml:space="preserve"> 1998;</w:t>
      </w:r>
      <w:r w:rsidRPr="00E0527F">
        <w:rPr>
          <w:rFonts w:ascii="Times New Roman" w:hAnsi="Times New Roman" w:cs="Times New Roman"/>
          <w:sz w:val="24"/>
          <w:szCs w:val="24"/>
        </w:rPr>
        <w:t xml:space="preserve"> Markusen and Venables</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1999; UNCTAD</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2016) and have a knock-on effect on private domestic investment (Ouibga</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2021). According to World Bank data (2023a)</w:t>
      </w:r>
      <w:r w:rsidR="00A61225" w:rsidRPr="00E0527F">
        <w:rPr>
          <w:rFonts w:ascii="Times New Roman" w:hAnsi="Times New Roman" w:cs="Times New Roman"/>
          <w:sz w:val="24"/>
          <w:szCs w:val="24"/>
        </w:rPr>
        <w:t xml:space="preserve">, </w:t>
      </w:r>
      <w:r w:rsidRPr="00E0527F">
        <w:rPr>
          <w:rFonts w:ascii="Times New Roman" w:hAnsi="Times New Roman" w:cs="Times New Roman"/>
          <w:sz w:val="24"/>
          <w:szCs w:val="24"/>
        </w:rPr>
        <w:t xml:space="preserve">net inward FDI flows as a percentage of </w:t>
      </w:r>
      <w:r w:rsidR="00A84485" w:rsidRPr="00E0527F">
        <w:rPr>
          <w:rFonts w:ascii="Times New Roman" w:hAnsi="Times New Roman" w:cs="Times New Roman"/>
          <w:sz w:val="24"/>
          <w:szCs w:val="24"/>
        </w:rPr>
        <w:t xml:space="preserve">GDP </w:t>
      </w:r>
      <w:r w:rsidR="00A84485">
        <w:rPr>
          <w:rFonts w:ascii="Times New Roman" w:hAnsi="Times New Roman" w:cs="Times New Roman"/>
          <w:sz w:val="24"/>
          <w:szCs w:val="24"/>
        </w:rPr>
        <w:t xml:space="preserve">in </w:t>
      </w:r>
      <w:r w:rsidRPr="00E0527F">
        <w:rPr>
          <w:rFonts w:ascii="Times New Roman" w:hAnsi="Times New Roman" w:cs="Times New Roman"/>
          <w:sz w:val="24"/>
          <w:szCs w:val="24"/>
        </w:rPr>
        <w:t>WAEMU increased from 0.81% to 5.04% over the period 2002-2021.</w:t>
      </w:r>
    </w:p>
    <w:p w14:paraId="388ED849" w14:textId="204C2939"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Theoretically</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FDI inflows can have positive or negative effects on structural transformation. According to endogenous growth theory</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FDI has positive effects on structural transformation. By facilitating the transfer of capital</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technology and innovation</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FDI encourages the reallocation of economic activity from agriculture to manufacturing (Lucas</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1988; Romer</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1990; Grossman and Helpman</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1991). Dependency theory</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on the other hand</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postulates that FDI generates negative effects on structural transformation in host countries. The entry of foreign firms can hinder the development of the local industrial fabric</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since through capital and technology transfers</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these firms can create a relationship of dependence with local firms in the production and export of goods. </w:t>
      </w:r>
    </w:p>
    <w:p w14:paraId="6AB89985" w14:textId="59C7C389"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The stylized facts show that </w:t>
      </w:r>
      <w:r w:rsidR="00505ADD" w:rsidRPr="00E0527F">
        <w:rPr>
          <w:rFonts w:ascii="Times New Roman" w:hAnsi="Times New Roman" w:cs="Times New Roman"/>
          <w:sz w:val="24"/>
          <w:szCs w:val="24"/>
        </w:rPr>
        <w:t>WAEMU</w:t>
      </w:r>
      <w:r w:rsidRPr="00E0527F">
        <w:rPr>
          <w:rFonts w:ascii="Times New Roman" w:hAnsi="Times New Roman" w:cs="Times New Roman"/>
          <w:sz w:val="24"/>
          <w:szCs w:val="24"/>
        </w:rPr>
        <w:t xml:space="preserve"> countries have not yet begun their structural transformation. Despite </w:t>
      </w:r>
      <w:r w:rsidR="00BE23FA" w:rsidRPr="00BE23FA">
        <w:rPr>
          <w:rFonts w:ascii="Times New Roman" w:hAnsi="Times New Roman" w:cs="Times New Roman"/>
          <w:sz w:val="24"/>
          <w:szCs w:val="24"/>
          <w:lang w:val="en-GB"/>
        </w:rPr>
        <w:t>its rich endowment in natural resources</w:t>
      </w:r>
      <w:r w:rsidR="00BE23FA" w:rsidRPr="00BE23FA">
        <w:rPr>
          <w:rFonts w:ascii="Times New Roman" w:hAnsi="Times New Roman" w:cs="Times New Roman"/>
          <w:sz w:val="24"/>
          <w:szCs w:val="24"/>
        </w:rPr>
        <w:t>,</w:t>
      </w:r>
      <w:r w:rsidR="00BE23FA">
        <w:rPr>
          <w:rFonts w:ascii="Times New Roman" w:hAnsi="Times New Roman" w:cs="Times New Roman"/>
          <w:sz w:val="24"/>
          <w:szCs w:val="24"/>
        </w:rPr>
        <w:t xml:space="preserve"> </w:t>
      </w:r>
      <w:r w:rsidRPr="00E0527F">
        <w:rPr>
          <w:rFonts w:ascii="Times New Roman" w:hAnsi="Times New Roman" w:cs="Times New Roman"/>
          <w:sz w:val="24"/>
          <w:szCs w:val="24"/>
        </w:rPr>
        <w:t xml:space="preserve">the contribution of manufacturing to gross domestic product (GDP) in </w:t>
      </w:r>
      <w:r w:rsidR="00505ADD" w:rsidRPr="00E0527F">
        <w:rPr>
          <w:rFonts w:ascii="Times New Roman" w:hAnsi="Times New Roman" w:cs="Times New Roman"/>
          <w:sz w:val="24"/>
          <w:szCs w:val="24"/>
        </w:rPr>
        <w:t>WAEMU</w:t>
      </w:r>
      <w:r w:rsidRPr="00E0527F">
        <w:rPr>
          <w:rFonts w:ascii="Times New Roman" w:hAnsi="Times New Roman" w:cs="Times New Roman"/>
          <w:sz w:val="24"/>
          <w:szCs w:val="24"/>
        </w:rPr>
        <w:t xml:space="preserve"> countries is highly insignificant. Worse still</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these countries are experiencing real de-industrialization</w:t>
      </w:r>
      <w:r w:rsidR="00BE23FA">
        <w:rPr>
          <w:rFonts w:ascii="Times New Roman" w:hAnsi="Times New Roman" w:cs="Times New Roman"/>
          <w:sz w:val="24"/>
          <w:szCs w:val="24"/>
        </w:rPr>
        <w:t>. A</w:t>
      </w:r>
      <w:r w:rsidRPr="00E0527F">
        <w:rPr>
          <w:rFonts w:ascii="Times New Roman" w:hAnsi="Times New Roman" w:cs="Times New Roman"/>
          <w:sz w:val="24"/>
          <w:szCs w:val="24"/>
        </w:rPr>
        <w:t>ccording to World Bank data (2023a)</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the value added of manufacturing as a percentage of GDP in the WAEMU has </w:t>
      </w:r>
      <w:r w:rsidRPr="00E0527F">
        <w:rPr>
          <w:rFonts w:ascii="Times New Roman" w:hAnsi="Times New Roman" w:cs="Times New Roman"/>
          <w:sz w:val="24"/>
          <w:szCs w:val="24"/>
        </w:rPr>
        <w:lastRenderedPageBreak/>
        <w:t>fallen from 13.09% in 2002 to 9.78% in 2021</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compared with 23.41% to 24.14% in the countries of East Asia and the Pacific over the same period. </w:t>
      </w:r>
    </w:p>
    <w:p w14:paraId="2A975FB3" w14:textId="2F3AAD84"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Empirical work on the relationship between FDI and structural transformation has produced contradictory results. FDI can have positive effects on structural transformation (Ongo Nkoa</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2016; Hoekman et al.</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2023). They can also have negative (Kang and Lee</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2011; Odusola</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2022) or neutral (Gui-Diby and Renard</w:t>
      </w:r>
      <w:r w:rsidR="00A84485">
        <w:rPr>
          <w:rFonts w:ascii="Times New Roman" w:hAnsi="Times New Roman" w:cs="Times New Roman"/>
          <w:sz w:val="24"/>
          <w:szCs w:val="24"/>
        </w:rPr>
        <w:t>,</w:t>
      </w:r>
      <w:r w:rsidRPr="00E0527F">
        <w:rPr>
          <w:rFonts w:ascii="Times New Roman" w:hAnsi="Times New Roman" w:cs="Times New Roman"/>
          <w:sz w:val="24"/>
          <w:szCs w:val="24"/>
        </w:rPr>
        <w:t xml:space="preserve"> 2015; Mamba et al</w:t>
      </w:r>
      <w:r w:rsidR="00E66F90" w:rsidRPr="00E0527F">
        <w:rPr>
          <w:rFonts w:ascii="Times New Roman" w:hAnsi="Times New Roman" w:cs="Times New Roman"/>
          <w:sz w:val="24"/>
          <w:szCs w:val="24"/>
        </w:rPr>
        <w:t>.</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2020) effects. </w:t>
      </w:r>
    </w:p>
    <w:p w14:paraId="53A99BAB" w14:textId="62ED2680" w:rsidR="00F7180B"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Although FDI contributes to structural transformation</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institutional factors such as corruption control and democracy can play a catalytic role in this relationship. Indeed</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studies have shown that the quality of institutions associated with FDI enhances structural transformation (Dazoué et al</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2023; Ongo Nkoa</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2023). According to North (1990) and Williamson (2000)</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institutions help reduce uncertainty and transaction costs</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which can encourage investors to take the risk and invest. Moreover</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investors are not motivated to invest in a country when corruption is present</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as it increases the cost of doing business (Zallé and Ouédraogo</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2021). Corruption refers to the abuse of entrusted power for personal gain (Klitgaard et al.</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2000; Transparency International</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2021). Democracy</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on the other hand</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can be defined as a system of governance in which power is managed and controlled by the people. </w:t>
      </w:r>
      <w:r w:rsidR="00505ADD" w:rsidRPr="00E0527F">
        <w:rPr>
          <w:rFonts w:ascii="Times New Roman" w:hAnsi="Times New Roman" w:cs="Times New Roman"/>
          <w:sz w:val="24"/>
          <w:szCs w:val="24"/>
        </w:rPr>
        <w:t>WAEMU</w:t>
      </w:r>
      <w:r w:rsidRPr="00E0527F">
        <w:rPr>
          <w:rFonts w:ascii="Times New Roman" w:hAnsi="Times New Roman" w:cs="Times New Roman"/>
          <w:sz w:val="24"/>
          <w:szCs w:val="24"/>
        </w:rPr>
        <w:t xml:space="preserve"> countries have a poor record in terms of institutional performance. According to World Bank data (2023b)</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the institutional quality index varied on average between -2.5 and 0 over the period 2002-2021 within the WAEMU. Corruption control and democracy showed respective averages of -0.67 and -0.31 over the same period (World Bank</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2023b).</w:t>
      </w:r>
    </w:p>
    <w:p w14:paraId="712CA383" w14:textId="3C13D661"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Empirically</w:t>
      </w:r>
      <w:r w:rsidR="0017282F">
        <w:rPr>
          <w:rFonts w:ascii="Times New Roman" w:hAnsi="Times New Roman" w:cs="Times New Roman"/>
          <w:sz w:val="24"/>
          <w:szCs w:val="24"/>
        </w:rPr>
        <w:t>,</w:t>
      </w:r>
      <w:r w:rsidRPr="00E0527F">
        <w:rPr>
          <w:rFonts w:ascii="Times New Roman" w:hAnsi="Times New Roman" w:cs="Times New Roman"/>
          <w:sz w:val="24"/>
          <w:szCs w:val="24"/>
        </w:rPr>
        <w:t xml:space="preserve"> studies on the role of institutions in the analysis of structural transformation have not produced the same results. Some authors (Mijiyawa</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2017; Gbenga and Eseosa</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2022) show that institutions</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and particularly the control of corruption and democracy improve manufacturing output</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while other authors such as Effom and Emmanuel (2022) argue that institutions do not improve structural transformation.</w:t>
      </w:r>
    </w:p>
    <w:p w14:paraId="5D5ADA73" w14:textId="2BA5BA4C" w:rsidR="003F2DDF" w:rsidRPr="00E0527F" w:rsidRDefault="00F80A50"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Considering</w:t>
      </w:r>
      <w:r w:rsidR="003F2DDF" w:rsidRPr="00E0527F">
        <w:rPr>
          <w:rFonts w:ascii="Times New Roman" w:hAnsi="Times New Roman" w:cs="Times New Roman"/>
          <w:sz w:val="24"/>
          <w:szCs w:val="24"/>
        </w:rPr>
        <w:t xml:space="preserve"> these debates and controversies</w:t>
      </w:r>
      <w:r w:rsidR="003869AB">
        <w:rPr>
          <w:rFonts w:ascii="Times New Roman" w:hAnsi="Times New Roman" w:cs="Times New Roman"/>
          <w:sz w:val="24"/>
          <w:szCs w:val="24"/>
        </w:rPr>
        <w:t>,</w:t>
      </w:r>
      <w:r w:rsidR="003F2DDF" w:rsidRPr="00E0527F">
        <w:rPr>
          <w:rFonts w:ascii="Times New Roman" w:hAnsi="Times New Roman" w:cs="Times New Roman"/>
          <w:sz w:val="24"/>
          <w:szCs w:val="24"/>
        </w:rPr>
        <w:t xml:space="preserve"> this research asks the following question: What is the role of corruption and democracy in the effects of FDI on structural transformation in WAEMU countries? The relationship between FDI and structural transformation has attracted a great deal of interest in </w:t>
      </w:r>
      <w:r w:rsidR="0017282F" w:rsidRPr="00E0527F">
        <w:rPr>
          <w:rFonts w:ascii="Times New Roman" w:hAnsi="Times New Roman" w:cs="Times New Roman"/>
          <w:sz w:val="24"/>
          <w:szCs w:val="24"/>
        </w:rPr>
        <w:t>economic</w:t>
      </w:r>
      <w:r w:rsidR="003F2DDF" w:rsidRPr="00E0527F">
        <w:rPr>
          <w:rFonts w:ascii="Times New Roman" w:hAnsi="Times New Roman" w:cs="Times New Roman"/>
          <w:sz w:val="24"/>
          <w:szCs w:val="24"/>
        </w:rPr>
        <w:t xml:space="preserve"> literature. However</w:t>
      </w:r>
      <w:r w:rsidR="006B3095" w:rsidRPr="00E0527F">
        <w:rPr>
          <w:rFonts w:ascii="Times New Roman" w:hAnsi="Times New Roman" w:cs="Times New Roman"/>
          <w:sz w:val="24"/>
          <w:szCs w:val="24"/>
        </w:rPr>
        <w:t>,</w:t>
      </w:r>
      <w:r w:rsidR="003F2DDF" w:rsidRPr="00E0527F">
        <w:rPr>
          <w:rFonts w:ascii="Times New Roman" w:hAnsi="Times New Roman" w:cs="Times New Roman"/>
          <w:sz w:val="24"/>
          <w:szCs w:val="24"/>
        </w:rPr>
        <w:t xml:space="preserve"> to our knowledge</w:t>
      </w:r>
      <w:r w:rsidR="003869AB">
        <w:rPr>
          <w:rFonts w:ascii="Times New Roman" w:hAnsi="Times New Roman" w:cs="Times New Roman"/>
          <w:sz w:val="24"/>
          <w:szCs w:val="24"/>
        </w:rPr>
        <w:t>,</w:t>
      </w:r>
      <w:r w:rsidR="003F2DDF" w:rsidRPr="00E0527F">
        <w:rPr>
          <w:rFonts w:ascii="Times New Roman" w:hAnsi="Times New Roman" w:cs="Times New Roman"/>
          <w:sz w:val="24"/>
          <w:szCs w:val="24"/>
        </w:rPr>
        <w:t xml:space="preserve"> very few studies have focused on the specific case of the UEMOA. Also</w:t>
      </w:r>
      <w:r w:rsidR="003869AB">
        <w:rPr>
          <w:rFonts w:ascii="Times New Roman" w:hAnsi="Times New Roman" w:cs="Times New Roman"/>
          <w:sz w:val="24"/>
          <w:szCs w:val="24"/>
        </w:rPr>
        <w:t>,</w:t>
      </w:r>
      <w:r w:rsidR="003F2DDF" w:rsidRPr="00E0527F">
        <w:rPr>
          <w:rFonts w:ascii="Times New Roman" w:hAnsi="Times New Roman" w:cs="Times New Roman"/>
          <w:sz w:val="24"/>
          <w:szCs w:val="24"/>
        </w:rPr>
        <w:t xml:space="preserve"> these studies have not explicitly considered the role of corruption and democracy in explaining this relationship. As a result</w:t>
      </w:r>
      <w:r w:rsidR="003869AB">
        <w:rPr>
          <w:rFonts w:ascii="Times New Roman" w:hAnsi="Times New Roman" w:cs="Times New Roman"/>
          <w:sz w:val="24"/>
          <w:szCs w:val="24"/>
        </w:rPr>
        <w:t>,</w:t>
      </w:r>
      <w:r w:rsidR="003F2DDF" w:rsidRPr="00E0527F">
        <w:rPr>
          <w:rFonts w:ascii="Times New Roman" w:hAnsi="Times New Roman" w:cs="Times New Roman"/>
          <w:sz w:val="24"/>
          <w:szCs w:val="24"/>
        </w:rPr>
        <w:t xml:space="preserve"> the aim of this research is to analyze the role of corruption and democracy in the effects of FDI on structural transformation in WAEMU countries. To achieve this objective</w:t>
      </w:r>
      <w:r w:rsidR="003869AB">
        <w:rPr>
          <w:rFonts w:ascii="Times New Roman" w:hAnsi="Times New Roman" w:cs="Times New Roman"/>
          <w:sz w:val="24"/>
          <w:szCs w:val="24"/>
        </w:rPr>
        <w:t>,</w:t>
      </w:r>
      <w:r w:rsidR="003F2DDF" w:rsidRPr="00E0527F">
        <w:rPr>
          <w:rFonts w:ascii="Times New Roman" w:hAnsi="Times New Roman" w:cs="Times New Roman"/>
          <w:sz w:val="24"/>
          <w:szCs w:val="24"/>
        </w:rPr>
        <w:t xml:space="preserve"> we formulate the hypothesis that corruption control and democracy improve the effects of FDI on structural transformation in WAEMU countries.</w:t>
      </w:r>
    </w:p>
    <w:p w14:paraId="03442476" w14:textId="56E94EC0"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This research uses annual data from </w:t>
      </w:r>
      <w:r w:rsidR="003869AB" w:rsidRPr="00E0527F">
        <w:rPr>
          <w:rFonts w:ascii="Times New Roman" w:hAnsi="Times New Roman" w:cs="Times New Roman"/>
          <w:sz w:val="24"/>
          <w:szCs w:val="24"/>
        </w:rPr>
        <w:t>an</w:t>
      </w:r>
      <w:r w:rsidRPr="00E0527F">
        <w:rPr>
          <w:rFonts w:ascii="Times New Roman" w:hAnsi="Times New Roman" w:cs="Times New Roman"/>
          <w:sz w:val="24"/>
          <w:szCs w:val="24"/>
        </w:rPr>
        <w:t xml:space="preserve"> </w:t>
      </w:r>
      <w:r w:rsidR="003869AB">
        <w:rPr>
          <w:rFonts w:ascii="Times New Roman" w:hAnsi="Times New Roman" w:cs="Times New Roman"/>
          <w:sz w:val="24"/>
          <w:szCs w:val="24"/>
        </w:rPr>
        <w:t>unbalanced</w:t>
      </w:r>
      <w:r w:rsidRPr="00E0527F">
        <w:rPr>
          <w:rFonts w:ascii="Times New Roman" w:hAnsi="Times New Roman" w:cs="Times New Roman"/>
          <w:sz w:val="24"/>
          <w:szCs w:val="24"/>
        </w:rPr>
        <w:t xml:space="preserve"> panel of seven (07) WAEMU countries over the period 2002-2021. </w:t>
      </w:r>
      <w:r w:rsidR="003869AB" w:rsidRPr="00E0527F">
        <w:rPr>
          <w:rFonts w:ascii="Times New Roman" w:hAnsi="Times New Roman" w:cs="Times New Roman"/>
          <w:sz w:val="24"/>
          <w:szCs w:val="24"/>
        </w:rPr>
        <w:t>An</w:t>
      </w:r>
      <w:r w:rsidRPr="00E0527F">
        <w:rPr>
          <w:rFonts w:ascii="Times New Roman" w:hAnsi="Times New Roman" w:cs="Times New Roman"/>
          <w:sz w:val="24"/>
          <w:szCs w:val="24"/>
        </w:rPr>
        <w:t xml:space="preserve"> </w:t>
      </w:r>
      <w:r w:rsidR="003869AB">
        <w:rPr>
          <w:rFonts w:ascii="Times New Roman" w:hAnsi="Times New Roman" w:cs="Times New Roman"/>
          <w:sz w:val="24"/>
          <w:szCs w:val="24"/>
        </w:rPr>
        <w:t>autoregressive distributed</w:t>
      </w:r>
      <w:r w:rsidRPr="00E0527F">
        <w:rPr>
          <w:rFonts w:ascii="Times New Roman" w:hAnsi="Times New Roman" w:cs="Times New Roman"/>
          <w:sz w:val="24"/>
          <w:szCs w:val="24"/>
        </w:rPr>
        <w:t xml:space="preserve"> lag a (ARDL) model is estimated using the Pooled Mean Group (PMG) estimator. The ARDL model allows both short-term and long-term dynamics to be </w:t>
      </w:r>
      <w:r w:rsidR="003869AB" w:rsidRPr="00E0527F">
        <w:rPr>
          <w:rFonts w:ascii="Times New Roman" w:hAnsi="Times New Roman" w:cs="Times New Roman"/>
          <w:sz w:val="24"/>
          <w:szCs w:val="24"/>
        </w:rPr>
        <w:t>considered</w:t>
      </w:r>
      <w:r w:rsidRPr="00E0527F">
        <w:rPr>
          <w:rFonts w:ascii="Times New Roman" w:hAnsi="Times New Roman" w:cs="Times New Roman"/>
          <w:sz w:val="24"/>
          <w:szCs w:val="24"/>
        </w:rPr>
        <w:t>.</w:t>
      </w:r>
    </w:p>
    <w:p w14:paraId="6837724B" w14:textId="77012D8B"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 contribution of this research is threefold. Firstly</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it extends and enriches the existing literature on the effects of FDI on structural transformation in developing countries in general and those of the WAEMU in particular. Secondly</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unlike previous work (Asongu and Odhiambo</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2019; Dazoué et al</w:t>
      </w:r>
      <w:r w:rsidR="00E66F90" w:rsidRPr="00E0527F">
        <w:rPr>
          <w:rFonts w:ascii="Times New Roman" w:hAnsi="Times New Roman" w:cs="Times New Roman"/>
          <w:sz w:val="24"/>
          <w:szCs w:val="24"/>
        </w:rPr>
        <w:t>.</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2023) that focuses on the overall effect of institutional quality in explaining the effects of FDI on structural transformation</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this research focuses on the direct effects of FDI on structural transformation but also on the interactive effects of corruption and democracy with FDI on structural transformation in the Union. Lastly</w:t>
      </w:r>
      <w:r w:rsidR="00A61225" w:rsidRPr="00E0527F">
        <w:rPr>
          <w:rFonts w:ascii="Times New Roman" w:hAnsi="Times New Roman" w:cs="Times New Roman"/>
          <w:sz w:val="24"/>
          <w:szCs w:val="24"/>
        </w:rPr>
        <w:t>,</w:t>
      </w:r>
      <w:r w:rsidRPr="00E0527F">
        <w:rPr>
          <w:rFonts w:ascii="Times New Roman" w:hAnsi="Times New Roman" w:cs="Times New Roman"/>
          <w:sz w:val="24"/>
          <w:szCs w:val="24"/>
        </w:rPr>
        <w:t xml:space="preserve"> in line with the United Nations' Millennium Development Goals and the aspirations of the African Union's Agenda 2063</w:t>
      </w:r>
      <w:r w:rsidR="00F871A1">
        <w:rPr>
          <w:rFonts w:ascii="Times New Roman" w:hAnsi="Times New Roman" w:cs="Times New Roman"/>
          <w:sz w:val="24"/>
          <w:szCs w:val="24"/>
        </w:rPr>
        <w:t>,</w:t>
      </w:r>
      <w:r w:rsidRPr="00E0527F">
        <w:rPr>
          <w:rFonts w:ascii="Times New Roman" w:hAnsi="Times New Roman" w:cs="Times New Roman"/>
          <w:sz w:val="24"/>
          <w:szCs w:val="24"/>
        </w:rPr>
        <w:t xml:space="preserve"> the implications of the latter aim to enable the Union's public officials to improve structural transformation in the WAEMU. </w:t>
      </w:r>
    </w:p>
    <w:p w14:paraId="7EA64EE1" w14:textId="2D2D5DBF" w:rsidR="003F2DDF" w:rsidRPr="00E0527F" w:rsidRDefault="003F2DDF" w:rsidP="00EA2827">
      <w:pPr>
        <w:spacing w:line="360" w:lineRule="auto"/>
        <w:ind w:firstLine="720"/>
        <w:jc w:val="both"/>
        <w:rPr>
          <w:rFonts w:ascii="Times New Roman" w:hAnsi="Times New Roman" w:cs="Times New Roman"/>
          <w:sz w:val="24"/>
          <w:szCs w:val="24"/>
        </w:rPr>
      </w:pPr>
      <w:r w:rsidRPr="00E0527F">
        <w:rPr>
          <w:rFonts w:ascii="Times New Roman" w:hAnsi="Times New Roman" w:cs="Times New Roman"/>
          <w:sz w:val="24"/>
          <w:szCs w:val="24"/>
        </w:rPr>
        <w:t xml:space="preserve">The rest of our work is organized into four (04) sections. The first section presents the literature review. The second section presents </w:t>
      </w:r>
      <w:r w:rsidR="007221F3" w:rsidRPr="00E0527F">
        <w:rPr>
          <w:rFonts w:ascii="Times New Roman" w:hAnsi="Times New Roman" w:cs="Times New Roman"/>
          <w:sz w:val="24"/>
          <w:szCs w:val="24"/>
        </w:rPr>
        <w:t>methodology</w:t>
      </w:r>
      <w:r w:rsidRPr="00E0527F">
        <w:rPr>
          <w:rFonts w:ascii="Times New Roman" w:hAnsi="Times New Roman" w:cs="Times New Roman"/>
          <w:sz w:val="24"/>
          <w:szCs w:val="24"/>
        </w:rPr>
        <w:t xml:space="preserve"> and data. The third section presents and discusses the results. The last section concludes and draws policy implications from the results.</w:t>
      </w:r>
    </w:p>
    <w:p w14:paraId="168CCE5E" w14:textId="77777777" w:rsidR="006812A6" w:rsidRPr="00E0527F" w:rsidRDefault="006812A6" w:rsidP="00EA2827">
      <w:pPr>
        <w:spacing w:line="360" w:lineRule="auto"/>
        <w:jc w:val="both"/>
        <w:rPr>
          <w:rFonts w:ascii="Times New Roman" w:hAnsi="Times New Roman" w:cs="Times New Roman"/>
          <w:sz w:val="24"/>
          <w:szCs w:val="24"/>
        </w:rPr>
      </w:pPr>
    </w:p>
    <w:p w14:paraId="792E6CE5" w14:textId="2FF9EB1D" w:rsidR="003F2DDF" w:rsidRPr="00E0527F" w:rsidRDefault="003F2DDF" w:rsidP="007A0FE9">
      <w:pPr>
        <w:pStyle w:val="Titre1"/>
        <w:numPr>
          <w:ilvl w:val="0"/>
          <w:numId w:val="7"/>
        </w:numPr>
        <w:spacing w:line="360" w:lineRule="auto"/>
        <w:jc w:val="both"/>
        <w:rPr>
          <w:rFonts w:ascii="Times New Roman" w:hAnsi="Times New Roman" w:cs="Times New Roman"/>
          <w:b/>
          <w:bCs/>
          <w:color w:val="auto"/>
          <w:sz w:val="24"/>
          <w:szCs w:val="24"/>
        </w:rPr>
      </w:pPr>
      <w:r w:rsidRPr="00E0527F">
        <w:rPr>
          <w:rFonts w:ascii="Times New Roman" w:hAnsi="Times New Roman" w:cs="Times New Roman"/>
          <w:b/>
          <w:bCs/>
          <w:color w:val="auto"/>
          <w:sz w:val="24"/>
          <w:szCs w:val="24"/>
        </w:rPr>
        <w:t>Literature review on the role of corruption and democracy in the effects of FDI on structural transformation</w:t>
      </w:r>
    </w:p>
    <w:p w14:paraId="05148827" w14:textId="77777777" w:rsidR="003F2DDF" w:rsidRPr="00E0527F" w:rsidRDefault="003F2DDF" w:rsidP="007A0FE9">
      <w:pPr>
        <w:spacing w:line="360" w:lineRule="auto"/>
        <w:jc w:val="both"/>
        <w:rPr>
          <w:rFonts w:ascii="Times New Roman" w:hAnsi="Times New Roman" w:cs="Times New Roman"/>
          <w:sz w:val="24"/>
          <w:szCs w:val="24"/>
        </w:rPr>
      </w:pPr>
      <w:r w:rsidRPr="00E0527F">
        <w:rPr>
          <w:rFonts w:ascii="Times New Roman" w:hAnsi="Times New Roman" w:cs="Times New Roman"/>
          <w:sz w:val="24"/>
          <w:szCs w:val="24"/>
        </w:rPr>
        <w:t>This section presents a theoretical and empirical review of the role of corruption and democracy in the effects of FDI on structural transformation.</w:t>
      </w:r>
    </w:p>
    <w:p w14:paraId="7FB7F67D" w14:textId="294C3983" w:rsidR="003F2DDF" w:rsidRPr="00E0527F" w:rsidRDefault="003F2DDF" w:rsidP="007A0FE9">
      <w:pPr>
        <w:pStyle w:val="Paragraphedeliste"/>
        <w:numPr>
          <w:ilvl w:val="1"/>
          <w:numId w:val="7"/>
        </w:numPr>
        <w:spacing w:line="360" w:lineRule="auto"/>
        <w:jc w:val="both"/>
        <w:rPr>
          <w:rFonts w:ascii="Times New Roman" w:hAnsi="Times New Roman" w:cs="Times New Roman"/>
          <w:b/>
          <w:bCs/>
          <w:sz w:val="24"/>
          <w:szCs w:val="24"/>
        </w:rPr>
      </w:pPr>
      <w:r w:rsidRPr="00E0527F">
        <w:rPr>
          <w:rFonts w:ascii="Times New Roman" w:hAnsi="Times New Roman" w:cs="Times New Roman"/>
          <w:b/>
          <w:bCs/>
          <w:sz w:val="24"/>
          <w:szCs w:val="24"/>
        </w:rPr>
        <w:t>Review of theoretical literature on the role of corruption and democracy in the effects of FDI on structural transformation</w:t>
      </w:r>
    </w:p>
    <w:p w14:paraId="3EC7C034" w14:textId="1ADE7974" w:rsidR="00C563CB" w:rsidRDefault="003F2DDF" w:rsidP="007A0FE9">
      <w:pPr>
        <w:spacing w:line="360" w:lineRule="auto"/>
        <w:jc w:val="both"/>
        <w:rPr>
          <w:rFonts w:ascii="Times New Roman" w:hAnsi="Times New Roman" w:cs="Times New Roman"/>
          <w:sz w:val="24"/>
          <w:szCs w:val="24"/>
        </w:rPr>
      </w:pPr>
      <w:r w:rsidRPr="00E0527F">
        <w:rPr>
          <w:rFonts w:ascii="Times New Roman" w:hAnsi="Times New Roman" w:cs="Times New Roman"/>
          <w:sz w:val="24"/>
          <w:szCs w:val="24"/>
        </w:rPr>
        <w:t>We present the theoretical debates explaining the relationship between FDI and structural transformation on the one hand</w:t>
      </w:r>
      <w:r w:rsidR="003869AB">
        <w:rPr>
          <w:rFonts w:ascii="Times New Roman" w:hAnsi="Times New Roman" w:cs="Times New Roman"/>
          <w:sz w:val="24"/>
          <w:szCs w:val="24"/>
        </w:rPr>
        <w:t>,</w:t>
      </w:r>
      <w:r w:rsidRPr="00E0527F">
        <w:rPr>
          <w:rFonts w:ascii="Times New Roman" w:hAnsi="Times New Roman" w:cs="Times New Roman"/>
          <w:sz w:val="24"/>
          <w:szCs w:val="24"/>
        </w:rPr>
        <w:t xml:space="preserve"> and the role of corruption and democracy in this relationship on the other.</w:t>
      </w:r>
    </w:p>
    <w:p w14:paraId="0B014346" w14:textId="77777777" w:rsidR="00F80A50" w:rsidRPr="00E0527F" w:rsidRDefault="00F80A50" w:rsidP="00EA2827">
      <w:pPr>
        <w:spacing w:line="360" w:lineRule="auto"/>
        <w:jc w:val="both"/>
        <w:rPr>
          <w:rFonts w:ascii="Times New Roman" w:hAnsi="Times New Roman" w:cs="Times New Roman"/>
          <w:sz w:val="24"/>
          <w:szCs w:val="24"/>
        </w:rPr>
      </w:pPr>
    </w:p>
    <w:p w14:paraId="4BB26245" w14:textId="410B6C24" w:rsidR="003F2DDF" w:rsidRPr="00E0527F" w:rsidRDefault="003F2DDF" w:rsidP="007A0FE9">
      <w:pPr>
        <w:pStyle w:val="Paragraphedeliste"/>
        <w:numPr>
          <w:ilvl w:val="2"/>
          <w:numId w:val="7"/>
        </w:numPr>
        <w:spacing w:line="360" w:lineRule="auto"/>
        <w:jc w:val="both"/>
        <w:rPr>
          <w:rFonts w:ascii="Times New Roman" w:hAnsi="Times New Roman" w:cs="Times New Roman"/>
          <w:b/>
          <w:bCs/>
          <w:sz w:val="24"/>
          <w:szCs w:val="24"/>
        </w:rPr>
      </w:pPr>
      <w:r w:rsidRPr="00E0527F">
        <w:rPr>
          <w:rFonts w:ascii="Times New Roman" w:hAnsi="Times New Roman" w:cs="Times New Roman"/>
          <w:b/>
          <w:bCs/>
          <w:sz w:val="24"/>
          <w:szCs w:val="24"/>
        </w:rPr>
        <w:t>Direct effects of FDI on structural transformation</w:t>
      </w:r>
    </w:p>
    <w:p w14:paraId="1570CD88" w14:textId="4C8B4E59" w:rsidR="003F2DDF" w:rsidRPr="00E0527F" w:rsidRDefault="003F2DDF" w:rsidP="007A0FE9">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The relationship between FDI and structural transformation can be assessed through dependency theory</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endogenous growth theory and international trade theory. </w:t>
      </w:r>
    </w:p>
    <w:p w14:paraId="2389936E" w14:textId="01E2EC12" w:rsidR="003F2DDF" w:rsidRPr="00E0527F" w:rsidRDefault="003F2DDF" w:rsidP="007A0FE9">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According to dependency theory</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FDI can have negative effects on structural transformation in host countries. The entry of foreign firms can hinder the development of the local industrial fabric</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as they create a relationship of dependence with local companies in the production of various goods</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as well as in the transfer of capital</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technology and skills. This relationship of dependence hampers innovation and modernization in the host country's industrial sector.</w:t>
      </w:r>
    </w:p>
    <w:p w14:paraId="6FE99F33" w14:textId="389E0445" w:rsidR="003F2DDF" w:rsidRPr="00E0527F" w:rsidRDefault="003F2DDF" w:rsidP="007A0FE9">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According to endogenous growth theory (Romer</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1986; Lucas</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1988; Grossman and Helpman</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1991)</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FDI plays a driving role in the process of structural transformation. They promote capital accumulation</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the creation of decent jobs and facilitate innovation through technological diffusion. They are also an important channel for mobilizing external savings. They also facilitate the reallocation of economic activity from agriculture to manufacturing. </w:t>
      </w:r>
    </w:p>
    <w:p w14:paraId="708D693A" w14:textId="188F09F7" w:rsidR="003F2DDF" w:rsidRPr="00E0527F" w:rsidRDefault="003F2DDF" w:rsidP="007A0FE9">
      <w:pPr>
        <w:spacing w:line="360" w:lineRule="auto"/>
        <w:ind w:firstLine="992"/>
        <w:contextualSpacing/>
        <w:jc w:val="both"/>
        <w:rPr>
          <w:rFonts w:ascii="Times New Roman" w:hAnsi="Times New Roman" w:cs="Times New Roman"/>
          <w:sz w:val="24"/>
          <w:szCs w:val="24"/>
        </w:rPr>
      </w:pPr>
      <w:r w:rsidRPr="00E0527F">
        <w:rPr>
          <w:rFonts w:ascii="Times New Roman" w:hAnsi="Times New Roman" w:cs="Times New Roman"/>
          <w:sz w:val="24"/>
          <w:szCs w:val="24"/>
        </w:rPr>
        <w:t>However</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international trade theorists (List</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1857; Krugman</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2000) show that FDI induced by trade openness can have adverse effects on local industries. This is because multinational firms</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through their technological advances</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create barriers to entry in certain sectors. This could put local companies in difficulty</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and lead to underproduction in other sectors.</w:t>
      </w:r>
    </w:p>
    <w:p w14:paraId="5EF8383E" w14:textId="4996022E" w:rsidR="00483D6B" w:rsidRPr="00E0527F" w:rsidRDefault="003F2DDF" w:rsidP="007A0FE9">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According to Rodriguez-Clare (1996)</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Markusen and Venables (1999) and Barrios et al. (2005)</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the link between FDI and structural transformation can be explained by a competition effect and a linkage effect. The competition effect is explained by the competitiveness resulting from competition between multinational firms and local enterprises in production</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processing and marketing. The linkage effect can be explained by the complementarity between foreign and local companies in the production of goods. There are also spillover effects</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which can be explained by the fact that the activities of multinational firms generate externalities on local firms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which can lead to an improvement in local industry (Barrios et al</w:t>
      </w:r>
      <w:r w:rsidR="00E66F90" w:rsidRPr="00E0527F">
        <w:rPr>
          <w:rFonts w:ascii="Times New Roman" w:hAnsi="Times New Roman" w:cs="Times New Roman"/>
          <w:sz w:val="24"/>
          <w:szCs w:val="24"/>
        </w:rPr>
        <w:t>.</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2005).</w:t>
      </w:r>
    </w:p>
    <w:p w14:paraId="5F001265" w14:textId="4512CD72" w:rsidR="003F2DDF" w:rsidRPr="00E0527F" w:rsidRDefault="00483D6B" w:rsidP="00EA2827">
      <w:pPr>
        <w:pStyle w:val="Paragraphedeliste"/>
        <w:numPr>
          <w:ilvl w:val="2"/>
          <w:numId w:val="7"/>
        </w:numPr>
        <w:spacing w:line="360" w:lineRule="auto"/>
        <w:jc w:val="both"/>
        <w:rPr>
          <w:rFonts w:ascii="Times New Roman" w:hAnsi="Times New Roman" w:cs="Times New Roman"/>
          <w:b/>
          <w:bCs/>
          <w:sz w:val="24"/>
          <w:szCs w:val="24"/>
        </w:rPr>
      </w:pPr>
      <w:r w:rsidRPr="00E0527F">
        <w:rPr>
          <w:rFonts w:ascii="Times New Roman" w:hAnsi="Times New Roman" w:cs="Times New Roman"/>
          <w:b/>
          <w:bCs/>
          <w:sz w:val="24"/>
          <w:szCs w:val="24"/>
        </w:rPr>
        <w:t>E</w:t>
      </w:r>
      <w:r w:rsidR="003F2DDF" w:rsidRPr="00E0527F">
        <w:rPr>
          <w:rFonts w:ascii="Times New Roman" w:hAnsi="Times New Roman" w:cs="Times New Roman"/>
          <w:b/>
          <w:bCs/>
          <w:sz w:val="24"/>
          <w:szCs w:val="24"/>
        </w:rPr>
        <w:t>ffects of FDI on structural transformation: the theoretical role of corruption and democracy</w:t>
      </w:r>
    </w:p>
    <w:p w14:paraId="20CE89D4" w14:textId="6B70DED1"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Consideration of the role of corruption and democracy in the analysis of economic performance can be traced back to the New Institutional Economics (North</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1990; Williamson</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2000) through the theory of transaction costs. According to the New Institutional Economics approach</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institutions reduce uncertainty by providing incentives and opportunities for investors. In addition</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combating corruption reduces transaction costs and investment costs. This can facilitate FDI inflows and therefore encourage investment in the manufacturing sector.</w:t>
      </w:r>
    </w:p>
    <w:p w14:paraId="2E8A5B64" w14:textId="0D9C3C77"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According to Klitgaard et al</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(2000)</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corruption is a threat to economic and social development. It increases investment costs and reduces people's access to basic services. As a result</w:t>
      </w:r>
      <w:r w:rsidR="00480642">
        <w:rPr>
          <w:rFonts w:ascii="Times New Roman" w:hAnsi="Times New Roman" w:cs="Times New Roman"/>
          <w:sz w:val="24"/>
          <w:szCs w:val="24"/>
        </w:rPr>
        <w:t>,</w:t>
      </w:r>
      <w:r w:rsidRPr="00E0527F">
        <w:rPr>
          <w:rFonts w:ascii="Times New Roman" w:hAnsi="Times New Roman" w:cs="Times New Roman"/>
          <w:sz w:val="24"/>
          <w:szCs w:val="24"/>
        </w:rPr>
        <w:t xml:space="preserve"> it discourages foreign investors and reduces investment initiatives in the industrial sector. To achieve this</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these authors believe that corruption needs to be tackled by deterring monopolies</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limiting discretionary powers and strengthening transparency</w:t>
      </w:r>
      <w:r w:rsidR="00E45A0D">
        <w:rPr>
          <w:rFonts w:ascii="Times New Roman" w:hAnsi="Times New Roman" w:cs="Times New Roman"/>
          <w:sz w:val="24"/>
          <w:szCs w:val="24"/>
        </w:rPr>
        <w:t>,</w:t>
      </w:r>
      <w:r w:rsidRPr="00E0527F">
        <w:rPr>
          <w:rFonts w:ascii="Times New Roman" w:hAnsi="Times New Roman" w:cs="Times New Roman"/>
          <w:sz w:val="24"/>
          <w:szCs w:val="24"/>
        </w:rPr>
        <w:t xml:space="preserve"> accountability and the rule of law.</w:t>
      </w:r>
    </w:p>
    <w:p w14:paraId="0CE0C8D9" w14:textId="692D0E56"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According to Acemoglu (2009)</w:t>
      </w:r>
      <w:r w:rsidR="006B3095" w:rsidRPr="00E0527F">
        <w:rPr>
          <w:rFonts w:ascii="Times New Roman" w:hAnsi="Times New Roman" w:cs="Times New Roman"/>
          <w:sz w:val="24"/>
          <w:szCs w:val="24"/>
        </w:rPr>
        <w:t>,</w:t>
      </w:r>
      <w:r w:rsidRPr="00E0527F">
        <w:rPr>
          <w:rFonts w:ascii="Times New Roman" w:hAnsi="Times New Roman" w:cs="Times New Roman"/>
          <w:sz w:val="24"/>
          <w:szCs w:val="24"/>
        </w:rPr>
        <w:t xml:space="preserve"> institutions in general</w:t>
      </w:r>
      <w:r w:rsidR="00F80A50">
        <w:rPr>
          <w:rFonts w:ascii="Times New Roman" w:hAnsi="Times New Roman" w:cs="Times New Roman"/>
          <w:sz w:val="24"/>
          <w:szCs w:val="24"/>
        </w:rPr>
        <w:t>,</w:t>
      </w:r>
      <w:r w:rsidRPr="00E0527F">
        <w:rPr>
          <w:rFonts w:ascii="Times New Roman" w:hAnsi="Times New Roman" w:cs="Times New Roman"/>
          <w:sz w:val="24"/>
          <w:szCs w:val="24"/>
        </w:rPr>
        <w:t xml:space="preserve"> and the fight against corruption and democracy in particular</w:t>
      </w:r>
      <w:r w:rsidR="00F80A50">
        <w:rPr>
          <w:rFonts w:ascii="Times New Roman" w:hAnsi="Times New Roman" w:cs="Times New Roman"/>
          <w:sz w:val="24"/>
          <w:szCs w:val="24"/>
        </w:rPr>
        <w:t>,</w:t>
      </w:r>
      <w:r w:rsidRPr="00E0527F">
        <w:rPr>
          <w:rFonts w:ascii="Times New Roman" w:hAnsi="Times New Roman" w:cs="Times New Roman"/>
          <w:sz w:val="24"/>
          <w:szCs w:val="24"/>
        </w:rPr>
        <w:t xml:space="preserve"> are key to explaining long-term economic growth in countries. Indeed</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good quality institutions (control of corruption</w:t>
      </w:r>
      <w:r w:rsidR="00F80A50">
        <w:rPr>
          <w:rFonts w:ascii="Times New Roman" w:hAnsi="Times New Roman" w:cs="Times New Roman"/>
          <w:sz w:val="24"/>
          <w:szCs w:val="24"/>
        </w:rPr>
        <w:t>,</w:t>
      </w:r>
      <w:r w:rsidRPr="00E0527F">
        <w:rPr>
          <w:rFonts w:ascii="Times New Roman" w:hAnsi="Times New Roman" w:cs="Times New Roman"/>
          <w:sz w:val="24"/>
          <w:szCs w:val="24"/>
        </w:rPr>
        <w:t xml:space="preserve"> democracy) ensure the protection of property rights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the effective execution of contracts</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innovation</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citizen participation and transparency. This facilitates FDI inflows and structural transformation.</w:t>
      </w:r>
    </w:p>
    <w:p w14:paraId="35F8FE1B" w14:textId="10DFAAC7"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Rodrik and Subramanian (2003) show that good institutions lead to better economic performance. Indeed</w:t>
      </w:r>
      <w:r w:rsidR="006B3095" w:rsidRPr="00E0527F">
        <w:rPr>
          <w:rFonts w:ascii="Times New Roman" w:hAnsi="Times New Roman" w:cs="Times New Roman"/>
          <w:sz w:val="24"/>
          <w:szCs w:val="24"/>
        </w:rPr>
        <w:t xml:space="preserve">, </w:t>
      </w:r>
      <w:r w:rsidRPr="00E0527F">
        <w:rPr>
          <w:rFonts w:ascii="Times New Roman" w:hAnsi="Times New Roman" w:cs="Times New Roman"/>
          <w:sz w:val="24"/>
          <w:szCs w:val="24"/>
        </w:rPr>
        <w:t>institutions help to correct market failures</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as they create</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regulate</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stabilize and legitimize markets. In this way</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corruption control and democracy encourage the transfer of resources between sectors and improve competitiveness</w:t>
      </w:r>
      <w:r w:rsidR="00F80A50">
        <w:rPr>
          <w:rFonts w:ascii="Times New Roman" w:hAnsi="Times New Roman" w:cs="Times New Roman"/>
          <w:sz w:val="24"/>
          <w:szCs w:val="24"/>
        </w:rPr>
        <w:t>,</w:t>
      </w:r>
      <w:r w:rsidRPr="00E0527F">
        <w:rPr>
          <w:rFonts w:ascii="Times New Roman" w:hAnsi="Times New Roman" w:cs="Times New Roman"/>
          <w:sz w:val="24"/>
          <w:szCs w:val="24"/>
        </w:rPr>
        <w:t xml:space="preserve"> all of which facilitate structural transformation.</w:t>
      </w:r>
    </w:p>
    <w:p w14:paraId="75211DAA" w14:textId="77777777" w:rsidR="00483D6B" w:rsidRPr="00E0527F" w:rsidRDefault="00483D6B" w:rsidP="00EA2827">
      <w:pPr>
        <w:spacing w:line="360" w:lineRule="auto"/>
        <w:ind w:firstLine="720"/>
        <w:jc w:val="both"/>
        <w:rPr>
          <w:rFonts w:ascii="Times New Roman" w:hAnsi="Times New Roman" w:cs="Times New Roman"/>
          <w:sz w:val="24"/>
          <w:szCs w:val="24"/>
        </w:rPr>
      </w:pPr>
    </w:p>
    <w:p w14:paraId="1E4552A0" w14:textId="69017E65" w:rsidR="003F2DDF" w:rsidRPr="00E0527F" w:rsidRDefault="003F2DDF" w:rsidP="00EA2827">
      <w:pPr>
        <w:pStyle w:val="Paragraphedeliste"/>
        <w:numPr>
          <w:ilvl w:val="1"/>
          <w:numId w:val="7"/>
        </w:numPr>
        <w:spacing w:line="360" w:lineRule="auto"/>
        <w:jc w:val="both"/>
        <w:rPr>
          <w:rFonts w:ascii="Times New Roman" w:hAnsi="Times New Roman" w:cs="Times New Roman"/>
          <w:b/>
          <w:bCs/>
          <w:sz w:val="24"/>
          <w:szCs w:val="24"/>
        </w:rPr>
      </w:pPr>
      <w:r w:rsidRPr="00E0527F">
        <w:rPr>
          <w:rFonts w:ascii="Times New Roman" w:hAnsi="Times New Roman" w:cs="Times New Roman"/>
          <w:b/>
          <w:bCs/>
          <w:sz w:val="24"/>
          <w:szCs w:val="24"/>
        </w:rPr>
        <w:t>Review of the empirical literature on the role of corruption and democracy in the effects of FDI on structural transformation</w:t>
      </w:r>
    </w:p>
    <w:p w14:paraId="1E189D3B" w14:textId="78585447" w:rsidR="006812A6" w:rsidRPr="00E0527F" w:rsidRDefault="003F2DDF" w:rsidP="00EA2827">
      <w:pPr>
        <w:spacing w:line="360" w:lineRule="auto"/>
        <w:jc w:val="both"/>
        <w:rPr>
          <w:rFonts w:ascii="Times New Roman" w:hAnsi="Times New Roman" w:cs="Times New Roman"/>
          <w:sz w:val="24"/>
          <w:szCs w:val="24"/>
        </w:rPr>
      </w:pPr>
      <w:r w:rsidRPr="00E0527F">
        <w:rPr>
          <w:rFonts w:ascii="Times New Roman" w:hAnsi="Times New Roman" w:cs="Times New Roman"/>
          <w:sz w:val="24"/>
          <w:szCs w:val="24"/>
        </w:rPr>
        <w:t xml:space="preserve">We present </w:t>
      </w:r>
      <w:r w:rsidR="007221F3" w:rsidRPr="00E0527F">
        <w:rPr>
          <w:rFonts w:ascii="Times New Roman" w:hAnsi="Times New Roman" w:cs="Times New Roman"/>
          <w:sz w:val="24"/>
          <w:szCs w:val="24"/>
        </w:rPr>
        <w:t>empirical</w:t>
      </w:r>
      <w:r w:rsidRPr="00E0527F">
        <w:rPr>
          <w:rFonts w:ascii="Times New Roman" w:hAnsi="Times New Roman" w:cs="Times New Roman"/>
          <w:sz w:val="24"/>
          <w:szCs w:val="24"/>
        </w:rPr>
        <w:t xml:space="preserve"> arguments for the effects of FDI on structural transformation</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followed by those for the effects of corruption and democracy on structural transformation.</w:t>
      </w:r>
    </w:p>
    <w:p w14:paraId="0E2106D0" w14:textId="119104B7" w:rsidR="003F2DDF" w:rsidRPr="00E0527F" w:rsidRDefault="003F2DDF" w:rsidP="00EA2827">
      <w:pPr>
        <w:pStyle w:val="Paragraphedeliste"/>
        <w:numPr>
          <w:ilvl w:val="2"/>
          <w:numId w:val="14"/>
        </w:numPr>
        <w:spacing w:line="360" w:lineRule="auto"/>
        <w:jc w:val="both"/>
        <w:rPr>
          <w:rFonts w:ascii="Times New Roman" w:hAnsi="Times New Roman" w:cs="Times New Roman"/>
          <w:b/>
          <w:bCs/>
          <w:sz w:val="24"/>
          <w:szCs w:val="24"/>
        </w:rPr>
      </w:pPr>
      <w:r w:rsidRPr="00E0527F">
        <w:rPr>
          <w:rFonts w:ascii="Times New Roman" w:hAnsi="Times New Roman" w:cs="Times New Roman"/>
          <w:b/>
          <w:bCs/>
          <w:sz w:val="24"/>
          <w:szCs w:val="24"/>
        </w:rPr>
        <w:t>Direct effects of FDI on structural transformation</w:t>
      </w:r>
    </w:p>
    <w:p w14:paraId="240F0BEB" w14:textId="56AA65B6"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Several studies have analyzed the effects of FDI on structural transformation. However</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these studies have produced controversial results. Three (03) groups of authors stand out. The first group stresses the positive effects of FDI on structural transformation. The second group stresses the negative effects of FDI on structural transformation. The third group finds insignificant effects of FDI on structural transformation. </w:t>
      </w:r>
    </w:p>
    <w:p w14:paraId="7048EC3E" w14:textId="048C9D88"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Based on the first group of authors</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Blomström (1986) analyzed the effects of the presence of foreign firms on Mexican manufacturing performance over the period 1970-1975</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using the ordinary least squares (OLS) method. He concludes that the efficiency of the Mexican manufacturing sector is positively correlated with the presence of multinational firms. These findings are confirmed by Mühlen and Escobar (2019)</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who examine the effect of FDI on structural transformation in Mexico with a fixed-effect model over the period 2006-2016 and arrive at the results that FDI positively affects structural transformation in Mexico.</w:t>
      </w:r>
    </w:p>
    <w:p w14:paraId="389BF75E" w14:textId="7E231D20"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Emako et al</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(2022a) study the effects of FDI on structural transformation in 44 developing countries over the period 1990-2018. They use a composite index of structural transformation and the Generalized Method of Moments (GMM). They find that inward FDI has a positive and significant effect on structural transformation</w:t>
      </w:r>
      <w:r w:rsidR="00F80A50">
        <w:rPr>
          <w:rFonts w:ascii="Times New Roman" w:hAnsi="Times New Roman" w:cs="Times New Roman"/>
          <w:sz w:val="24"/>
          <w:szCs w:val="24"/>
        </w:rPr>
        <w:t>.</w:t>
      </w:r>
      <w:r w:rsidRPr="00E0527F">
        <w:rPr>
          <w:rFonts w:ascii="Times New Roman" w:hAnsi="Times New Roman" w:cs="Times New Roman"/>
          <w:sz w:val="24"/>
          <w:szCs w:val="24"/>
        </w:rPr>
        <w:t xml:space="preserve"> Emako et al</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(2022b) examine the effect of FDI on structural change in Ethiopia using an ARDL model over the period 1981 to 2019. They find that FDI and domestic investment have a positive effect on structural change in Ethiopia.</w:t>
      </w:r>
    </w:p>
    <w:p w14:paraId="526D99E7" w14:textId="542B78D6"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Hoekman et al (2023) </w:t>
      </w:r>
      <w:r w:rsidR="007221F3" w:rsidRPr="00E0527F">
        <w:rPr>
          <w:rFonts w:ascii="Times New Roman" w:hAnsi="Times New Roman" w:cs="Times New Roman"/>
          <w:sz w:val="24"/>
          <w:szCs w:val="24"/>
        </w:rPr>
        <w:t>analyzes</w:t>
      </w:r>
      <w:r w:rsidRPr="00E0527F">
        <w:rPr>
          <w:rFonts w:ascii="Times New Roman" w:hAnsi="Times New Roman" w:cs="Times New Roman"/>
          <w:sz w:val="24"/>
          <w:szCs w:val="24"/>
        </w:rPr>
        <w:t xml:space="preserve"> the relationship between FDI inflows and structural transformation of local markets in Africa with micro data over the period 1987-2019. Their results indicate a positive effect of FDI on structural transformation. In the same vein</w:t>
      </w:r>
      <w:r w:rsidR="00505ADD" w:rsidRPr="00E0527F">
        <w:rPr>
          <w:rFonts w:ascii="Times New Roman" w:hAnsi="Times New Roman" w:cs="Times New Roman"/>
          <w:sz w:val="24"/>
          <w:szCs w:val="24"/>
        </w:rPr>
        <w:t xml:space="preserve">, </w:t>
      </w:r>
      <w:r w:rsidRPr="00E0527F">
        <w:rPr>
          <w:rFonts w:ascii="Times New Roman" w:hAnsi="Times New Roman" w:cs="Times New Roman"/>
          <w:sz w:val="24"/>
          <w:szCs w:val="24"/>
        </w:rPr>
        <w:t xml:space="preserve">Nsofor et al (2024) explore the impact of FDI on manufacturing growth in Sub-Saharan Africa (SSA) with an ARDL model over the period 1985-2021. Their results reveal that FDI has a positive effect on the manufacturing sector in the long term. </w:t>
      </w:r>
    </w:p>
    <w:p w14:paraId="51B61B11" w14:textId="63D78FA2" w:rsidR="003F2DDF" w:rsidRPr="00E0527F" w:rsidRDefault="003F2DDF" w:rsidP="00EA2827">
      <w:pPr>
        <w:spacing w:line="360" w:lineRule="auto"/>
        <w:ind w:firstLine="992"/>
        <w:contextualSpacing/>
        <w:jc w:val="both"/>
        <w:rPr>
          <w:rFonts w:ascii="Times New Roman" w:hAnsi="Times New Roman" w:cs="Times New Roman"/>
          <w:sz w:val="24"/>
          <w:szCs w:val="24"/>
        </w:rPr>
      </w:pPr>
      <w:r w:rsidRPr="00E0527F">
        <w:rPr>
          <w:rFonts w:ascii="Times New Roman" w:hAnsi="Times New Roman" w:cs="Times New Roman"/>
          <w:sz w:val="24"/>
          <w:szCs w:val="24"/>
        </w:rPr>
        <w:t>Examining the effect of Chinese FDI on the industrialization process of 49 African countries with the generalized method of moments and panel</w:t>
      </w:r>
      <w:r w:rsidR="005D7FFE" w:rsidRPr="00E0527F">
        <w:rPr>
          <w:rFonts w:ascii="Times New Roman" w:hAnsi="Times New Roman" w:cs="Times New Roman"/>
          <w:sz w:val="24"/>
          <w:szCs w:val="24"/>
        </w:rPr>
        <w:t xml:space="preserve"> </w:t>
      </w:r>
      <w:r w:rsidRPr="00E0527F">
        <w:rPr>
          <w:rFonts w:ascii="Times New Roman" w:hAnsi="Times New Roman" w:cs="Times New Roman"/>
          <w:sz w:val="24"/>
          <w:szCs w:val="24"/>
        </w:rPr>
        <w:t>corrected standard error (PCSE) over the period 2003-2020</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Darko and Xu (2022) show that Chinese FDI positively affects manufacturing value added in both the short and long term. </w:t>
      </w:r>
    </w:p>
    <w:p w14:paraId="52394772" w14:textId="77777777" w:rsidR="003F2DDF" w:rsidRPr="00E0527F" w:rsidRDefault="003F2DDF"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Mijiyawa (2017) identifies the drivers of structural transformation using a panel of 53 African countries over the period 1995-2014 using the GMM system and finds that FDI has a positive effect on manufacturing sector development.</w:t>
      </w:r>
    </w:p>
    <w:p w14:paraId="7A76CC4F" w14:textId="7DD2F586"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 Ngouhouo and Ewane (2020) examine the effects of FDI on industrialization in 23 African countries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distinguishing between franc zone and non-franc zone countries using the Pooled Mean Group (PMG) over the period 1990-2017. The results of their study show that FDI has a positive and significant effect on manufacturing value added in franc zone countries</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but a negative and significant one in the non-franc zone. </w:t>
      </w:r>
    </w:p>
    <w:p w14:paraId="3A88E21E" w14:textId="77777777"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Ongo Nkoa (2016) use the Generalized Method of Moments (GMM) system to analyze the effect of FDI on industrialization in 53 African countries over the period 1975-2014. The results show that FDI positively and significantly affects manufacturing value added. </w:t>
      </w:r>
    </w:p>
    <w:p w14:paraId="59F229BD" w14:textId="305776A3" w:rsidR="003F2DDF" w:rsidRPr="00E0527F" w:rsidRDefault="003F2DDF"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Iddrisu et al (2015) assess the influence of FDI on industrial sector productivity in Ghana over the period 1980-2013 with a vector error correction model (VECM). The results show that FDI has a positive and significant effect on industrial performance in the long term.</w:t>
      </w:r>
    </w:p>
    <w:p w14:paraId="2BE61A4A" w14:textId="77777777"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Bouoiyour and Toufik (2007) studied the impact of FDI on the total factor productivity of local firms in 18 sectors of Moroccan manufacturing industry over the period 1987-1996. Their results show that FDI has a positive and significant impact on the productivity of the industrial sector. </w:t>
      </w:r>
    </w:p>
    <w:p w14:paraId="358B639F" w14:textId="77777777"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Zongo and Diarra (2023) analyze the effects of FDI on industrial performance in SSA using Durbin's spatial method (SDM) over the period 1998-2018. They show that net FDI inflows have a direct and positive effect on industrial value added.</w:t>
      </w:r>
    </w:p>
    <w:p w14:paraId="3F79A354" w14:textId="77777777"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Zhang (2014) analyzes the relationship between FDI and industrial competitiveness in China over the period 2005-2010 with the ordinary least squares (OLS) method. The results indicate that inward FDI positively affects the competitiveness of Chinese manufacturing industries.</w:t>
      </w:r>
    </w:p>
    <w:p w14:paraId="387B9BD1" w14:textId="395AC3BE"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Evaluating the effect of FDI on economic growth using the instrumental variables method on a sample of 69 developing countries between 1970 and 1989</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Borensztein et al</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(1998) show that FDI positively affects the structural transformation of the host country</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but only if the country has a minimum level of human capital.</w:t>
      </w:r>
    </w:p>
    <w:p w14:paraId="791573A5" w14:textId="223BDF05" w:rsidR="003F2DDF" w:rsidRPr="00E0527F" w:rsidRDefault="003F2DDF"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For the second group of authors</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FDI has a negative effect on structural transformation. Kang and Lee (2011) analyzed the relationship between FDI and deindustrialization in OECD countries using the Generalized Method of Moments (GMM). They find that FDI contributes to deindustrialization in OECD countries. In the same vein</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Ongo Nkoa (2023) examined the relationship between FDI</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institutional quality and industrialization in 42 African countries over the period 1996-2020 using the Generalized Method of Moments (GMM). The results show that FDI has a direct</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negative and significant effect on manufacturing value added. </w:t>
      </w:r>
    </w:p>
    <w:p w14:paraId="47026F29" w14:textId="66D6C8B4"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Studying the relationship between FDI</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institutions and industrialization in Sub-Saharan Africa</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Oduola et al. (2022) use OLS</w:t>
      </w:r>
      <w:r w:rsidR="00505ADD" w:rsidRPr="00E0527F">
        <w:rPr>
          <w:rFonts w:ascii="Times New Roman" w:hAnsi="Times New Roman" w:cs="Times New Roman"/>
          <w:sz w:val="24"/>
          <w:szCs w:val="24"/>
        </w:rPr>
        <w:t>,</w:t>
      </w:r>
      <w:r w:rsidRPr="00E0527F">
        <w:rPr>
          <w:rFonts w:ascii="Times New Roman" w:hAnsi="Times New Roman" w:cs="Times New Roman"/>
          <w:sz w:val="24"/>
          <w:szCs w:val="24"/>
        </w:rPr>
        <w:t xml:space="preserve"> fixed effects and GMM in system on a sample of 43 SSA countries over the period 1996-2018 and show that FDI exerts a negative and significant effect on manufacturing value added per capita.</w:t>
      </w:r>
    </w:p>
    <w:p w14:paraId="436F593A" w14:textId="467489B1"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Examining the relationship between FDI and manufacturing performance in Nigeria over the period 1970-</w:t>
      </w:r>
      <w:r w:rsidR="00E019AE" w:rsidRPr="00E0527F">
        <w:rPr>
          <w:rFonts w:ascii="Times New Roman" w:hAnsi="Times New Roman" w:cs="Times New Roman"/>
          <w:sz w:val="24"/>
          <w:szCs w:val="24"/>
        </w:rPr>
        <w:t>2009, Victor</w:t>
      </w:r>
      <w:r w:rsidRPr="00E0527F">
        <w:rPr>
          <w:rFonts w:ascii="Times New Roman" w:hAnsi="Times New Roman" w:cs="Times New Roman"/>
          <w:sz w:val="24"/>
          <w:szCs w:val="24"/>
        </w:rPr>
        <w:t xml:space="preserve"> (2013) uses the ARDL model and manages to show that in the long term FDI has a negative effect on Nigerian manufacturing.</w:t>
      </w:r>
    </w:p>
    <w:p w14:paraId="21BEDE0A" w14:textId="6F6B9B94" w:rsidR="003F2DDF" w:rsidRPr="00E0527F" w:rsidRDefault="003F2DDF"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Amara and Thabet (2012) study the effects of FDI on 138 delegations along the Tunisian coast over the period 1998-2004</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with the results showing that FDI has a negative effect on manufacturing value added. Also</w:t>
      </w:r>
      <w:r w:rsidR="00E019AE" w:rsidRPr="00E0527F">
        <w:rPr>
          <w:rFonts w:ascii="Times New Roman" w:hAnsi="Times New Roman" w:cs="Times New Roman"/>
          <w:sz w:val="24"/>
          <w:szCs w:val="24"/>
        </w:rPr>
        <w:t xml:space="preserve">, </w:t>
      </w:r>
      <w:r w:rsidRPr="00E0527F">
        <w:rPr>
          <w:rFonts w:ascii="Times New Roman" w:hAnsi="Times New Roman" w:cs="Times New Roman"/>
          <w:sz w:val="24"/>
          <w:szCs w:val="24"/>
        </w:rPr>
        <w:t>Adabor et al (2023) explore the impact of FDI on manufacturing growth in Ghana over the period 1980-2019 with the ARDL model. The results show that FDI negatively influences manufacturing sector growth.</w:t>
      </w:r>
    </w:p>
    <w:p w14:paraId="3258E28D" w14:textId="0C2618BC"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For the third group of authors</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FDI has no significant effect on structural transformation. Akiana Mfere and Makosso (2023) empirically evaluate the effects of FDI on industrial performance in the Central African Economic and Monetary Community (C</w:t>
      </w:r>
      <w:r w:rsidR="00E019AE" w:rsidRPr="00E0527F">
        <w:rPr>
          <w:rFonts w:ascii="Times New Roman" w:hAnsi="Times New Roman" w:cs="Times New Roman"/>
          <w:sz w:val="24"/>
          <w:szCs w:val="24"/>
        </w:rPr>
        <w:t>A</w:t>
      </w:r>
      <w:r w:rsidRPr="00E0527F">
        <w:rPr>
          <w:rFonts w:ascii="Times New Roman" w:hAnsi="Times New Roman" w:cs="Times New Roman"/>
          <w:sz w:val="24"/>
          <w:szCs w:val="24"/>
        </w:rPr>
        <w:t>E</w:t>
      </w:r>
      <w:r w:rsidR="00E019AE" w:rsidRPr="00E0527F">
        <w:rPr>
          <w:rFonts w:ascii="Times New Roman" w:hAnsi="Times New Roman" w:cs="Times New Roman"/>
          <w:sz w:val="24"/>
          <w:szCs w:val="24"/>
        </w:rPr>
        <w:t>M</w:t>
      </w:r>
      <w:r w:rsidRPr="00E0527F">
        <w:rPr>
          <w:rFonts w:ascii="Times New Roman" w:hAnsi="Times New Roman" w:cs="Times New Roman"/>
          <w:sz w:val="24"/>
          <w:szCs w:val="24"/>
        </w:rPr>
        <w:t>C) over the period 2000-2020 using the generalized method of moments. Their results indicate that FDI has no effect on structural transformation in C</w:t>
      </w:r>
      <w:r w:rsidR="005D7FFE" w:rsidRPr="00E0527F">
        <w:rPr>
          <w:rFonts w:ascii="Times New Roman" w:hAnsi="Times New Roman" w:cs="Times New Roman"/>
          <w:sz w:val="24"/>
          <w:szCs w:val="24"/>
        </w:rPr>
        <w:t>AE</w:t>
      </w:r>
      <w:r w:rsidRPr="00E0527F">
        <w:rPr>
          <w:rFonts w:ascii="Times New Roman" w:hAnsi="Times New Roman" w:cs="Times New Roman"/>
          <w:sz w:val="24"/>
          <w:szCs w:val="24"/>
        </w:rPr>
        <w:t>MC countries. Similarly</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Gui-Diby and Renard (2015) examined the relationship between FDI and the industrialization process in Africa using a sample of 49 countries over the period 1980-2009 with the method of fixed and random effects. They conclude that inward FDI has no significant effect on manufacturing value added. </w:t>
      </w:r>
    </w:p>
    <w:p w14:paraId="16F8088D" w14:textId="77777777" w:rsidR="003F2DDF" w:rsidRPr="00E0527F" w:rsidRDefault="003F2DDF"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Henri et al (2018) studied the relationship between Chinese FDI and industrialization. They used the generalized method of moments on a panel of 41 African countries over the period 2003-2015. The results of their research show that Chinese FDI has no significant effect on the industrialization of African countries.</w:t>
      </w:r>
    </w:p>
    <w:p w14:paraId="57F98CB4" w14:textId="412563ED" w:rsidR="00E5643B" w:rsidRPr="00E0527F" w:rsidRDefault="003F2DDF" w:rsidP="00E0527F">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Mamba et al (2020) assessed the effect of FDI on structural transformation in WAEMU countries over the period 1990-2017 using the panel</w:t>
      </w:r>
      <w:r w:rsidR="00E019AE" w:rsidRPr="00E0527F">
        <w:rPr>
          <w:rFonts w:ascii="Times New Roman" w:hAnsi="Times New Roman" w:cs="Times New Roman"/>
          <w:sz w:val="24"/>
          <w:szCs w:val="24"/>
        </w:rPr>
        <w:t xml:space="preserve"> </w:t>
      </w:r>
      <w:r w:rsidRPr="00E0527F">
        <w:rPr>
          <w:rFonts w:ascii="Times New Roman" w:hAnsi="Times New Roman" w:cs="Times New Roman"/>
          <w:sz w:val="24"/>
          <w:szCs w:val="24"/>
        </w:rPr>
        <w:t xml:space="preserve">corrected standard error (PCSE) method. The results indicate that FDI has no significant effect on manufacturing output in WAEMU countries. </w:t>
      </w:r>
      <w:r w:rsidR="0003720C" w:rsidRPr="00E0527F">
        <w:rPr>
          <w:rFonts w:ascii="Times New Roman" w:hAnsi="Times New Roman" w:cs="Times New Roman"/>
          <w:sz w:val="24"/>
          <w:szCs w:val="24"/>
        </w:rPr>
        <w:t>Studying the relationship between foreign direct investment and industrialization</w:t>
      </w:r>
      <w:r w:rsidR="00E019AE" w:rsidRPr="00E0527F">
        <w:rPr>
          <w:rFonts w:ascii="Times New Roman" w:hAnsi="Times New Roman" w:cs="Times New Roman"/>
          <w:sz w:val="24"/>
          <w:szCs w:val="24"/>
        </w:rPr>
        <w:t xml:space="preserve">, </w:t>
      </w:r>
      <w:r w:rsidR="0003720C" w:rsidRPr="00E0527F">
        <w:rPr>
          <w:rFonts w:ascii="Times New Roman" w:hAnsi="Times New Roman" w:cs="Times New Roman"/>
          <w:sz w:val="24"/>
          <w:szCs w:val="24"/>
        </w:rPr>
        <w:t>Kriaa et al.</w:t>
      </w:r>
      <w:r w:rsidR="00E019AE" w:rsidRPr="00E0527F">
        <w:rPr>
          <w:rFonts w:ascii="Times New Roman" w:hAnsi="Times New Roman" w:cs="Times New Roman"/>
          <w:sz w:val="24"/>
          <w:szCs w:val="24"/>
        </w:rPr>
        <w:t>,</w:t>
      </w:r>
      <w:r w:rsidR="0003720C" w:rsidRPr="00E0527F">
        <w:rPr>
          <w:rFonts w:ascii="Times New Roman" w:hAnsi="Times New Roman" w:cs="Times New Roman"/>
          <w:sz w:val="24"/>
          <w:szCs w:val="24"/>
        </w:rPr>
        <w:t xml:space="preserve"> (2017) use the generalized method of moments with instrumental variables over the period 1980-2015. They conclude that FDI has not contributed to Africa's industrialization. Similarly</w:t>
      </w:r>
      <w:r w:rsidR="00E019AE" w:rsidRPr="00E0527F">
        <w:rPr>
          <w:rFonts w:ascii="Times New Roman" w:hAnsi="Times New Roman" w:cs="Times New Roman"/>
          <w:sz w:val="24"/>
          <w:szCs w:val="24"/>
        </w:rPr>
        <w:t>,</w:t>
      </w:r>
      <w:r w:rsidR="0003720C" w:rsidRPr="00E0527F">
        <w:rPr>
          <w:rFonts w:ascii="Times New Roman" w:hAnsi="Times New Roman" w:cs="Times New Roman"/>
          <w:sz w:val="24"/>
          <w:szCs w:val="24"/>
        </w:rPr>
        <w:t xml:space="preserve"> Topcu (2016) analyzes the effects of FDI on the industrialization of 19 developing countries over the period 2000-2013 with OLS</w:t>
      </w:r>
      <w:r w:rsidR="00E019AE" w:rsidRPr="00E0527F">
        <w:rPr>
          <w:rFonts w:ascii="Times New Roman" w:hAnsi="Times New Roman" w:cs="Times New Roman"/>
          <w:sz w:val="24"/>
          <w:szCs w:val="24"/>
        </w:rPr>
        <w:t>,</w:t>
      </w:r>
      <w:r w:rsidR="0003720C" w:rsidRPr="00E0527F">
        <w:rPr>
          <w:rFonts w:ascii="Times New Roman" w:hAnsi="Times New Roman" w:cs="Times New Roman"/>
          <w:sz w:val="24"/>
          <w:szCs w:val="24"/>
        </w:rPr>
        <w:t xml:space="preserve"> fixed effects and dynamic effects. He finds that FDI has no effect on industrialization in developing countries.</w:t>
      </w:r>
    </w:p>
    <w:p w14:paraId="713A1F28" w14:textId="0D344582" w:rsidR="00E5643B" w:rsidRPr="00E0527F" w:rsidRDefault="00DD7080" w:rsidP="00EA2827">
      <w:pPr>
        <w:spacing w:line="360" w:lineRule="auto"/>
        <w:ind w:left="720"/>
        <w:jc w:val="both"/>
        <w:rPr>
          <w:rFonts w:ascii="Times New Roman" w:hAnsi="Times New Roman" w:cs="Times New Roman"/>
          <w:b/>
          <w:bCs/>
          <w:sz w:val="24"/>
          <w:szCs w:val="24"/>
        </w:rPr>
      </w:pPr>
      <w:r w:rsidRPr="00E0527F">
        <w:rPr>
          <w:rFonts w:ascii="Times New Roman" w:hAnsi="Times New Roman" w:cs="Times New Roman"/>
          <w:b/>
          <w:bCs/>
          <w:sz w:val="24"/>
          <w:szCs w:val="24"/>
        </w:rPr>
        <w:t xml:space="preserve">2.2.2. </w:t>
      </w:r>
      <w:r w:rsidR="00E5643B" w:rsidRPr="00E0527F">
        <w:rPr>
          <w:rFonts w:ascii="Times New Roman" w:hAnsi="Times New Roman" w:cs="Times New Roman"/>
          <w:b/>
          <w:bCs/>
          <w:sz w:val="24"/>
          <w:szCs w:val="24"/>
        </w:rPr>
        <w:t>The role of corruption and democracy in the effects of FDI on structural transformation: an empirical review</w:t>
      </w:r>
    </w:p>
    <w:p w14:paraId="5DCA3239" w14:textId="1C0075A1" w:rsidR="00E5643B" w:rsidRPr="00E0527F" w:rsidRDefault="00E5643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Most empirical studies show that the relationship between institutional quality and structural transformation is positive. However</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a few works argue that there may be a negative relationship between institutional quality and structural transformation. The relationship between institutional quality and transformation may also depend on the specific type of institution. </w:t>
      </w:r>
    </w:p>
    <w:p w14:paraId="3F05287D" w14:textId="0F9B1722" w:rsidR="00E5643B" w:rsidRPr="00E0527F" w:rsidRDefault="00E5643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Che et al (2017) study the impact of institutional quality on Chinese companies from 1998 to 2005. They find that institutional quality has a positive and significant effect on the performance of Chinese companies. Ongo Nkoa (2023) examined the role of institutions on the contribution of FDI to industrialization in 42 African countries over the period 1996-2020</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using the Generalized Method of Moments (GMM). The results show that the institutional quality index has a positive effect on manufacturing value added. Moreover</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the interaction between FDI and institutional quality improves industrialization. However</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he shows that corruption and democracy are not conducive to structural transformation. Also</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Ibrahim (2021) evaluates the effect of institutional quality on structural transformation in SSA using the system generalized method of moments on a sample of 46 countries over the period 2002-2018. It finds that institutional quality improves structural transformation. </w:t>
      </w:r>
    </w:p>
    <w:p w14:paraId="43EF1143" w14:textId="67D46FE0" w:rsidR="00E5643B" w:rsidRPr="00E0527F" w:rsidRDefault="00E5643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Asongu and Odhiambo (2019) examine the role of governance in modulating the effects of capital flight on industrialization in Africa using the generalized method of moments over the period 1996-2010. Their study shows that governance improves industrialization. In the same vein</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Dazoué et al</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(2023) used dynamic least squares (DOLS) and fully modified least squares (FMOLS) over the period 2006-2009 to show that institutional quality improves the effect of FDI on industrialization in 39 SSA countries.</w:t>
      </w:r>
    </w:p>
    <w:p w14:paraId="16430E17" w14:textId="35A67208" w:rsidR="00E5643B" w:rsidRPr="00E0527F" w:rsidRDefault="00E5643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Analyzing the effect of institutions on industrial performance in SSA through the generalized method of moments (GMM) over the period 1997-2016</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Totouom et al. (2019) show that the quality of institutions significantly and positively affects structural transformation in SSA. They conclude that corruption control and democracy have positive and significant effects on industrial development in SSA countries. Also</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Mijiyawa (2017) identifies the determinants of structural transformation in Africa and shows that good governance and particularly the control of corruption and democracy positively and significantly affect structural transformation in African countries. </w:t>
      </w:r>
    </w:p>
    <w:p w14:paraId="2580481F" w14:textId="5F82A472" w:rsidR="00E5643B" w:rsidRPr="00E0527F" w:rsidRDefault="00E5643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Gbenga and Eseosa (2022) studied the correlation between governance and industrialization in the Nigerian economy using an ARDL model for the period 1996 to 2020. The result indicates that corruption control and democracy favor industrial production in both the short and long term. Adabor et al</w:t>
      </w:r>
      <w:r w:rsidR="00E019AE" w:rsidRPr="00E0527F">
        <w:rPr>
          <w:rFonts w:ascii="Times New Roman" w:hAnsi="Times New Roman" w:cs="Times New Roman"/>
          <w:sz w:val="24"/>
          <w:szCs w:val="24"/>
        </w:rPr>
        <w:t>.</w:t>
      </w:r>
      <w:r w:rsidRPr="00E0527F">
        <w:rPr>
          <w:rFonts w:ascii="Times New Roman" w:hAnsi="Times New Roman" w:cs="Times New Roman"/>
          <w:sz w:val="24"/>
          <w:szCs w:val="24"/>
        </w:rPr>
        <w:t xml:space="preserve"> (2023) investigate the role of institutional quality in the relationship between FDI and manufacturing growth in Ghana over the period 1980 to 2019 with the ARDL model. The results show that institutional quality boosts the impact of FDI on manufacturing sector growth.</w:t>
      </w:r>
    </w:p>
    <w:p w14:paraId="1D7C5803" w14:textId="5CD22B80" w:rsidR="00E5643B" w:rsidRPr="00E0527F" w:rsidRDefault="00E5643B" w:rsidP="00EA2827">
      <w:pPr>
        <w:spacing w:line="360" w:lineRule="auto"/>
        <w:ind w:firstLine="720"/>
        <w:jc w:val="both"/>
        <w:rPr>
          <w:rFonts w:ascii="Times New Roman" w:hAnsi="Times New Roman" w:cs="Times New Roman"/>
          <w:sz w:val="24"/>
          <w:szCs w:val="24"/>
        </w:rPr>
      </w:pPr>
      <w:r w:rsidRPr="00E0527F">
        <w:rPr>
          <w:rFonts w:ascii="Times New Roman" w:hAnsi="Times New Roman" w:cs="Times New Roman"/>
          <w:sz w:val="24"/>
          <w:szCs w:val="24"/>
        </w:rPr>
        <w:t>However</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Effom and Emmanuel (2022) assess the role of institutions in SSA's manufacturing performance with Pooled Mean Group Autoregressive Distributed Lag (PMG-ARDL) and Augmented Mean Group (AMG) estimators. They find that institutions do not improve industrialization in SSA. More specifically</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they show that corruption control and democracy have a negative and significant effect on the development of the manufacturing sector. Koné et al (2023) analyze the link between governance and industrialization in Mali over the period 2005-2021. They conclude that democracy has a positive effect on industrialization</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while the fight against corruption has a negative effect on industrialization.</w:t>
      </w:r>
    </w:p>
    <w:p w14:paraId="15F88116" w14:textId="7987B9BA" w:rsidR="00E0527F" w:rsidRPr="00E0527F" w:rsidRDefault="00E5643B" w:rsidP="007A0FE9">
      <w:pPr>
        <w:spacing w:line="360" w:lineRule="auto"/>
        <w:ind w:firstLine="720"/>
        <w:jc w:val="both"/>
        <w:rPr>
          <w:rFonts w:ascii="Times New Roman" w:hAnsi="Times New Roman" w:cs="Times New Roman"/>
          <w:sz w:val="24"/>
          <w:szCs w:val="24"/>
        </w:rPr>
      </w:pPr>
      <w:r w:rsidRPr="00E0527F">
        <w:rPr>
          <w:rFonts w:ascii="Times New Roman" w:hAnsi="Times New Roman" w:cs="Times New Roman"/>
          <w:sz w:val="24"/>
          <w:szCs w:val="24"/>
        </w:rPr>
        <w:t xml:space="preserve">In </w:t>
      </w:r>
      <w:r w:rsidR="007221F3" w:rsidRPr="00E0527F">
        <w:rPr>
          <w:rFonts w:ascii="Times New Roman" w:hAnsi="Times New Roman" w:cs="Times New Roman"/>
          <w:sz w:val="24"/>
          <w:szCs w:val="24"/>
        </w:rPr>
        <w:t>summary</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the literature shows that empirical work on the relationship between corruption</w:t>
      </w:r>
      <w:r w:rsidR="005D7FFE" w:rsidRPr="00E0527F">
        <w:rPr>
          <w:rFonts w:ascii="Times New Roman" w:hAnsi="Times New Roman" w:cs="Times New Roman"/>
          <w:sz w:val="24"/>
          <w:szCs w:val="24"/>
        </w:rPr>
        <w:t xml:space="preserve">, </w:t>
      </w:r>
      <w:r w:rsidRPr="00E0527F">
        <w:rPr>
          <w:rFonts w:ascii="Times New Roman" w:hAnsi="Times New Roman" w:cs="Times New Roman"/>
          <w:sz w:val="24"/>
          <w:szCs w:val="24"/>
        </w:rPr>
        <w:t>democracy</w:t>
      </w:r>
      <w:r w:rsidR="005D7FFE" w:rsidRPr="00E0527F">
        <w:rPr>
          <w:rFonts w:ascii="Times New Roman" w:hAnsi="Times New Roman" w:cs="Times New Roman"/>
          <w:sz w:val="24"/>
          <w:szCs w:val="24"/>
        </w:rPr>
        <w:t>,</w:t>
      </w:r>
      <w:r w:rsidRPr="00E0527F">
        <w:rPr>
          <w:rFonts w:ascii="Times New Roman" w:hAnsi="Times New Roman" w:cs="Times New Roman"/>
          <w:sz w:val="24"/>
          <w:szCs w:val="24"/>
        </w:rPr>
        <w:t xml:space="preserve"> FDI and structural transformation remains contradictory. Some authors have found that institutions and FDI enhance structural transformation</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while others have found negative or insignificant effects. The shortcomings that emerge from the literature </w:t>
      </w:r>
      <w:r w:rsidR="00300906" w:rsidRPr="00E0527F">
        <w:rPr>
          <w:rFonts w:ascii="Times New Roman" w:hAnsi="Times New Roman" w:cs="Times New Roman"/>
          <w:sz w:val="24"/>
          <w:szCs w:val="24"/>
        </w:rPr>
        <w:t>are</w:t>
      </w:r>
      <w:r w:rsidR="00300906">
        <w:rPr>
          <w:rFonts w:ascii="Times New Roman" w:hAnsi="Times New Roman" w:cs="Times New Roman"/>
          <w:sz w:val="24"/>
          <w:szCs w:val="24"/>
        </w:rPr>
        <w:t xml:space="preserve"> </w:t>
      </w:r>
      <w:r w:rsidRPr="00E0527F">
        <w:rPr>
          <w:rFonts w:ascii="Times New Roman" w:hAnsi="Times New Roman" w:cs="Times New Roman"/>
          <w:sz w:val="24"/>
          <w:szCs w:val="24"/>
        </w:rPr>
        <w:t>few studies for the specific case of the UEMOA</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failure to </w:t>
      </w:r>
      <w:r w:rsidR="00300906" w:rsidRPr="00E0527F">
        <w:rPr>
          <w:rFonts w:ascii="Times New Roman" w:hAnsi="Times New Roman" w:cs="Times New Roman"/>
          <w:sz w:val="24"/>
          <w:szCs w:val="24"/>
        </w:rPr>
        <w:t>consider</w:t>
      </w:r>
      <w:r w:rsidRPr="00E0527F">
        <w:rPr>
          <w:rFonts w:ascii="Times New Roman" w:hAnsi="Times New Roman" w:cs="Times New Roman"/>
          <w:sz w:val="24"/>
          <w:szCs w:val="24"/>
        </w:rPr>
        <w:t xml:space="preserve"> the specific role of corruption and democracy in the relationship between FDI and structural transformation. Thus</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the study of the relationship between corruption</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democracy</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FDI and structural transformation remains relevant in UEMOA countries.</w:t>
      </w:r>
    </w:p>
    <w:p w14:paraId="4280B23D" w14:textId="5F7DF4DF" w:rsidR="00E5643B" w:rsidRPr="00E0527F" w:rsidRDefault="00E5643B" w:rsidP="00EA2827">
      <w:pPr>
        <w:pStyle w:val="Titre1"/>
        <w:numPr>
          <w:ilvl w:val="0"/>
          <w:numId w:val="7"/>
        </w:numPr>
        <w:spacing w:line="360" w:lineRule="auto"/>
        <w:rPr>
          <w:rFonts w:ascii="Times New Roman" w:hAnsi="Times New Roman" w:cs="Times New Roman"/>
          <w:b/>
          <w:bCs/>
          <w:color w:val="auto"/>
          <w:sz w:val="24"/>
          <w:szCs w:val="24"/>
        </w:rPr>
      </w:pPr>
      <w:r w:rsidRPr="00E0527F">
        <w:rPr>
          <w:rFonts w:ascii="Times New Roman" w:hAnsi="Times New Roman" w:cs="Times New Roman"/>
          <w:b/>
          <w:bCs/>
          <w:color w:val="auto"/>
          <w:sz w:val="24"/>
          <w:szCs w:val="24"/>
        </w:rPr>
        <w:t>Methodology and data</w:t>
      </w:r>
    </w:p>
    <w:p w14:paraId="5E42999D" w14:textId="14E18B3D" w:rsidR="00E5643B" w:rsidRPr="00E0527F" w:rsidRDefault="00E5643B" w:rsidP="00EA2827">
      <w:pPr>
        <w:spacing w:line="360" w:lineRule="auto"/>
        <w:ind w:firstLine="720"/>
        <w:jc w:val="both"/>
        <w:rPr>
          <w:rFonts w:ascii="Times New Roman" w:hAnsi="Times New Roman" w:cs="Times New Roman"/>
          <w:sz w:val="24"/>
          <w:szCs w:val="24"/>
        </w:rPr>
      </w:pPr>
      <w:r w:rsidRPr="00E0527F">
        <w:rPr>
          <w:rFonts w:ascii="Times New Roman" w:hAnsi="Times New Roman" w:cs="Times New Roman"/>
          <w:sz w:val="24"/>
          <w:szCs w:val="24"/>
        </w:rPr>
        <w:t>This section presents the methodological framework</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data and variables. The methodological approach consists firstly of specifying the econometric model. Secondly</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it presents the data and variables. Thirdly</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it presents the preliminary tests and the estimation method chosen for the econometric estimation.</w:t>
      </w:r>
    </w:p>
    <w:p w14:paraId="3C0BF281" w14:textId="77777777" w:rsidR="00E5643B" w:rsidRPr="00E0527F" w:rsidRDefault="00E5643B" w:rsidP="00EA2827">
      <w:pPr>
        <w:spacing w:line="360" w:lineRule="auto"/>
        <w:ind w:left="720"/>
        <w:jc w:val="both"/>
        <w:rPr>
          <w:rFonts w:ascii="Times New Roman" w:hAnsi="Times New Roman" w:cs="Times New Roman"/>
          <w:b/>
          <w:bCs/>
          <w:sz w:val="24"/>
          <w:szCs w:val="24"/>
        </w:rPr>
      </w:pPr>
      <w:r w:rsidRPr="00E0527F">
        <w:rPr>
          <w:rFonts w:ascii="Times New Roman" w:hAnsi="Times New Roman" w:cs="Times New Roman"/>
          <w:b/>
          <w:bCs/>
          <w:sz w:val="24"/>
          <w:szCs w:val="24"/>
        </w:rPr>
        <w:t xml:space="preserve">3.1 Model specification </w:t>
      </w:r>
    </w:p>
    <w:p w14:paraId="25CD2291" w14:textId="6A4CAF67" w:rsidR="00E5643B" w:rsidRPr="00E0527F" w:rsidRDefault="00E5643B" w:rsidP="00EA2827">
      <w:pPr>
        <w:spacing w:line="360" w:lineRule="auto"/>
        <w:ind w:firstLine="720"/>
        <w:jc w:val="both"/>
        <w:rPr>
          <w:rFonts w:ascii="Times New Roman" w:hAnsi="Times New Roman" w:cs="Times New Roman"/>
          <w:sz w:val="24"/>
          <w:szCs w:val="24"/>
        </w:rPr>
      </w:pPr>
      <w:r w:rsidRPr="00E0527F">
        <w:rPr>
          <w:rFonts w:ascii="Times New Roman" w:hAnsi="Times New Roman" w:cs="Times New Roman"/>
          <w:sz w:val="24"/>
          <w:szCs w:val="24"/>
        </w:rPr>
        <w:t>This research analyzes the role of corruption and democracy in the effects of FDI on structural transformation. To this end</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we draw on Borensztein et al. (1998)</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Gui-Diby and Renard (2015) and Ongo Nkoa (2016) to specify the empirical model. For these authors</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FDI directly and indirectly influences structural transformation. The models to be estimated are as follows:</w:t>
      </w:r>
    </w:p>
    <w:p w14:paraId="692E9F40" w14:textId="77777777" w:rsidR="00E5643B" w:rsidRPr="00E0527F" w:rsidRDefault="00E5643B" w:rsidP="00EA2827">
      <w:pPr>
        <w:pStyle w:val="Paragraphedeliste"/>
        <w:numPr>
          <w:ilvl w:val="0"/>
          <w:numId w:val="1"/>
        </w:numPr>
        <w:spacing w:line="360" w:lineRule="auto"/>
        <w:rPr>
          <w:rFonts w:ascii="Times New Roman" w:eastAsia="Times New Roman" w:hAnsi="Times New Roman" w:cs="Times New Roman"/>
          <w:i/>
          <w:sz w:val="24"/>
          <w:szCs w:val="24"/>
        </w:rPr>
      </w:pPr>
      <w:r w:rsidRPr="00E0527F">
        <w:rPr>
          <w:rFonts w:ascii="Times New Roman" w:hAnsi="Times New Roman" w:cs="Times New Roman"/>
          <w:b/>
          <w:bCs/>
          <w:sz w:val="24"/>
          <w:szCs w:val="24"/>
        </w:rPr>
        <w:t>Direct effects of FDI on structural transformation</w:t>
      </w:r>
    </w:p>
    <w:p w14:paraId="604B11C9" w14:textId="128E82CD" w:rsidR="003412C2" w:rsidRPr="00E0527F" w:rsidRDefault="003412C2" w:rsidP="00486F0E">
      <w:pPr>
        <w:spacing w:line="360" w:lineRule="auto"/>
        <w:ind w:left="360"/>
        <w:jc w:val="right"/>
        <w:rPr>
          <w:rFonts w:ascii="Times New Roman" w:eastAsiaTheme="minorEastAsia" w:hAnsi="Times New Roman" w:cs="Times New Roman"/>
          <w:i/>
        </w:rPr>
      </w:pPr>
      <m:oMath>
        <m:r>
          <w:rPr>
            <w:rFonts w:ascii="Cambria Math" w:eastAsiaTheme="minorEastAsia" w:hAnsi="Cambria Math" w:cs="Times New Roman"/>
          </w:rPr>
          <m:t>M</m:t>
        </m:r>
        <m:sSub>
          <m:sSubPr>
            <m:ctrlPr>
              <w:rPr>
                <w:rFonts w:ascii="Cambria Math" w:eastAsiaTheme="minorEastAsia" w:hAnsi="Cambria Math" w:cs="Times New Roman"/>
                <w:i/>
              </w:rPr>
            </m:ctrlPr>
          </m:sSubPr>
          <m:e>
            <m:r>
              <w:rPr>
                <w:rFonts w:ascii="Cambria Math" w:eastAsiaTheme="minorEastAsia" w:hAnsi="Cambria Math" w:cs="Times New Roman"/>
              </w:rPr>
              <m:t>VA</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0</m:t>
            </m:r>
          </m:sub>
        </m:sSub>
      </m:oMath>
      <w:r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1</m:t>
                </m:r>
              </m:sub>
            </m:sSub>
            <m:r>
              <w:rPr>
                <w:rFonts w:ascii="Cambria Math" w:eastAsiaTheme="minorEastAsia" w:hAnsi="Cambria Math" w:cs="Times New Roman"/>
              </w:rPr>
              <m:t>FDI</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INST</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3</m:t>
            </m:r>
          </m:sub>
        </m:sSub>
        <m:sSub>
          <m:sSubPr>
            <m:ctrlPr>
              <w:rPr>
                <w:rFonts w:ascii="Cambria Math" w:eastAsiaTheme="minorEastAsia" w:hAnsi="Cambria Math" w:cs="Times New Roman"/>
                <w:i/>
              </w:rPr>
            </m:ctrlPr>
          </m:sSubPr>
          <m:e>
            <m:r>
              <w:rPr>
                <w:rFonts w:ascii="Cambria Math" w:eastAsiaTheme="minorEastAsia" w:hAnsi="Cambria Math" w:cs="Times New Roman"/>
              </w:rPr>
              <m:t>GFCF</m:t>
            </m:r>
          </m:e>
          <m:sub>
            <m:r>
              <w:rPr>
                <w:rFonts w:ascii="Cambria Math" w:eastAsiaTheme="minorEastAsia" w:hAnsi="Cambria Math" w:cs="Times New Roman"/>
              </w:rPr>
              <m:t>i,t</m:t>
            </m:r>
          </m:sub>
        </m:sSub>
        <m:r>
          <w:rPr>
            <w:rFonts w:ascii="Cambria Math" w:eastAsiaTheme="minorEastAsia" w:hAnsi="Cambria Math" w:cs="Times New Roman"/>
          </w:rPr>
          <m:t xml:space="preserve"> </m:t>
        </m:r>
      </m:oMath>
      <w:r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4</m:t>
            </m:r>
          </m:sub>
        </m:sSub>
        <m:sSub>
          <m:sSubPr>
            <m:ctrlPr>
              <w:rPr>
                <w:rFonts w:ascii="Cambria Math" w:eastAsiaTheme="minorEastAsia" w:hAnsi="Cambria Math" w:cs="Times New Roman"/>
                <w:i/>
              </w:rPr>
            </m:ctrlPr>
          </m:sSubPr>
          <m:e>
            <m:r>
              <w:rPr>
                <w:rFonts w:ascii="Cambria Math" w:eastAsiaTheme="minorEastAsia" w:hAnsi="Cambria Math" w:cs="Times New Roman"/>
              </w:rPr>
              <m:t>KH</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5</m:t>
            </m:r>
          </m:sub>
        </m:sSub>
        <m:sSub>
          <m:sSubPr>
            <m:ctrlPr>
              <w:rPr>
                <w:rFonts w:ascii="Cambria Math" w:eastAsiaTheme="minorEastAsia" w:hAnsi="Cambria Math" w:cs="Times New Roman"/>
                <w:i/>
              </w:rPr>
            </m:ctrlPr>
          </m:sSubPr>
          <m:e>
            <m:r>
              <w:rPr>
                <w:rFonts w:ascii="Cambria Math" w:eastAsiaTheme="minorEastAsia" w:hAnsi="Cambria Math" w:cs="Times New Roman"/>
              </w:rPr>
              <m:t>TO</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6</m:t>
                </m:r>
              </m:sub>
            </m:sSub>
            <m:r>
              <w:rPr>
                <w:rFonts w:ascii="Cambria Math" w:eastAsiaTheme="minorEastAsia" w:hAnsi="Cambria Math" w:cs="Times New Roman"/>
              </w:rPr>
              <m:t>ELEC</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7</m:t>
            </m:r>
          </m:sub>
        </m:sSub>
        <m:sSub>
          <m:sSubPr>
            <m:ctrlPr>
              <w:rPr>
                <w:rFonts w:ascii="Cambria Math" w:eastAsiaTheme="minorEastAsia" w:hAnsi="Cambria Math" w:cs="Times New Roman"/>
                <w:i/>
              </w:rPr>
            </m:ctrlPr>
          </m:sSubPr>
          <m:e>
            <m:r>
              <w:rPr>
                <w:rFonts w:ascii="Cambria Math" w:eastAsiaTheme="minorEastAsia" w:hAnsi="Cambria Math" w:cs="Times New Roman"/>
              </w:rPr>
              <m:t>POP</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(1)</w:t>
      </w:r>
    </w:p>
    <w:p w14:paraId="7D0B6220" w14:textId="77777777" w:rsidR="00486F0E" w:rsidRPr="00E0527F" w:rsidRDefault="00E5643B" w:rsidP="00486F0E">
      <w:pPr>
        <w:pStyle w:val="Paragraphedeliste"/>
        <w:numPr>
          <w:ilvl w:val="0"/>
          <w:numId w:val="1"/>
        </w:numPr>
        <w:spacing w:line="360" w:lineRule="auto"/>
        <w:jc w:val="both"/>
        <w:rPr>
          <w:rFonts w:ascii="Times New Roman" w:hAnsi="Times New Roman" w:cs="Times New Roman"/>
          <w:b/>
          <w:bCs/>
          <w:iCs/>
          <w:sz w:val="24"/>
          <w:szCs w:val="24"/>
        </w:rPr>
      </w:pPr>
      <w:r w:rsidRPr="00E0527F">
        <w:rPr>
          <w:rFonts w:ascii="Times New Roman" w:hAnsi="Times New Roman" w:cs="Times New Roman"/>
          <w:b/>
          <w:bCs/>
          <w:iCs/>
          <w:sz w:val="24"/>
          <w:szCs w:val="24"/>
        </w:rPr>
        <w:t xml:space="preserve">Interactive effects of corruption </w:t>
      </w:r>
      <w:r w:rsidR="00D643AA" w:rsidRPr="00E0527F">
        <w:rPr>
          <w:rFonts w:ascii="Times New Roman" w:hAnsi="Times New Roman" w:cs="Times New Roman"/>
          <w:b/>
          <w:bCs/>
          <w:iCs/>
          <w:sz w:val="24"/>
          <w:szCs w:val="24"/>
        </w:rPr>
        <w:t>and</w:t>
      </w:r>
      <w:r w:rsidRPr="00E0527F">
        <w:rPr>
          <w:rFonts w:ascii="Times New Roman" w:hAnsi="Times New Roman" w:cs="Times New Roman"/>
          <w:b/>
          <w:bCs/>
          <w:iCs/>
          <w:sz w:val="24"/>
          <w:szCs w:val="24"/>
        </w:rPr>
        <w:t xml:space="preserve"> d</w:t>
      </w:r>
      <w:r w:rsidR="00D643AA" w:rsidRPr="00E0527F">
        <w:rPr>
          <w:rFonts w:ascii="Times New Roman" w:hAnsi="Times New Roman" w:cs="Times New Roman"/>
          <w:b/>
          <w:bCs/>
          <w:iCs/>
          <w:sz w:val="24"/>
          <w:szCs w:val="24"/>
        </w:rPr>
        <w:t>e</w:t>
      </w:r>
      <w:r w:rsidRPr="00E0527F">
        <w:rPr>
          <w:rFonts w:ascii="Times New Roman" w:hAnsi="Times New Roman" w:cs="Times New Roman"/>
          <w:b/>
          <w:bCs/>
          <w:iCs/>
          <w:sz w:val="24"/>
          <w:szCs w:val="24"/>
        </w:rPr>
        <w:t>mocra</w:t>
      </w:r>
      <w:r w:rsidR="00D643AA" w:rsidRPr="00E0527F">
        <w:rPr>
          <w:rFonts w:ascii="Times New Roman" w:hAnsi="Times New Roman" w:cs="Times New Roman"/>
          <w:b/>
          <w:bCs/>
          <w:iCs/>
          <w:sz w:val="24"/>
          <w:szCs w:val="24"/>
        </w:rPr>
        <w:t>cy with</w:t>
      </w:r>
      <w:r w:rsidRPr="00E0527F">
        <w:rPr>
          <w:rFonts w:ascii="Times New Roman" w:hAnsi="Times New Roman" w:cs="Times New Roman"/>
          <w:b/>
          <w:bCs/>
          <w:iCs/>
          <w:sz w:val="24"/>
          <w:szCs w:val="24"/>
        </w:rPr>
        <w:t xml:space="preserve"> </w:t>
      </w:r>
      <w:r w:rsidR="00D643AA" w:rsidRPr="00E0527F">
        <w:rPr>
          <w:rFonts w:ascii="Times New Roman" w:hAnsi="Times New Roman" w:cs="Times New Roman"/>
          <w:b/>
          <w:bCs/>
          <w:iCs/>
          <w:sz w:val="24"/>
          <w:szCs w:val="24"/>
        </w:rPr>
        <w:t>FDI on structural</w:t>
      </w:r>
      <w:r w:rsidRPr="00E0527F">
        <w:rPr>
          <w:rFonts w:ascii="Times New Roman" w:hAnsi="Times New Roman" w:cs="Times New Roman"/>
          <w:b/>
          <w:bCs/>
          <w:iCs/>
          <w:sz w:val="24"/>
          <w:szCs w:val="24"/>
        </w:rPr>
        <w:t xml:space="preserve"> transformation</w:t>
      </w:r>
    </w:p>
    <w:p w14:paraId="3D663619" w14:textId="797CE8FA" w:rsidR="00E5643B" w:rsidRPr="00E0527F" w:rsidRDefault="00BE23FA" w:rsidP="00E0527F">
      <w:pPr>
        <w:pStyle w:val="Paragraphedeliste"/>
        <w:spacing w:line="360" w:lineRule="auto"/>
        <w:jc w:val="both"/>
        <w:rPr>
          <w:rFonts w:ascii="Times New Roman" w:hAnsi="Times New Roman" w:cs="Times New Roman"/>
          <w:b/>
          <w:bCs/>
          <w:iCs/>
        </w:rPr>
      </w:pPr>
      <m:oMath>
        <m:sSub>
          <m:sSubPr>
            <m:ctrlPr>
              <w:rPr>
                <w:rFonts w:ascii="Cambria Math" w:eastAsiaTheme="minorEastAsia" w:hAnsi="Cambria Math" w:cs="Times New Roman"/>
                <w:i/>
              </w:rPr>
            </m:ctrlPr>
          </m:sSubPr>
          <m:e>
            <m:r>
              <w:rPr>
                <w:rFonts w:ascii="Cambria Math" w:eastAsiaTheme="minorEastAsia" w:hAnsi="Cambria Math" w:cs="Times New Roman"/>
              </w:rPr>
              <m:t>MVA</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eastAsiaTheme="minorEastAsia" w:hAnsi="Cambria Math" w:cs="Times New Roman"/>
          </w:rPr>
          <m:t>+</m:t>
        </m:r>
      </m:oMath>
      <w:r w:rsidR="003412C2"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FDI</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INST</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sSub>
          <m:sSubPr>
            <m:ctrlPr>
              <w:rPr>
                <w:rFonts w:ascii="Cambria Math" w:eastAsiaTheme="minorEastAsia" w:hAnsi="Cambria Math" w:cs="Times New Roman"/>
                <w:i/>
              </w:rPr>
            </m:ctrlPr>
          </m:sSubPr>
          <m:e>
            <m:r>
              <w:rPr>
                <w:rFonts w:ascii="Cambria Math" w:eastAsiaTheme="minorEastAsia" w:hAnsi="Cambria Math" w:cs="Times New Roman"/>
              </w:rPr>
              <m:t>INTER</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sSub>
          <m:sSubPr>
            <m:ctrlPr>
              <w:rPr>
                <w:rFonts w:ascii="Cambria Math" w:eastAsiaTheme="minorEastAsia" w:hAnsi="Cambria Math" w:cs="Times New Roman"/>
                <w:i/>
              </w:rPr>
            </m:ctrlPr>
          </m:sSubPr>
          <m:e>
            <m:r>
              <w:rPr>
                <w:rFonts w:ascii="Cambria Math" w:eastAsiaTheme="minorEastAsia" w:hAnsi="Cambria Math" w:cs="Times New Roman"/>
              </w:rPr>
              <m:t>FGCF</m:t>
            </m:r>
          </m:e>
          <m:sub>
            <m:r>
              <w:rPr>
                <w:rFonts w:ascii="Cambria Math" w:eastAsiaTheme="minorEastAsia" w:hAnsi="Cambria Math" w:cs="Times New Roman"/>
              </w:rPr>
              <m:t>i,t</m:t>
            </m:r>
          </m:sub>
        </m:sSub>
        <m:r>
          <w:rPr>
            <w:rFonts w:ascii="Cambria Math" w:eastAsiaTheme="minorEastAsia" w:hAnsi="Cambria Math" w:cs="Times New Roman"/>
          </w:rPr>
          <m:t xml:space="preserve"> </m:t>
        </m:r>
      </m:oMath>
      <w:r w:rsidR="003412C2"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sSub>
          <m:sSubPr>
            <m:ctrlPr>
              <w:rPr>
                <w:rFonts w:ascii="Cambria Math" w:eastAsiaTheme="minorEastAsia" w:hAnsi="Cambria Math" w:cs="Times New Roman"/>
                <w:i/>
              </w:rPr>
            </m:ctrlPr>
          </m:sSubPr>
          <m:e>
            <m:r>
              <w:rPr>
                <w:rFonts w:ascii="Cambria Math" w:eastAsiaTheme="minorEastAsia" w:hAnsi="Cambria Math" w:cs="Times New Roman"/>
              </w:rPr>
              <m:t>KH</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sSub>
          <m:sSubPr>
            <m:ctrlPr>
              <w:rPr>
                <w:rFonts w:ascii="Cambria Math" w:eastAsiaTheme="minorEastAsia" w:hAnsi="Cambria Math" w:cs="Times New Roman"/>
                <w:i/>
              </w:rPr>
            </m:ctrlPr>
          </m:sSubPr>
          <m:e>
            <m:r>
              <w:rPr>
                <w:rFonts w:ascii="Cambria Math" w:eastAsiaTheme="minorEastAsia" w:hAnsi="Cambria Math" w:cs="Times New Roman"/>
              </w:rPr>
              <m:t>TO</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7</m:t>
                </m:r>
              </m:sub>
            </m:sSub>
            <m:r>
              <w:rPr>
                <w:rFonts w:ascii="Cambria Math" w:eastAsiaTheme="minorEastAsia" w:hAnsi="Cambria Math" w:cs="Times New Roman"/>
              </w:rPr>
              <m:t>ELEC</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8</m:t>
            </m:r>
          </m:sub>
        </m:sSub>
        <m:sSub>
          <m:sSubPr>
            <m:ctrlPr>
              <w:rPr>
                <w:rFonts w:ascii="Cambria Math" w:eastAsiaTheme="minorEastAsia" w:hAnsi="Cambria Math" w:cs="Times New Roman"/>
                <w:i/>
              </w:rPr>
            </m:ctrlPr>
          </m:sSubPr>
          <m:e>
            <m:r>
              <w:rPr>
                <w:rFonts w:ascii="Cambria Math" w:eastAsiaTheme="minorEastAsia" w:hAnsi="Cambria Math" w:cs="Times New Roman"/>
              </w:rPr>
              <m:t>POP</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i,t</m:t>
            </m:r>
          </m:sub>
        </m:sSub>
      </m:oMath>
      <w:r w:rsidR="003412C2" w:rsidRPr="00E0527F">
        <w:rPr>
          <w:rFonts w:ascii="Times New Roman" w:eastAsiaTheme="minorEastAsia" w:hAnsi="Times New Roman" w:cs="Times New Roman"/>
          <w:i/>
        </w:rPr>
        <w:t xml:space="preserve">                  (2)</w:t>
      </w:r>
    </w:p>
    <w:p w14:paraId="1AEDBCD9" w14:textId="6165B2C3" w:rsidR="00D643AA" w:rsidRPr="00E0527F" w:rsidRDefault="00D643AA" w:rsidP="00EA2827">
      <w:pPr>
        <w:spacing w:line="360" w:lineRule="auto"/>
        <w:ind w:firstLine="720"/>
        <w:jc w:val="both"/>
        <w:rPr>
          <w:rFonts w:ascii="Times New Roman" w:hAnsi="Times New Roman" w:cs="Times New Roman"/>
          <w:sz w:val="24"/>
          <w:szCs w:val="24"/>
        </w:rPr>
      </w:pPr>
      <w:r w:rsidRPr="00E0527F">
        <w:rPr>
          <w:rFonts w:ascii="Times New Roman" w:hAnsi="Times New Roman" w:cs="Times New Roman"/>
          <w:sz w:val="24"/>
          <w:szCs w:val="24"/>
        </w:rPr>
        <w:t>In both models</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i is the country index</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t is the time index</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w:t>
      </w:r>
      <w:r w:rsidR="003412C2" w:rsidRPr="00E0527F">
        <w:rPr>
          <w:rFonts w:ascii="Times New Roman" w:hAnsi="Times New Roman" w:cs="Times New Roman"/>
          <w:sz w:val="24"/>
          <w:szCs w:val="24"/>
        </w:rPr>
        <w:t>M</w:t>
      </w:r>
      <w:r w:rsidRPr="00E0527F">
        <w:rPr>
          <w:rFonts w:ascii="Times New Roman" w:hAnsi="Times New Roman" w:cs="Times New Roman"/>
          <w:sz w:val="24"/>
          <w:szCs w:val="24"/>
        </w:rPr>
        <w:t>VA is manufacturing value added (proxy for measuring structural transformation)</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FDI stands for foreign direct investment</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INST is the variable corruption or democracy</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introduced alternately in the regression</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INTER is the interaction term between FDI and corruption or FDI and democracy</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introduced alternately in the regression</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GFCF is gross fixed capital formation</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KH is human capital</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w:t>
      </w:r>
      <w:r w:rsidR="004A297D" w:rsidRPr="00E0527F">
        <w:rPr>
          <w:rFonts w:ascii="Times New Roman" w:hAnsi="Times New Roman" w:cs="Times New Roman"/>
          <w:sz w:val="24"/>
          <w:szCs w:val="24"/>
        </w:rPr>
        <w:t>T</w:t>
      </w:r>
      <w:r w:rsidRPr="00E0527F">
        <w:rPr>
          <w:rFonts w:ascii="Times New Roman" w:hAnsi="Times New Roman" w:cs="Times New Roman"/>
          <w:sz w:val="24"/>
          <w:szCs w:val="24"/>
        </w:rPr>
        <w:t>O is trade openness</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ELEC is access to electricity</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POP is the </w:t>
      </w:r>
      <w:r w:rsidR="00EE03C2">
        <w:rPr>
          <w:rFonts w:ascii="Times New Roman" w:hAnsi="Times New Roman" w:cs="Times New Roman"/>
          <w:sz w:val="24"/>
          <w:szCs w:val="24"/>
        </w:rPr>
        <w:t>labor force</w:t>
      </w:r>
      <w:r w:rsidRPr="00E0527F">
        <w:rPr>
          <w:rFonts w:ascii="Times New Roman" w:hAnsi="Times New Roman" w:cs="Times New Roman"/>
          <w:sz w:val="24"/>
          <w:szCs w:val="24"/>
        </w:rPr>
        <w:t xml:space="preserve"> and ε is the error term.</w:t>
      </w:r>
    </w:p>
    <w:p w14:paraId="2D72A175" w14:textId="77777777" w:rsidR="00D643AA" w:rsidRPr="00E0527F" w:rsidRDefault="00D643AA" w:rsidP="00EA2827">
      <w:pPr>
        <w:pStyle w:val="Paragraphedeliste"/>
        <w:spacing w:line="360" w:lineRule="auto"/>
        <w:ind w:left="1224"/>
        <w:jc w:val="both"/>
        <w:rPr>
          <w:rFonts w:ascii="Times New Roman" w:hAnsi="Times New Roman" w:cs="Times New Roman"/>
          <w:b/>
          <w:bCs/>
          <w:sz w:val="24"/>
          <w:szCs w:val="24"/>
        </w:rPr>
      </w:pPr>
      <w:r w:rsidRPr="00E0527F">
        <w:rPr>
          <w:rFonts w:ascii="Times New Roman" w:hAnsi="Times New Roman" w:cs="Times New Roman"/>
          <w:b/>
          <w:bCs/>
          <w:sz w:val="24"/>
          <w:szCs w:val="24"/>
        </w:rPr>
        <w:t>3.2.</w:t>
      </w:r>
      <w:r w:rsidRPr="00E0527F">
        <w:rPr>
          <w:rFonts w:ascii="Times New Roman" w:hAnsi="Times New Roman" w:cs="Times New Roman"/>
          <w:b/>
          <w:bCs/>
          <w:sz w:val="24"/>
          <w:szCs w:val="24"/>
        </w:rPr>
        <w:tab/>
        <w:t xml:space="preserve"> Data and variables </w:t>
      </w:r>
    </w:p>
    <w:p w14:paraId="455B96D7" w14:textId="7EBAA9BA" w:rsidR="00E5643B" w:rsidRPr="00E0527F" w:rsidRDefault="00D643AA" w:rsidP="00EA2827">
      <w:pPr>
        <w:spacing w:line="360" w:lineRule="auto"/>
        <w:ind w:firstLine="720"/>
        <w:jc w:val="both"/>
        <w:rPr>
          <w:rFonts w:ascii="Times New Roman" w:hAnsi="Times New Roman" w:cs="Times New Roman"/>
          <w:sz w:val="24"/>
          <w:szCs w:val="24"/>
        </w:rPr>
      </w:pPr>
      <w:r w:rsidRPr="00E0527F">
        <w:rPr>
          <w:rFonts w:ascii="Times New Roman" w:hAnsi="Times New Roman" w:cs="Times New Roman"/>
          <w:sz w:val="24"/>
          <w:szCs w:val="24"/>
        </w:rPr>
        <w:t>This section describes the data and variables.</w:t>
      </w:r>
    </w:p>
    <w:p w14:paraId="2CD8C42C" w14:textId="4F842D9E" w:rsidR="00D643AA" w:rsidRPr="00E0527F" w:rsidRDefault="00DD7080" w:rsidP="00EA2827">
      <w:pPr>
        <w:pStyle w:val="Paragraphedeliste"/>
        <w:spacing w:line="360" w:lineRule="auto"/>
        <w:ind w:left="1224"/>
        <w:jc w:val="both"/>
        <w:rPr>
          <w:rFonts w:ascii="Times New Roman" w:hAnsi="Times New Roman" w:cs="Times New Roman"/>
          <w:b/>
          <w:bCs/>
          <w:sz w:val="24"/>
          <w:szCs w:val="24"/>
        </w:rPr>
      </w:pPr>
      <w:r w:rsidRPr="00E0527F">
        <w:rPr>
          <w:rFonts w:ascii="Times New Roman" w:hAnsi="Times New Roman" w:cs="Times New Roman"/>
          <w:b/>
          <w:bCs/>
          <w:sz w:val="24"/>
          <w:szCs w:val="24"/>
        </w:rPr>
        <w:t xml:space="preserve">3.2.1. </w:t>
      </w:r>
      <w:r w:rsidR="00D643AA" w:rsidRPr="00E0527F">
        <w:rPr>
          <w:rFonts w:ascii="Times New Roman" w:hAnsi="Times New Roman" w:cs="Times New Roman"/>
          <w:b/>
          <w:bCs/>
          <w:sz w:val="24"/>
          <w:szCs w:val="24"/>
        </w:rPr>
        <w:t xml:space="preserve">Data description </w:t>
      </w:r>
    </w:p>
    <w:p w14:paraId="2EECCD1C" w14:textId="00C3755B" w:rsidR="00D643AA" w:rsidRPr="00E0527F" w:rsidRDefault="00480642" w:rsidP="00EA2827">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We use</w:t>
      </w:r>
      <w:r w:rsidR="00D643AA" w:rsidRPr="00E0527F">
        <w:rPr>
          <w:rFonts w:ascii="Times New Roman" w:hAnsi="Times New Roman" w:cs="Times New Roman"/>
          <w:sz w:val="24"/>
          <w:szCs w:val="24"/>
        </w:rPr>
        <w:t xml:space="preserve"> </w:t>
      </w:r>
      <w:r w:rsidRPr="00E0527F">
        <w:rPr>
          <w:rFonts w:ascii="Times New Roman" w:hAnsi="Times New Roman" w:cs="Times New Roman"/>
          <w:sz w:val="24"/>
          <w:szCs w:val="24"/>
        </w:rPr>
        <w:t>annual</w:t>
      </w:r>
      <w:r>
        <w:rPr>
          <w:rFonts w:ascii="Times New Roman" w:hAnsi="Times New Roman" w:cs="Times New Roman"/>
          <w:sz w:val="24"/>
          <w:szCs w:val="24"/>
        </w:rPr>
        <w:t xml:space="preserve"> </w:t>
      </w:r>
      <w:r w:rsidRPr="00E0527F">
        <w:rPr>
          <w:rFonts w:ascii="Times New Roman" w:hAnsi="Times New Roman" w:cs="Times New Roman"/>
          <w:sz w:val="24"/>
          <w:szCs w:val="24"/>
        </w:rPr>
        <w:t>data</w:t>
      </w:r>
      <w:r w:rsidR="00D643AA" w:rsidRPr="00E0527F">
        <w:rPr>
          <w:rFonts w:ascii="Times New Roman" w:hAnsi="Times New Roman" w:cs="Times New Roman"/>
          <w:sz w:val="24"/>
          <w:szCs w:val="24"/>
        </w:rPr>
        <w:t>. They cover a non-cylindrical panel of seven (07) WAEMU countries</w:t>
      </w:r>
      <w:r w:rsidR="004F4B16">
        <w:rPr>
          <w:rStyle w:val="Appelnotedebasdep"/>
          <w:rFonts w:ascii="Times New Roman" w:hAnsi="Times New Roman" w:cs="Times New Roman"/>
          <w:sz w:val="24"/>
          <w:szCs w:val="24"/>
        </w:rPr>
        <w:footnoteReference w:id="1"/>
      </w:r>
      <w:r w:rsidR="00D643AA" w:rsidRPr="00E0527F">
        <w:rPr>
          <w:rFonts w:ascii="Times New Roman" w:hAnsi="Times New Roman" w:cs="Times New Roman"/>
          <w:sz w:val="24"/>
          <w:szCs w:val="24"/>
        </w:rPr>
        <w:t xml:space="preserve"> over the period 2002-2021. Guinea-Bissau is excluded from the study due to insufficient data. The year 2002 as the start of our study is explained by the fact that annual data on corruption and democracy are available from 2002 onwards. The year </w:t>
      </w:r>
      <w:r w:rsidR="007221F3" w:rsidRPr="00E0527F">
        <w:rPr>
          <w:rFonts w:ascii="Times New Roman" w:hAnsi="Times New Roman" w:cs="Times New Roman"/>
          <w:sz w:val="24"/>
          <w:szCs w:val="24"/>
        </w:rPr>
        <w:t>2021</w:t>
      </w:r>
      <w:r w:rsidR="00D643AA" w:rsidRPr="00E0527F">
        <w:rPr>
          <w:rFonts w:ascii="Times New Roman" w:hAnsi="Times New Roman" w:cs="Times New Roman"/>
          <w:sz w:val="24"/>
          <w:szCs w:val="24"/>
        </w:rPr>
        <w:t xml:space="preserve"> is justified by the availability of data for all study variables. The data come mainly from three (03) sources: the World Development Indicators (WDI) database</w:t>
      </w:r>
      <w:r w:rsidR="00647D14">
        <w:rPr>
          <w:rFonts w:ascii="Times New Roman" w:hAnsi="Times New Roman" w:cs="Times New Roman"/>
          <w:sz w:val="24"/>
          <w:szCs w:val="24"/>
        </w:rPr>
        <w:t>,</w:t>
      </w:r>
      <w:r w:rsidR="00D643AA" w:rsidRPr="00E0527F">
        <w:rPr>
          <w:rFonts w:ascii="Times New Roman" w:hAnsi="Times New Roman" w:cs="Times New Roman"/>
          <w:sz w:val="24"/>
          <w:szCs w:val="24"/>
        </w:rPr>
        <w:t xml:space="preserve"> the World Governance Indicators (WGI) database of the World Bank (2023a</w:t>
      </w:r>
      <w:r w:rsidR="00647D14">
        <w:rPr>
          <w:rFonts w:ascii="Times New Roman" w:hAnsi="Times New Roman" w:cs="Times New Roman"/>
          <w:sz w:val="24"/>
          <w:szCs w:val="24"/>
        </w:rPr>
        <w:t>,</w:t>
      </w:r>
      <w:r w:rsidR="00D643AA" w:rsidRPr="00E0527F">
        <w:rPr>
          <w:rFonts w:ascii="Times New Roman" w:hAnsi="Times New Roman" w:cs="Times New Roman"/>
          <w:sz w:val="24"/>
          <w:szCs w:val="24"/>
        </w:rPr>
        <w:t xml:space="preserve"> b) and the Human Assets Index (HAI) database of the Foundation for International Development Studies and Research (F</w:t>
      </w:r>
      <w:r w:rsidR="00975D21">
        <w:rPr>
          <w:rFonts w:ascii="Times New Roman" w:hAnsi="Times New Roman" w:cs="Times New Roman"/>
          <w:sz w:val="24"/>
          <w:szCs w:val="24"/>
        </w:rPr>
        <w:t>ERDI</w:t>
      </w:r>
      <w:r w:rsidR="00647D14">
        <w:rPr>
          <w:rFonts w:ascii="Times New Roman" w:hAnsi="Times New Roman" w:cs="Times New Roman"/>
          <w:sz w:val="24"/>
          <w:szCs w:val="24"/>
        </w:rPr>
        <w:t>,</w:t>
      </w:r>
      <w:r w:rsidR="00D643AA" w:rsidRPr="00E0527F">
        <w:rPr>
          <w:rFonts w:ascii="Times New Roman" w:hAnsi="Times New Roman" w:cs="Times New Roman"/>
          <w:sz w:val="24"/>
          <w:szCs w:val="24"/>
        </w:rPr>
        <w:t xml:space="preserve"> 2023).</w:t>
      </w:r>
    </w:p>
    <w:p w14:paraId="5BFA35CF" w14:textId="52E44BCB" w:rsidR="00D643AA" w:rsidRPr="00E0527F" w:rsidRDefault="00D643AA" w:rsidP="00EA2827">
      <w:pPr>
        <w:pStyle w:val="Paragraphedeliste"/>
        <w:numPr>
          <w:ilvl w:val="2"/>
          <w:numId w:val="21"/>
        </w:numPr>
        <w:spacing w:line="360" w:lineRule="auto"/>
        <w:jc w:val="both"/>
        <w:rPr>
          <w:rFonts w:ascii="Times New Roman" w:hAnsi="Times New Roman" w:cs="Times New Roman"/>
          <w:b/>
          <w:bCs/>
          <w:sz w:val="24"/>
          <w:szCs w:val="24"/>
        </w:rPr>
      </w:pPr>
      <w:r w:rsidRPr="00E0527F">
        <w:rPr>
          <w:rFonts w:ascii="Times New Roman" w:hAnsi="Times New Roman" w:cs="Times New Roman"/>
          <w:b/>
          <w:bCs/>
          <w:sz w:val="24"/>
          <w:szCs w:val="24"/>
        </w:rPr>
        <w:t>Description of variables</w:t>
      </w:r>
    </w:p>
    <w:p w14:paraId="28EF3638" w14:textId="27B5D3C5"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Three types of variables are presented in this research: the dependent variable</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the independent variables of interest and the control variables.</w:t>
      </w:r>
    </w:p>
    <w:p w14:paraId="7BFFCB05" w14:textId="3200248B"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 dependent variable is structural transformation. It is measured by manufacturing value added (MVA) as a percentage of GDP. MVA is much more widely used in the literature (Gui-Diby and Renard</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2015; Mijiyawa</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2017) to measure structural transformation. </w:t>
      </w:r>
    </w:p>
    <w:p w14:paraId="1F1C865D" w14:textId="2FCBA40D"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 independent variables of interest are: FDI</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control of corruption and democracy. Foreign direct investment (FDI) is measured by net inward FDI flows as a percentage of GDP. According to Blomström (1986) and Ongo Nkoa (2016)</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FDI improves the manufacturing performance of host countries. The expected sign of the coefficient of this variable is positive.</w:t>
      </w:r>
    </w:p>
    <w:p w14:paraId="6162EBC0" w14:textId="1F1B6601"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Corruption control (CC) captures the extent to which public power is exercised for private ends. It ranges from -2.5 (lowest level of corruption control) to 2.5 (highest level of corruption control). Corruption control improves structural transformation (Totouom et al.</w:t>
      </w:r>
      <w:r w:rsidR="00C6040C" w:rsidRPr="00E0527F">
        <w:rPr>
          <w:rFonts w:ascii="Times New Roman" w:hAnsi="Times New Roman" w:cs="Times New Roman"/>
          <w:sz w:val="24"/>
          <w:szCs w:val="24"/>
        </w:rPr>
        <w:t xml:space="preserve">, </w:t>
      </w:r>
      <w:r w:rsidRPr="00E0527F">
        <w:rPr>
          <w:rFonts w:ascii="Times New Roman" w:hAnsi="Times New Roman" w:cs="Times New Roman"/>
          <w:sz w:val="24"/>
          <w:szCs w:val="24"/>
        </w:rPr>
        <w:t>2019; Gbenga and Eseosa</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2022).  The expected sign of the coefficient of this variable is positive.</w:t>
      </w:r>
    </w:p>
    <w:p w14:paraId="7BF0D118" w14:textId="33B57E0E"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Voice and </w:t>
      </w:r>
      <w:r w:rsidR="00E45A0D" w:rsidRPr="00E0527F">
        <w:rPr>
          <w:rFonts w:ascii="Times New Roman" w:hAnsi="Times New Roman" w:cs="Times New Roman"/>
          <w:sz w:val="24"/>
          <w:szCs w:val="24"/>
        </w:rPr>
        <w:t>accountability</w:t>
      </w:r>
      <w:r w:rsidRPr="00E0527F">
        <w:rPr>
          <w:rFonts w:ascii="Times New Roman" w:hAnsi="Times New Roman" w:cs="Times New Roman"/>
          <w:sz w:val="24"/>
          <w:szCs w:val="24"/>
        </w:rPr>
        <w:t xml:space="preserve"> (V</w:t>
      </w:r>
      <w:r w:rsidR="00E45A0D">
        <w:rPr>
          <w:rFonts w:ascii="Times New Roman" w:hAnsi="Times New Roman" w:cs="Times New Roman"/>
          <w:sz w:val="24"/>
          <w:szCs w:val="24"/>
        </w:rPr>
        <w:t>A</w:t>
      </w:r>
      <w:r w:rsidRPr="00E0527F">
        <w:rPr>
          <w:rFonts w:ascii="Times New Roman" w:hAnsi="Times New Roman" w:cs="Times New Roman"/>
          <w:sz w:val="24"/>
          <w:szCs w:val="24"/>
        </w:rPr>
        <w:t xml:space="preserve">) </w:t>
      </w:r>
      <w:r w:rsidR="00F80A50" w:rsidRPr="00E0527F">
        <w:rPr>
          <w:rFonts w:ascii="Times New Roman" w:hAnsi="Times New Roman" w:cs="Times New Roman"/>
          <w:sz w:val="24"/>
          <w:szCs w:val="24"/>
        </w:rPr>
        <w:t>measure</w:t>
      </w:r>
      <w:r w:rsidRPr="00E0527F">
        <w:rPr>
          <w:rFonts w:ascii="Times New Roman" w:hAnsi="Times New Roman" w:cs="Times New Roman"/>
          <w:sz w:val="24"/>
          <w:szCs w:val="24"/>
        </w:rPr>
        <w:t xml:space="preserve"> the extent to which a country's citizens participate in selecting their rulers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as well as </w:t>
      </w:r>
      <w:r w:rsidR="007221F3" w:rsidRPr="00E0527F">
        <w:rPr>
          <w:rFonts w:ascii="Times New Roman" w:hAnsi="Times New Roman" w:cs="Times New Roman"/>
          <w:sz w:val="24"/>
          <w:szCs w:val="24"/>
        </w:rPr>
        <w:t>freedom</w:t>
      </w:r>
      <w:r w:rsidRPr="00E0527F">
        <w:rPr>
          <w:rFonts w:ascii="Times New Roman" w:hAnsi="Times New Roman" w:cs="Times New Roman"/>
          <w:sz w:val="24"/>
          <w:szCs w:val="24"/>
        </w:rPr>
        <w:t xml:space="preserve"> of expression</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association and the press. It ranges from -2.5 (low level of democracy) to 2.5 (high level of democracy). According to Sen (2006) and Acemoglu et al. (2008)</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democracy improves economic performance. The expected sign of the coefficient on this variable is positive.</w:t>
      </w:r>
    </w:p>
    <w:p w14:paraId="60929189" w14:textId="56F7F7B4"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Referring to the literature on the determinants of structural transformation</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the control variables used are domestic investment</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human capital</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trade openness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labor force and access to electricity.</w:t>
      </w:r>
    </w:p>
    <w:p w14:paraId="390E166F" w14:textId="7A5F1FF8"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Domestic investment (DI) is measured by gross fixed capital formation (GFCF) as a percentage of GDP. Domestic investment can contribute to the improvement of the manufacturing industry through infrastructure. The expected sign of this variable's coefficient is positive.</w:t>
      </w:r>
    </w:p>
    <w:p w14:paraId="7F61C1C6" w14:textId="30AB4D15"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Human capital (KH) is measured by the Human Capital Index. This indicator represents the quality of a country's workforce in terms of skills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education and health. According to Borensztein et al</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(1998)</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human capital enables the absorption of technologies that are necessary for the development of the manufacturing sector. The expected sign of the coefficient on this variable is positive.</w:t>
      </w:r>
    </w:p>
    <w:p w14:paraId="40DBB496" w14:textId="4D032BE5"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Trade openness (</w:t>
      </w:r>
      <w:r w:rsidR="00C6040C" w:rsidRPr="00E0527F">
        <w:rPr>
          <w:rFonts w:ascii="Times New Roman" w:hAnsi="Times New Roman" w:cs="Times New Roman"/>
          <w:sz w:val="24"/>
          <w:szCs w:val="24"/>
        </w:rPr>
        <w:t>T</w:t>
      </w:r>
      <w:r w:rsidRPr="00E0527F">
        <w:rPr>
          <w:rFonts w:ascii="Times New Roman" w:hAnsi="Times New Roman" w:cs="Times New Roman"/>
          <w:sz w:val="24"/>
          <w:szCs w:val="24"/>
        </w:rPr>
        <w:t>O) is measured by the sum of exports and imports as a percentage of GDP. It can contribute to the process of structural transformation by facilitating the transfer of skills and technologies through the entry of multinational firms into host countries (Moudouté</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2023). The expected sign of the coefficient of this variable is positive.</w:t>
      </w:r>
    </w:p>
    <w:p w14:paraId="7158BE2B" w14:textId="17EDCA33"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The </w:t>
      </w:r>
      <w:r w:rsidR="007221F3">
        <w:rPr>
          <w:rFonts w:ascii="Times New Roman" w:hAnsi="Times New Roman" w:cs="Times New Roman"/>
          <w:sz w:val="24"/>
          <w:szCs w:val="24"/>
        </w:rPr>
        <w:t>labor force</w:t>
      </w:r>
      <w:r w:rsidRPr="00E0527F">
        <w:rPr>
          <w:rFonts w:ascii="Times New Roman" w:hAnsi="Times New Roman" w:cs="Times New Roman"/>
          <w:sz w:val="24"/>
          <w:szCs w:val="24"/>
        </w:rPr>
        <w:t xml:space="preserve"> (POP) is measured by the population aged 15 to 64 as a percentage of the total population. It represents an important workforce for the development of the manufacturing sector. The expected sign of this variable's coefficient is positive.</w:t>
      </w:r>
    </w:p>
    <w:p w14:paraId="74845A39" w14:textId="683F3B7D" w:rsidR="00D643AA" w:rsidRPr="00E0527F" w:rsidRDefault="00D643AA"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Access to electricity (ELEC) measures the proportion of a country's population with access to a reliable source of electricity. It can have a significant effect on structural transformation</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as it facilitates industrial production</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human capital formation and technological development. The expected sign of this variable's coefficient is positive.</w:t>
      </w:r>
    </w:p>
    <w:p w14:paraId="14863E69" w14:textId="0506795F" w:rsidR="00D643AA" w:rsidRDefault="00D643AA"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Table 1 presents the variables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their definitions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expected signs and sources.</w:t>
      </w:r>
    </w:p>
    <w:p w14:paraId="32115694" w14:textId="77777777" w:rsidR="00975D21" w:rsidRDefault="00975D21" w:rsidP="00EA2827">
      <w:pPr>
        <w:spacing w:line="360" w:lineRule="auto"/>
        <w:contextualSpacing/>
        <w:jc w:val="both"/>
        <w:rPr>
          <w:rFonts w:ascii="Times New Roman" w:hAnsi="Times New Roman" w:cs="Times New Roman"/>
          <w:sz w:val="24"/>
          <w:szCs w:val="24"/>
        </w:rPr>
      </w:pPr>
    </w:p>
    <w:p w14:paraId="6C254977" w14:textId="77777777" w:rsidR="00975D21" w:rsidRDefault="00975D21" w:rsidP="00EA2827">
      <w:pPr>
        <w:spacing w:line="360" w:lineRule="auto"/>
        <w:contextualSpacing/>
        <w:jc w:val="both"/>
        <w:rPr>
          <w:rFonts w:ascii="Times New Roman" w:hAnsi="Times New Roman" w:cs="Times New Roman"/>
          <w:sz w:val="24"/>
          <w:szCs w:val="24"/>
        </w:rPr>
      </w:pPr>
    </w:p>
    <w:p w14:paraId="6FC3E9F3" w14:textId="77777777" w:rsidR="00975D21" w:rsidRPr="00E0527F" w:rsidRDefault="00975D21" w:rsidP="00EA2827">
      <w:pPr>
        <w:spacing w:line="360" w:lineRule="auto"/>
        <w:contextualSpacing/>
        <w:jc w:val="both"/>
        <w:rPr>
          <w:rFonts w:ascii="Times New Roman" w:hAnsi="Times New Roman" w:cs="Times New Roman"/>
          <w:sz w:val="24"/>
          <w:szCs w:val="24"/>
        </w:rPr>
      </w:pPr>
    </w:p>
    <w:p w14:paraId="64E3583A" w14:textId="4802C3AB" w:rsidR="00D643AA" w:rsidRDefault="00D643AA" w:rsidP="00647D14">
      <w:pPr>
        <w:spacing w:line="360" w:lineRule="auto"/>
        <w:ind w:firstLine="720"/>
        <w:contextualSpacing/>
        <w:rPr>
          <w:rFonts w:ascii="Times New Roman" w:hAnsi="Times New Roman" w:cs="Times New Roman"/>
          <w:sz w:val="24"/>
          <w:szCs w:val="24"/>
        </w:rPr>
      </w:pPr>
      <w:r w:rsidRPr="00E0527F">
        <w:rPr>
          <w:rFonts w:ascii="Times New Roman" w:hAnsi="Times New Roman" w:cs="Times New Roman"/>
          <w:b/>
          <w:bCs/>
          <w:sz w:val="24"/>
          <w:szCs w:val="24"/>
        </w:rPr>
        <w:t>Table 1:</w:t>
      </w:r>
      <w:r w:rsidRPr="00E0527F">
        <w:rPr>
          <w:rFonts w:ascii="Times New Roman" w:hAnsi="Times New Roman" w:cs="Times New Roman"/>
          <w:sz w:val="24"/>
          <w:szCs w:val="24"/>
        </w:rPr>
        <w:t xml:space="preserve"> Variables</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definitions</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expected signs and sources</w:t>
      </w:r>
    </w:p>
    <w:p w14:paraId="16C249D4" w14:textId="77777777" w:rsidR="00EE03C2" w:rsidRPr="00E0527F" w:rsidRDefault="00EE03C2" w:rsidP="00647D14">
      <w:pPr>
        <w:spacing w:line="360" w:lineRule="auto"/>
        <w:ind w:firstLine="720"/>
        <w:contextualSpacing/>
        <w:rPr>
          <w:rFonts w:ascii="Times New Roman" w:hAnsi="Times New Roman" w:cs="Times New Roman"/>
          <w:sz w:val="24"/>
          <w:szCs w:val="24"/>
        </w:rPr>
      </w:pPr>
    </w:p>
    <w:tbl>
      <w:tblPr>
        <w:tblW w:w="5000" w:type="pct"/>
        <w:tblLook w:val="04A0" w:firstRow="1" w:lastRow="0" w:firstColumn="1" w:lastColumn="0" w:noHBand="0" w:noVBand="1"/>
      </w:tblPr>
      <w:tblGrid>
        <w:gridCol w:w="1925"/>
        <w:gridCol w:w="4948"/>
        <w:gridCol w:w="1237"/>
        <w:gridCol w:w="962"/>
      </w:tblGrid>
      <w:tr w:rsidR="00D643AA" w:rsidRPr="00F80A50" w14:paraId="6C432A18" w14:textId="77777777" w:rsidTr="008D2EFF">
        <w:trPr>
          <w:trHeight w:val="537"/>
        </w:trPr>
        <w:tc>
          <w:tcPr>
            <w:tcW w:w="1061" w:type="pct"/>
            <w:tcBorders>
              <w:top w:val="single" w:sz="12" w:space="0" w:color="auto"/>
              <w:bottom w:val="single" w:sz="12" w:space="0" w:color="auto"/>
            </w:tcBorders>
            <w:shd w:val="clear" w:color="auto" w:fill="auto"/>
          </w:tcPr>
          <w:p w14:paraId="0F7B9EF5" w14:textId="77777777" w:rsidR="00D643AA" w:rsidRPr="00F80A50" w:rsidRDefault="00D643AA" w:rsidP="00BC1D72">
            <w:pPr>
              <w:spacing w:after="0" w:line="240" w:lineRule="auto"/>
              <w:jc w:val="center"/>
              <w:rPr>
                <w:rFonts w:ascii="Times New Roman" w:eastAsia="Calibri" w:hAnsi="Times New Roman" w:cs="Times New Roman"/>
                <w:b/>
                <w:bCs/>
              </w:rPr>
            </w:pPr>
            <w:bookmarkStart w:id="1" w:name="_Hlk155963191"/>
            <w:r w:rsidRPr="00F80A50">
              <w:rPr>
                <w:rFonts w:ascii="Times New Roman" w:eastAsia="Times New Roman" w:hAnsi="Times New Roman" w:cs="Times New Roman"/>
                <w:b/>
                <w:bCs/>
              </w:rPr>
              <w:t>Variables</w:t>
            </w:r>
          </w:p>
        </w:tc>
        <w:tc>
          <w:tcPr>
            <w:tcW w:w="2727" w:type="pct"/>
            <w:tcBorders>
              <w:top w:val="single" w:sz="12" w:space="0" w:color="auto"/>
              <w:bottom w:val="single" w:sz="12" w:space="0" w:color="auto"/>
            </w:tcBorders>
            <w:shd w:val="clear" w:color="auto" w:fill="auto"/>
          </w:tcPr>
          <w:p w14:paraId="148DDDD2" w14:textId="573C1642" w:rsidR="00D643AA" w:rsidRPr="00F80A50" w:rsidRDefault="00541957" w:rsidP="00BC1D72">
            <w:pPr>
              <w:spacing w:after="0" w:line="240" w:lineRule="auto"/>
              <w:jc w:val="center"/>
              <w:rPr>
                <w:rFonts w:ascii="Times New Roman" w:eastAsia="Calibri" w:hAnsi="Times New Roman" w:cs="Times New Roman"/>
                <w:b/>
                <w:bCs/>
              </w:rPr>
            </w:pPr>
            <w:r w:rsidRPr="00F80A50">
              <w:rPr>
                <w:rFonts w:ascii="Times New Roman" w:hAnsi="Times New Roman" w:cs="Times New Roman"/>
                <w:b/>
                <w:bCs/>
              </w:rPr>
              <w:t>Definitions</w:t>
            </w:r>
          </w:p>
        </w:tc>
        <w:tc>
          <w:tcPr>
            <w:tcW w:w="682" w:type="pct"/>
            <w:tcBorders>
              <w:top w:val="single" w:sz="12" w:space="0" w:color="auto"/>
              <w:bottom w:val="single" w:sz="12" w:space="0" w:color="auto"/>
            </w:tcBorders>
            <w:shd w:val="clear" w:color="auto" w:fill="auto"/>
          </w:tcPr>
          <w:p w14:paraId="21837956" w14:textId="199153F3" w:rsidR="00D643AA" w:rsidRPr="00F80A50" w:rsidRDefault="00541957" w:rsidP="00BC1D72">
            <w:pPr>
              <w:spacing w:after="0" w:line="240" w:lineRule="auto"/>
              <w:jc w:val="center"/>
              <w:rPr>
                <w:rFonts w:ascii="Times New Roman" w:eastAsia="Calibri" w:hAnsi="Times New Roman" w:cs="Times New Roman"/>
                <w:b/>
                <w:bCs/>
              </w:rPr>
            </w:pPr>
            <w:r w:rsidRPr="00F80A50">
              <w:rPr>
                <w:rFonts w:ascii="Times New Roman" w:hAnsi="Times New Roman" w:cs="Times New Roman"/>
                <w:b/>
                <w:bCs/>
              </w:rPr>
              <w:t>Expected signs</w:t>
            </w:r>
          </w:p>
        </w:tc>
        <w:tc>
          <w:tcPr>
            <w:tcW w:w="530" w:type="pct"/>
            <w:tcBorders>
              <w:top w:val="single" w:sz="12" w:space="0" w:color="auto"/>
              <w:bottom w:val="single" w:sz="12" w:space="0" w:color="auto"/>
            </w:tcBorders>
            <w:shd w:val="clear" w:color="auto" w:fill="auto"/>
          </w:tcPr>
          <w:p w14:paraId="4BD2ACFC" w14:textId="77777777" w:rsidR="00D643AA" w:rsidRPr="00F80A50" w:rsidRDefault="00D643AA" w:rsidP="00BC1D72">
            <w:pPr>
              <w:spacing w:after="0" w:line="240" w:lineRule="auto"/>
              <w:rPr>
                <w:rFonts w:ascii="Times New Roman" w:eastAsia="Times New Roman" w:hAnsi="Times New Roman" w:cs="Times New Roman"/>
                <w:b/>
                <w:bCs/>
              </w:rPr>
            </w:pPr>
            <w:r w:rsidRPr="00F80A50">
              <w:rPr>
                <w:rFonts w:ascii="Times New Roman" w:eastAsia="Times New Roman" w:hAnsi="Times New Roman" w:cs="Times New Roman"/>
                <w:b/>
                <w:bCs/>
              </w:rPr>
              <w:t>Sources</w:t>
            </w:r>
          </w:p>
        </w:tc>
      </w:tr>
      <w:tr w:rsidR="00D643AA" w:rsidRPr="00F80A50" w14:paraId="56C9C1FF" w14:textId="77777777" w:rsidTr="00BC1D72">
        <w:trPr>
          <w:trHeight w:val="875"/>
        </w:trPr>
        <w:tc>
          <w:tcPr>
            <w:tcW w:w="1061" w:type="pct"/>
            <w:tcBorders>
              <w:top w:val="single" w:sz="12" w:space="0" w:color="auto"/>
            </w:tcBorders>
            <w:shd w:val="clear" w:color="auto" w:fill="auto"/>
          </w:tcPr>
          <w:p w14:paraId="67B2BFCC" w14:textId="054A2232" w:rsidR="00D643AA" w:rsidRPr="00F80A50" w:rsidRDefault="00541957" w:rsidP="00BC1D72">
            <w:pPr>
              <w:spacing w:after="0" w:line="240" w:lineRule="auto"/>
              <w:rPr>
                <w:rFonts w:ascii="Times New Roman" w:eastAsia="Calibri" w:hAnsi="Times New Roman" w:cs="Times New Roman"/>
                <w:b/>
                <w:bCs/>
              </w:rPr>
            </w:pPr>
            <w:r w:rsidRPr="00F80A50">
              <w:rPr>
                <w:rFonts w:ascii="Times New Roman" w:hAnsi="Times New Roman" w:cs="Times New Roman"/>
              </w:rPr>
              <w:t>Manufacturing value added (MVA)</w:t>
            </w:r>
          </w:p>
        </w:tc>
        <w:tc>
          <w:tcPr>
            <w:tcW w:w="2727" w:type="pct"/>
            <w:tcBorders>
              <w:top w:val="single" w:sz="12" w:space="0" w:color="auto"/>
            </w:tcBorders>
            <w:shd w:val="clear" w:color="auto" w:fill="auto"/>
          </w:tcPr>
          <w:p w14:paraId="4F74D04C" w14:textId="5211B14E" w:rsidR="00D643AA" w:rsidRPr="00F80A50" w:rsidRDefault="00541957" w:rsidP="00BC1D72">
            <w:pPr>
              <w:spacing w:after="0" w:line="240" w:lineRule="auto"/>
              <w:jc w:val="both"/>
              <w:rPr>
                <w:rFonts w:ascii="Times New Roman" w:eastAsia="Calibri" w:hAnsi="Times New Roman" w:cs="Times New Roman"/>
              </w:rPr>
            </w:pPr>
            <w:r w:rsidRPr="00F80A50">
              <w:rPr>
                <w:rFonts w:ascii="Times New Roman" w:hAnsi="Times New Roman" w:cs="Times New Roman"/>
              </w:rPr>
              <w:t xml:space="preserve">Manufacturing value added refers to the net output of the manufacturing sector. </w:t>
            </w:r>
            <w:r w:rsidRPr="00F80A50">
              <w:rPr>
                <w:rFonts w:ascii="Times New Roman" w:hAnsi="Times New Roman" w:cs="Times New Roman"/>
              </w:rPr>
              <w:tab/>
            </w:r>
          </w:p>
        </w:tc>
        <w:tc>
          <w:tcPr>
            <w:tcW w:w="682" w:type="pct"/>
            <w:tcBorders>
              <w:top w:val="single" w:sz="12" w:space="0" w:color="auto"/>
            </w:tcBorders>
            <w:shd w:val="clear" w:color="auto" w:fill="auto"/>
          </w:tcPr>
          <w:p w14:paraId="4F67CF9F" w14:textId="77777777" w:rsidR="00D643AA" w:rsidRPr="00F80A50" w:rsidRDefault="00D643AA" w:rsidP="00BC1D72">
            <w:pPr>
              <w:spacing w:after="0" w:line="240" w:lineRule="auto"/>
              <w:jc w:val="center"/>
              <w:rPr>
                <w:rFonts w:ascii="Times New Roman" w:eastAsia="Calibri" w:hAnsi="Times New Roman" w:cs="Times New Roman"/>
              </w:rPr>
            </w:pPr>
          </w:p>
        </w:tc>
        <w:tc>
          <w:tcPr>
            <w:tcW w:w="530" w:type="pct"/>
            <w:tcBorders>
              <w:top w:val="single" w:sz="12" w:space="0" w:color="auto"/>
            </w:tcBorders>
            <w:shd w:val="clear" w:color="auto" w:fill="auto"/>
          </w:tcPr>
          <w:p w14:paraId="5C94E2B3" w14:textId="77777777" w:rsidR="00D643AA" w:rsidRPr="00F80A50" w:rsidRDefault="00D643AA" w:rsidP="00BC1D72">
            <w:pPr>
              <w:spacing w:after="0" w:line="240" w:lineRule="auto"/>
              <w:rPr>
                <w:rFonts w:ascii="Times New Roman" w:eastAsia="Calibri" w:hAnsi="Times New Roman" w:cs="Times New Roman"/>
              </w:rPr>
            </w:pPr>
            <w:r w:rsidRPr="00F80A50">
              <w:rPr>
                <w:rFonts w:ascii="Times New Roman" w:eastAsia="Calibri" w:hAnsi="Times New Roman" w:cs="Times New Roman"/>
              </w:rPr>
              <w:t>WDI</w:t>
            </w:r>
          </w:p>
        </w:tc>
      </w:tr>
      <w:tr w:rsidR="00D643AA" w:rsidRPr="00F80A50" w14:paraId="102D09E4" w14:textId="77777777" w:rsidTr="00BC1D72">
        <w:trPr>
          <w:trHeight w:val="1100"/>
        </w:trPr>
        <w:tc>
          <w:tcPr>
            <w:tcW w:w="1061" w:type="pct"/>
            <w:shd w:val="clear" w:color="auto" w:fill="auto"/>
          </w:tcPr>
          <w:p w14:paraId="15242CBB" w14:textId="4F33A7B3" w:rsidR="00D643AA" w:rsidRPr="00F80A50" w:rsidRDefault="00541957" w:rsidP="00BC1D72">
            <w:pPr>
              <w:spacing w:after="0" w:line="240" w:lineRule="auto"/>
              <w:rPr>
                <w:rFonts w:ascii="Times New Roman" w:eastAsia="Times New Roman" w:hAnsi="Times New Roman" w:cs="Times New Roman"/>
                <w:b/>
                <w:bCs/>
              </w:rPr>
            </w:pPr>
            <w:r w:rsidRPr="00F80A50">
              <w:rPr>
                <w:rFonts w:ascii="Times New Roman" w:hAnsi="Times New Roman" w:cs="Times New Roman"/>
              </w:rPr>
              <w:t>Foreign direct investment (FDI)</w:t>
            </w:r>
          </w:p>
        </w:tc>
        <w:tc>
          <w:tcPr>
            <w:tcW w:w="2727" w:type="pct"/>
            <w:shd w:val="clear" w:color="auto" w:fill="auto"/>
          </w:tcPr>
          <w:p w14:paraId="27D4B44A" w14:textId="7975C0F1" w:rsidR="00D643AA" w:rsidRPr="00F80A50" w:rsidRDefault="00541957" w:rsidP="00BC1D72">
            <w:pPr>
              <w:spacing w:after="0" w:line="240" w:lineRule="auto"/>
              <w:jc w:val="both"/>
              <w:rPr>
                <w:rFonts w:ascii="Times New Roman" w:eastAsia="Times New Roman" w:hAnsi="Times New Roman" w:cs="Times New Roman"/>
              </w:rPr>
            </w:pPr>
            <w:r w:rsidRPr="00F80A50">
              <w:rPr>
                <w:rFonts w:ascii="Times New Roman" w:hAnsi="Times New Roman" w:cs="Times New Roman"/>
              </w:rPr>
              <w:t>Net inflow of investment aimed at acquiring a lasting management interest (10% or more of shares with voting rights) in a company operating in an economy other than that of the investor</w:t>
            </w:r>
          </w:p>
        </w:tc>
        <w:tc>
          <w:tcPr>
            <w:tcW w:w="682" w:type="pct"/>
            <w:shd w:val="clear" w:color="auto" w:fill="auto"/>
          </w:tcPr>
          <w:p w14:paraId="261530C2" w14:textId="77777777" w:rsidR="00D643AA" w:rsidRPr="00F80A50" w:rsidRDefault="00D643AA" w:rsidP="00BC1D72">
            <w:pPr>
              <w:spacing w:after="0" w:line="240" w:lineRule="auto"/>
              <w:jc w:val="center"/>
              <w:rPr>
                <w:rFonts w:ascii="Times New Roman" w:eastAsia="Calibri" w:hAnsi="Times New Roman" w:cs="Times New Roman"/>
              </w:rPr>
            </w:pPr>
            <w:r w:rsidRPr="00F80A50">
              <w:rPr>
                <w:rFonts w:ascii="Times New Roman" w:eastAsia="Calibri" w:hAnsi="Times New Roman" w:cs="Times New Roman"/>
              </w:rPr>
              <w:t>+</w:t>
            </w:r>
          </w:p>
        </w:tc>
        <w:tc>
          <w:tcPr>
            <w:tcW w:w="530" w:type="pct"/>
            <w:shd w:val="clear" w:color="auto" w:fill="auto"/>
          </w:tcPr>
          <w:p w14:paraId="15FC4CF5" w14:textId="77777777" w:rsidR="00D643AA" w:rsidRPr="00F80A50" w:rsidRDefault="00D643AA" w:rsidP="00BC1D72">
            <w:pPr>
              <w:spacing w:after="0" w:line="240" w:lineRule="auto"/>
              <w:rPr>
                <w:rFonts w:ascii="Times New Roman" w:eastAsia="Calibri" w:hAnsi="Times New Roman" w:cs="Times New Roman"/>
              </w:rPr>
            </w:pPr>
          </w:p>
          <w:p w14:paraId="0B211B9D" w14:textId="77777777" w:rsidR="00D643AA" w:rsidRPr="00F80A50" w:rsidRDefault="00D643AA" w:rsidP="00BC1D72">
            <w:pPr>
              <w:spacing w:after="0" w:line="240" w:lineRule="auto"/>
              <w:rPr>
                <w:rFonts w:ascii="Times New Roman" w:eastAsia="Calibri" w:hAnsi="Times New Roman" w:cs="Times New Roman"/>
              </w:rPr>
            </w:pPr>
            <w:r w:rsidRPr="00F80A50">
              <w:rPr>
                <w:rFonts w:ascii="Times New Roman" w:eastAsia="Calibri" w:hAnsi="Times New Roman" w:cs="Times New Roman"/>
              </w:rPr>
              <w:t>WDI</w:t>
            </w:r>
          </w:p>
        </w:tc>
      </w:tr>
      <w:tr w:rsidR="00D643AA" w:rsidRPr="00F80A50" w14:paraId="0E1345D1" w14:textId="77777777" w:rsidTr="00BC1D72">
        <w:trPr>
          <w:trHeight w:val="593"/>
        </w:trPr>
        <w:tc>
          <w:tcPr>
            <w:tcW w:w="1061" w:type="pct"/>
            <w:shd w:val="clear" w:color="auto" w:fill="auto"/>
          </w:tcPr>
          <w:p w14:paraId="2AE1179E" w14:textId="16444721" w:rsidR="00D643AA" w:rsidRPr="00F80A50" w:rsidRDefault="00541957" w:rsidP="00BC1D72">
            <w:pPr>
              <w:spacing w:after="0" w:line="240" w:lineRule="auto"/>
              <w:rPr>
                <w:rFonts w:ascii="Times New Roman" w:eastAsia="Calibri" w:hAnsi="Times New Roman" w:cs="Times New Roman"/>
                <w:b/>
                <w:bCs/>
              </w:rPr>
            </w:pPr>
            <w:r w:rsidRPr="00F80A50">
              <w:rPr>
                <w:rFonts w:ascii="Times New Roman" w:hAnsi="Times New Roman" w:cs="Times New Roman"/>
              </w:rPr>
              <w:t>Control of Corruption (CC)</w:t>
            </w:r>
          </w:p>
        </w:tc>
        <w:tc>
          <w:tcPr>
            <w:tcW w:w="2727" w:type="pct"/>
            <w:shd w:val="clear" w:color="auto" w:fill="auto"/>
          </w:tcPr>
          <w:p w14:paraId="1853CD2F" w14:textId="0840E3B3" w:rsidR="00D643AA" w:rsidRPr="00F80A50" w:rsidRDefault="00541957" w:rsidP="00BC1D72">
            <w:pPr>
              <w:spacing w:after="0" w:line="240" w:lineRule="auto"/>
              <w:jc w:val="both"/>
              <w:rPr>
                <w:rFonts w:ascii="Times New Roman" w:eastAsia="Calibri" w:hAnsi="Times New Roman" w:cs="Times New Roman"/>
              </w:rPr>
            </w:pPr>
            <w:r w:rsidRPr="00F80A50">
              <w:rPr>
                <w:rFonts w:ascii="Times New Roman" w:hAnsi="Times New Roman" w:cs="Times New Roman"/>
              </w:rPr>
              <w:t>It reports on the extent to which public power is exercised for personal gain</w:t>
            </w:r>
          </w:p>
        </w:tc>
        <w:tc>
          <w:tcPr>
            <w:tcW w:w="682" w:type="pct"/>
            <w:shd w:val="clear" w:color="auto" w:fill="auto"/>
          </w:tcPr>
          <w:p w14:paraId="61F3542C" w14:textId="77777777" w:rsidR="00D643AA" w:rsidRPr="00F80A50" w:rsidRDefault="00D643AA" w:rsidP="00BC1D72">
            <w:pPr>
              <w:spacing w:after="0" w:line="240" w:lineRule="auto"/>
              <w:jc w:val="center"/>
              <w:rPr>
                <w:rFonts w:ascii="Times New Roman" w:eastAsia="Calibri" w:hAnsi="Times New Roman" w:cs="Times New Roman"/>
              </w:rPr>
            </w:pPr>
            <w:r w:rsidRPr="00F80A50">
              <w:rPr>
                <w:rFonts w:ascii="Times New Roman" w:eastAsia="Calibri" w:hAnsi="Times New Roman" w:cs="Times New Roman"/>
              </w:rPr>
              <w:t>+</w:t>
            </w:r>
          </w:p>
        </w:tc>
        <w:tc>
          <w:tcPr>
            <w:tcW w:w="530" w:type="pct"/>
            <w:shd w:val="clear" w:color="auto" w:fill="auto"/>
          </w:tcPr>
          <w:p w14:paraId="4EF0FC7E" w14:textId="77777777" w:rsidR="00D643AA" w:rsidRPr="00F80A50" w:rsidRDefault="00D643AA" w:rsidP="00BC1D72">
            <w:pPr>
              <w:spacing w:after="0" w:line="240" w:lineRule="auto"/>
              <w:rPr>
                <w:rFonts w:ascii="Times New Roman" w:eastAsia="Calibri" w:hAnsi="Times New Roman" w:cs="Times New Roman"/>
              </w:rPr>
            </w:pPr>
            <w:r w:rsidRPr="00F80A50">
              <w:rPr>
                <w:rFonts w:ascii="Times New Roman" w:eastAsia="Calibri" w:hAnsi="Times New Roman" w:cs="Times New Roman"/>
              </w:rPr>
              <w:t>WGI</w:t>
            </w:r>
          </w:p>
        </w:tc>
      </w:tr>
      <w:tr w:rsidR="00D643AA" w:rsidRPr="00F80A50" w14:paraId="5EA64A21" w14:textId="77777777" w:rsidTr="00BC1D72">
        <w:trPr>
          <w:trHeight w:val="857"/>
        </w:trPr>
        <w:tc>
          <w:tcPr>
            <w:tcW w:w="1061" w:type="pct"/>
            <w:shd w:val="clear" w:color="auto" w:fill="auto"/>
          </w:tcPr>
          <w:p w14:paraId="146A26D0" w14:textId="69B066A3" w:rsidR="00D643AA" w:rsidRPr="00F80A50" w:rsidRDefault="00541957" w:rsidP="00BC1D72">
            <w:pPr>
              <w:spacing w:after="0" w:line="240" w:lineRule="auto"/>
              <w:rPr>
                <w:rFonts w:ascii="Times New Roman" w:eastAsia="Calibri" w:hAnsi="Times New Roman" w:cs="Times New Roman"/>
                <w:b/>
                <w:bCs/>
              </w:rPr>
            </w:pPr>
            <w:r w:rsidRPr="00F80A50">
              <w:rPr>
                <w:rFonts w:ascii="Times New Roman" w:hAnsi="Times New Roman" w:cs="Times New Roman"/>
              </w:rPr>
              <w:t xml:space="preserve">Voice and </w:t>
            </w:r>
            <w:r w:rsidR="00E45A0D" w:rsidRPr="00F80A50">
              <w:rPr>
                <w:rFonts w:ascii="Times New Roman" w:hAnsi="Times New Roman" w:cs="Times New Roman"/>
              </w:rPr>
              <w:t>accountability</w:t>
            </w:r>
            <w:r w:rsidRPr="00F80A50">
              <w:rPr>
                <w:rFonts w:ascii="Times New Roman" w:hAnsi="Times New Roman" w:cs="Times New Roman"/>
              </w:rPr>
              <w:t xml:space="preserve"> (V</w:t>
            </w:r>
            <w:r w:rsidR="00E45A0D" w:rsidRPr="00F80A50">
              <w:rPr>
                <w:rFonts w:ascii="Times New Roman" w:hAnsi="Times New Roman" w:cs="Times New Roman"/>
              </w:rPr>
              <w:t>A</w:t>
            </w:r>
            <w:r w:rsidRPr="00F80A50">
              <w:rPr>
                <w:rFonts w:ascii="Times New Roman" w:hAnsi="Times New Roman" w:cs="Times New Roman"/>
              </w:rPr>
              <w:t>)</w:t>
            </w:r>
          </w:p>
        </w:tc>
        <w:tc>
          <w:tcPr>
            <w:tcW w:w="2727" w:type="pct"/>
            <w:shd w:val="clear" w:color="auto" w:fill="auto"/>
          </w:tcPr>
          <w:p w14:paraId="475FC2C4" w14:textId="04288C1C" w:rsidR="00D643AA" w:rsidRPr="00BC1D72" w:rsidRDefault="00541957" w:rsidP="00BC1D72">
            <w:pPr>
              <w:spacing w:line="240" w:lineRule="auto"/>
              <w:contextualSpacing/>
              <w:jc w:val="both"/>
              <w:rPr>
                <w:rFonts w:ascii="Times New Roman" w:hAnsi="Times New Roman" w:cs="Times New Roman"/>
              </w:rPr>
            </w:pPr>
            <w:r w:rsidRPr="00F80A50">
              <w:rPr>
                <w:rFonts w:ascii="Times New Roman" w:hAnsi="Times New Roman" w:cs="Times New Roman"/>
              </w:rPr>
              <w:t>Measures the extent to which a country's citizens participate in the selection of their rulers</w:t>
            </w:r>
            <w:r w:rsidR="00E66F90" w:rsidRPr="00F80A50">
              <w:rPr>
                <w:rFonts w:ascii="Times New Roman" w:hAnsi="Times New Roman" w:cs="Times New Roman"/>
              </w:rPr>
              <w:t>.</w:t>
            </w:r>
            <w:r w:rsidRPr="00F80A50">
              <w:rPr>
                <w:rFonts w:ascii="Times New Roman" w:hAnsi="Times New Roman" w:cs="Times New Roman"/>
              </w:rPr>
              <w:t xml:space="preserve"> as well as </w:t>
            </w:r>
            <w:r w:rsidR="007221F3" w:rsidRPr="00F80A50">
              <w:rPr>
                <w:rFonts w:ascii="Times New Roman" w:hAnsi="Times New Roman" w:cs="Times New Roman"/>
              </w:rPr>
              <w:t>freedom</w:t>
            </w:r>
            <w:r w:rsidRPr="00F80A50">
              <w:rPr>
                <w:rFonts w:ascii="Times New Roman" w:hAnsi="Times New Roman" w:cs="Times New Roman"/>
              </w:rPr>
              <w:t xml:space="preserve"> of expression</w:t>
            </w:r>
            <w:r w:rsidR="00E66F90" w:rsidRPr="00F80A50">
              <w:rPr>
                <w:rFonts w:ascii="Times New Roman" w:hAnsi="Times New Roman" w:cs="Times New Roman"/>
              </w:rPr>
              <w:t>.</w:t>
            </w:r>
            <w:r w:rsidRPr="00F80A50">
              <w:rPr>
                <w:rFonts w:ascii="Times New Roman" w:hAnsi="Times New Roman" w:cs="Times New Roman"/>
              </w:rPr>
              <w:t xml:space="preserve"> association and the press.</w:t>
            </w:r>
          </w:p>
        </w:tc>
        <w:tc>
          <w:tcPr>
            <w:tcW w:w="682" w:type="pct"/>
            <w:shd w:val="clear" w:color="auto" w:fill="auto"/>
          </w:tcPr>
          <w:p w14:paraId="3FBFC4CD" w14:textId="77777777" w:rsidR="00D643AA" w:rsidRPr="00F80A50" w:rsidRDefault="00D643AA" w:rsidP="00BC1D72">
            <w:pPr>
              <w:spacing w:after="0" w:line="240" w:lineRule="auto"/>
              <w:jc w:val="center"/>
              <w:rPr>
                <w:rFonts w:ascii="Times New Roman" w:eastAsia="Calibri" w:hAnsi="Times New Roman" w:cs="Times New Roman"/>
              </w:rPr>
            </w:pPr>
          </w:p>
          <w:p w14:paraId="3AEDC005" w14:textId="77777777" w:rsidR="00D643AA" w:rsidRPr="00F80A50" w:rsidRDefault="00D643AA" w:rsidP="00BC1D72">
            <w:pPr>
              <w:spacing w:after="0" w:line="240" w:lineRule="auto"/>
              <w:jc w:val="center"/>
              <w:rPr>
                <w:rFonts w:ascii="Times New Roman" w:eastAsia="Calibri" w:hAnsi="Times New Roman" w:cs="Times New Roman"/>
              </w:rPr>
            </w:pPr>
            <w:r w:rsidRPr="00F80A50">
              <w:rPr>
                <w:rFonts w:ascii="Times New Roman" w:eastAsia="Calibri" w:hAnsi="Times New Roman" w:cs="Times New Roman"/>
              </w:rPr>
              <w:t>+</w:t>
            </w:r>
          </w:p>
        </w:tc>
        <w:tc>
          <w:tcPr>
            <w:tcW w:w="530" w:type="pct"/>
            <w:shd w:val="clear" w:color="auto" w:fill="auto"/>
          </w:tcPr>
          <w:p w14:paraId="4DEC4799" w14:textId="77777777" w:rsidR="00D643AA" w:rsidRPr="00F80A50" w:rsidRDefault="00D643AA" w:rsidP="00BC1D72">
            <w:pPr>
              <w:spacing w:after="0" w:line="240" w:lineRule="auto"/>
              <w:rPr>
                <w:rFonts w:ascii="Times New Roman" w:eastAsia="Calibri" w:hAnsi="Times New Roman" w:cs="Times New Roman"/>
              </w:rPr>
            </w:pPr>
          </w:p>
          <w:p w14:paraId="7C8392DE" w14:textId="77777777" w:rsidR="00D643AA" w:rsidRPr="00F80A50" w:rsidRDefault="00D643AA" w:rsidP="00BC1D72">
            <w:pPr>
              <w:spacing w:after="0" w:line="240" w:lineRule="auto"/>
              <w:rPr>
                <w:rFonts w:ascii="Times New Roman" w:eastAsia="Calibri" w:hAnsi="Times New Roman" w:cs="Times New Roman"/>
              </w:rPr>
            </w:pPr>
            <w:r w:rsidRPr="00F80A50">
              <w:rPr>
                <w:rFonts w:ascii="Times New Roman" w:eastAsia="Calibri" w:hAnsi="Times New Roman" w:cs="Times New Roman"/>
              </w:rPr>
              <w:t>WGI</w:t>
            </w:r>
          </w:p>
        </w:tc>
      </w:tr>
      <w:tr w:rsidR="00D643AA" w:rsidRPr="00F80A50" w14:paraId="403C95B9" w14:textId="77777777" w:rsidTr="008D2EFF">
        <w:trPr>
          <w:trHeight w:val="379"/>
        </w:trPr>
        <w:tc>
          <w:tcPr>
            <w:tcW w:w="1061" w:type="pct"/>
            <w:shd w:val="clear" w:color="auto" w:fill="auto"/>
          </w:tcPr>
          <w:p w14:paraId="2C76BB04" w14:textId="34E26731" w:rsidR="00D643AA" w:rsidRPr="00F80A50" w:rsidRDefault="00541957" w:rsidP="00BC1D72">
            <w:pPr>
              <w:spacing w:after="0" w:line="240" w:lineRule="auto"/>
              <w:rPr>
                <w:rFonts w:ascii="Times New Roman" w:eastAsia="Calibri" w:hAnsi="Times New Roman" w:cs="Times New Roman"/>
                <w:b/>
                <w:bCs/>
              </w:rPr>
            </w:pPr>
            <w:r w:rsidRPr="00F80A50">
              <w:rPr>
                <w:rFonts w:ascii="Times New Roman" w:hAnsi="Times New Roman" w:cs="Times New Roman"/>
              </w:rPr>
              <w:t>Gross fixed capital formation (GFCF)</w:t>
            </w:r>
          </w:p>
        </w:tc>
        <w:tc>
          <w:tcPr>
            <w:tcW w:w="2727" w:type="pct"/>
            <w:shd w:val="clear" w:color="auto" w:fill="auto"/>
          </w:tcPr>
          <w:p w14:paraId="61F158ED" w14:textId="4D25C1CF" w:rsidR="00D643AA" w:rsidRPr="00F80A50" w:rsidRDefault="00541957" w:rsidP="00BC1D72">
            <w:pPr>
              <w:spacing w:after="0" w:line="240" w:lineRule="auto"/>
              <w:jc w:val="both"/>
              <w:rPr>
                <w:rFonts w:ascii="Times New Roman" w:eastAsia="Calibri" w:hAnsi="Times New Roman" w:cs="Times New Roman"/>
              </w:rPr>
            </w:pPr>
            <w:r w:rsidRPr="00F80A50">
              <w:rPr>
                <w:rFonts w:ascii="Times New Roman" w:hAnsi="Times New Roman" w:cs="Times New Roman"/>
              </w:rPr>
              <w:t>Gross fixed capital formation refers to investment in infrastructure and the purchase of capital goods.</w:t>
            </w:r>
          </w:p>
        </w:tc>
        <w:tc>
          <w:tcPr>
            <w:tcW w:w="682" w:type="pct"/>
            <w:shd w:val="clear" w:color="auto" w:fill="auto"/>
          </w:tcPr>
          <w:p w14:paraId="02ED5916" w14:textId="77777777" w:rsidR="00D643AA" w:rsidRPr="00F80A50" w:rsidRDefault="00D643AA" w:rsidP="00BC1D72">
            <w:pPr>
              <w:spacing w:after="0" w:line="240" w:lineRule="auto"/>
              <w:jc w:val="center"/>
              <w:rPr>
                <w:rFonts w:ascii="Times New Roman" w:eastAsia="Calibri" w:hAnsi="Times New Roman" w:cs="Times New Roman"/>
              </w:rPr>
            </w:pPr>
            <w:r w:rsidRPr="00F80A50">
              <w:rPr>
                <w:rFonts w:ascii="Times New Roman" w:eastAsia="Calibri" w:hAnsi="Times New Roman" w:cs="Times New Roman"/>
              </w:rPr>
              <w:t>+</w:t>
            </w:r>
          </w:p>
        </w:tc>
        <w:tc>
          <w:tcPr>
            <w:tcW w:w="530" w:type="pct"/>
            <w:shd w:val="clear" w:color="auto" w:fill="auto"/>
          </w:tcPr>
          <w:p w14:paraId="667F646D" w14:textId="77777777" w:rsidR="00D643AA" w:rsidRPr="00F80A50" w:rsidRDefault="00D643AA" w:rsidP="00BC1D72">
            <w:pPr>
              <w:spacing w:after="0" w:line="240" w:lineRule="auto"/>
              <w:rPr>
                <w:rFonts w:ascii="Times New Roman" w:eastAsia="Calibri" w:hAnsi="Times New Roman" w:cs="Times New Roman"/>
              </w:rPr>
            </w:pPr>
            <w:r w:rsidRPr="00F80A50">
              <w:rPr>
                <w:rFonts w:ascii="Times New Roman" w:eastAsia="Calibri" w:hAnsi="Times New Roman" w:cs="Times New Roman"/>
              </w:rPr>
              <w:t>WDI</w:t>
            </w:r>
          </w:p>
        </w:tc>
      </w:tr>
      <w:tr w:rsidR="00D643AA" w:rsidRPr="00F80A50" w14:paraId="0061EF26" w14:textId="77777777" w:rsidTr="00BC1D72">
        <w:trPr>
          <w:trHeight w:val="1342"/>
        </w:trPr>
        <w:tc>
          <w:tcPr>
            <w:tcW w:w="1061" w:type="pct"/>
            <w:shd w:val="clear" w:color="auto" w:fill="auto"/>
          </w:tcPr>
          <w:p w14:paraId="6F48A8CE" w14:textId="3AB3A798" w:rsidR="00D643AA" w:rsidRPr="00F80A50" w:rsidRDefault="00541957" w:rsidP="00BC1D72">
            <w:pPr>
              <w:spacing w:after="0" w:line="240" w:lineRule="auto"/>
              <w:rPr>
                <w:rFonts w:ascii="Times New Roman" w:eastAsia="Calibri" w:hAnsi="Times New Roman" w:cs="Times New Roman"/>
                <w:b/>
                <w:bCs/>
              </w:rPr>
            </w:pPr>
            <w:r w:rsidRPr="00F80A50">
              <w:rPr>
                <w:rFonts w:ascii="Times New Roman" w:hAnsi="Times New Roman" w:cs="Times New Roman"/>
              </w:rPr>
              <w:t>Human capital (KH)</w:t>
            </w:r>
          </w:p>
        </w:tc>
        <w:tc>
          <w:tcPr>
            <w:tcW w:w="2727" w:type="pct"/>
            <w:shd w:val="clear" w:color="auto" w:fill="auto"/>
          </w:tcPr>
          <w:p w14:paraId="5180D56E" w14:textId="0A3291FF" w:rsidR="00D643AA" w:rsidRPr="00BC1D72" w:rsidRDefault="00541957" w:rsidP="00BC1D72">
            <w:pPr>
              <w:spacing w:line="240" w:lineRule="auto"/>
              <w:contextualSpacing/>
              <w:jc w:val="both"/>
              <w:rPr>
                <w:rFonts w:ascii="Times New Roman" w:hAnsi="Times New Roman" w:cs="Times New Roman"/>
              </w:rPr>
            </w:pPr>
            <w:r w:rsidRPr="00F80A50">
              <w:rPr>
                <w:rFonts w:ascii="Times New Roman" w:hAnsi="Times New Roman" w:cs="Times New Roman"/>
              </w:rPr>
              <w:t>Composite indicator made up of six (06) sub-indicators: under-5 mortality rate</w:t>
            </w:r>
            <w:r w:rsidR="00C6040C" w:rsidRPr="00F80A50">
              <w:rPr>
                <w:rFonts w:ascii="Times New Roman" w:hAnsi="Times New Roman" w:cs="Times New Roman"/>
              </w:rPr>
              <w:t>,</w:t>
            </w:r>
            <w:r w:rsidRPr="00F80A50">
              <w:rPr>
                <w:rFonts w:ascii="Times New Roman" w:hAnsi="Times New Roman" w:cs="Times New Roman"/>
              </w:rPr>
              <w:t xml:space="preserve"> maternal mortality rate</w:t>
            </w:r>
            <w:r w:rsidR="00C6040C" w:rsidRPr="00F80A50">
              <w:rPr>
                <w:rFonts w:ascii="Times New Roman" w:hAnsi="Times New Roman" w:cs="Times New Roman"/>
              </w:rPr>
              <w:t>,</w:t>
            </w:r>
            <w:r w:rsidRPr="00F80A50">
              <w:rPr>
                <w:rFonts w:ascii="Times New Roman" w:hAnsi="Times New Roman" w:cs="Times New Roman"/>
              </w:rPr>
              <w:t xml:space="preserve"> prevalence of backwardness</w:t>
            </w:r>
            <w:r w:rsidR="00C6040C" w:rsidRPr="00F80A50">
              <w:rPr>
                <w:rFonts w:ascii="Times New Roman" w:hAnsi="Times New Roman" w:cs="Times New Roman"/>
              </w:rPr>
              <w:t>,</w:t>
            </w:r>
            <w:r w:rsidRPr="00F80A50">
              <w:rPr>
                <w:rFonts w:ascii="Times New Roman" w:hAnsi="Times New Roman" w:cs="Times New Roman"/>
              </w:rPr>
              <w:t xml:space="preserve"> secondary school enrolment rate</w:t>
            </w:r>
            <w:r w:rsidR="00C6040C" w:rsidRPr="00F80A50">
              <w:rPr>
                <w:rFonts w:ascii="Times New Roman" w:hAnsi="Times New Roman" w:cs="Times New Roman"/>
              </w:rPr>
              <w:t>,</w:t>
            </w:r>
            <w:r w:rsidRPr="00F80A50">
              <w:rPr>
                <w:rFonts w:ascii="Times New Roman" w:hAnsi="Times New Roman" w:cs="Times New Roman"/>
              </w:rPr>
              <w:t xml:space="preserve"> adult literacy rate and gender parity index for secondary school enrolment. </w:t>
            </w:r>
          </w:p>
        </w:tc>
        <w:tc>
          <w:tcPr>
            <w:tcW w:w="682" w:type="pct"/>
            <w:shd w:val="clear" w:color="auto" w:fill="auto"/>
          </w:tcPr>
          <w:p w14:paraId="5688BAB2" w14:textId="77777777" w:rsidR="00D643AA" w:rsidRPr="00F80A50" w:rsidRDefault="00D643AA" w:rsidP="00BC1D72">
            <w:pPr>
              <w:spacing w:after="0" w:line="240" w:lineRule="auto"/>
              <w:jc w:val="center"/>
              <w:rPr>
                <w:rFonts w:ascii="Times New Roman" w:eastAsia="Calibri" w:hAnsi="Times New Roman" w:cs="Times New Roman"/>
              </w:rPr>
            </w:pPr>
            <w:r w:rsidRPr="00F80A50">
              <w:rPr>
                <w:rFonts w:ascii="Times New Roman" w:eastAsia="Calibri" w:hAnsi="Times New Roman" w:cs="Times New Roman"/>
              </w:rPr>
              <w:t>+</w:t>
            </w:r>
          </w:p>
        </w:tc>
        <w:tc>
          <w:tcPr>
            <w:tcW w:w="530" w:type="pct"/>
            <w:shd w:val="clear" w:color="auto" w:fill="auto"/>
          </w:tcPr>
          <w:p w14:paraId="566F216B" w14:textId="7C65F2ED" w:rsidR="00D643AA" w:rsidRPr="00F80A50" w:rsidRDefault="00647D14" w:rsidP="00BC1D72">
            <w:pPr>
              <w:spacing w:after="0" w:line="240" w:lineRule="auto"/>
              <w:rPr>
                <w:rFonts w:ascii="Times New Roman" w:eastAsia="Calibri" w:hAnsi="Times New Roman" w:cs="Times New Roman"/>
              </w:rPr>
            </w:pPr>
            <w:r w:rsidRPr="00E0527F">
              <w:rPr>
                <w:rFonts w:ascii="Times New Roman" w:hAnsi="Times New Roman" w:cs="Times New Roman"/>
                <w:sz w:val="24"/>
                <w:szCs w:val="24"/>
              </w:rPr>
              <w:t>F</w:t>
            </w:r>
            <w:r w:rsidR="00975D21">
              <w:rPr>
                <w:rFonts w:ascii="Times New Roman" w:hAnsi="Times New Roman" w:cs="Times New Roman"/>
                <w:sz w:val="24"/>
                <w:szCs w:val="24"/>
              </w:rPr>
              <w:t>ERDI</w:t>
            </w:r>
          </w:p>
        </w:tc>
      </w:tr>
      <w:tr w:rsidR="00D643AA" w:rsidRPr="00F80A50" w14:paraId="530EFA3B" w14:textId="77777777" w:rsidTr="00BC1D72">
        <w:trPr>
          <w:trHeight w:val="567"/>
        </w:trPr>
        <w:tc>
          <w:tcPr>
            <w:tcW w:w="1061" w:type="pct"/>
            <w:shd w:val="clear" w:color="auto" w:fill="auto"/>
          </w:tcPr>
          <w:p w14:paraId="48204026" w14:textId="14166B5F" w:rsidR="00D643AA" w:rsidRPr="00F80A50" w:rsidRDefault="00541957" w:rsidP="00BC1D72">
            <w:pPr>
              <w:spacing w:after="0" w:line="240" w:lineRule="auto"/>
              <w:rPr>
                <w:rFonts w:ascii="Times New Roman" w:eastAsia="Calibri" w:hAnsi="Times New Roman" w:cs="Times New Roman"/>
                <w:b/>
                <w:bCs/>
              </w:rPr>
            </w:pPr>
            <w:r w:rsidRPr="00F80A50">
              <w:rPr>
                <w:rFonts w:ascii="Times New Roman" w:hAnsi="Times New Roman" w:cs="Times New Roman"/>
              </w:rPr>
              <w:t>Trade openness (</w:t>
            </w:r>
            <w:r w:rsidR="003412C2" w:rsidRPr="00F80A50">
              <w:rPr>
                <w:rFonts w:ascii="Times New Roman" w:hAnsi="Times New Roman" w:cs="Times New Roman"/>
              </w:rPr>
              <w:t>T</w:t>
            </w:r>
            <w:r w:rsidRPr="00F80A50">
              <w:rPr>
                <w:rFonts w:ascii="Times New Roman" w:hAnsi="Times New Roman" w:cs="Times New Roman"/>
              </w:rPr>
              <w:t>O)</w:t>
            </w:r>
          </w:p>
        </w:tc>
        <w:tc>
          <w:tcPr>
            <w:tcW w:w="2727" w:type="pct"/>
            <w:shd w:val="clear" w:color="auto" w:fill="auto"/>
          </w:tcPr>
          <w:p w14:paraId="1849C641" w14:textId="17917F98" w:rsidR="00D643AA" w:rsidRPr="00BC1D72" w:rsidRDefault="00541957" w:rsidP="00BC1D72">
            <w:pPr>
              <w:spacing w:line="240" w:lineRule="auto"/>
              <w:contextualSpacing/>
              <w:jc w:val="both"/>
              <w:rPr>
                <w:rFonts w:ascii="Times New Roman" w:hAnsi="Times New Roman" w:cs="Times New Roman"/>
              </w:rPr>
            </w:pPr>
            <w:r w:rsidRPr="00F80A50">
              <w:rPr>
                <w:rFonts w:ascii="Times New Roman" w:hAnsi="Times New Roman" w:cs="Times New Roman"/>
              </w:rPr>
              <w:t xml:space="preserve">The sum of exports and imports as a percentage of GDP </w:t>
            </w:r>
          </w:p>
        </w:tc>
        <w:tc>
          <w:tcPr>
            <w:tcW w:w="682" w:type="pct"/>
            <w:shd w:val="clear" w:color="auto" w:fill="auto"/>
          </w:tcPr>
          <w:p w14:paraId="6147624F" w14:textId="77777777" w:rsidR="00D643AA" w:rsidRPr="00F80A50" w:rsidRDefault="00D643AA" w:rsidP="00BC1D72">
            <w:pPr>
              <w:spacing w:after="0" w:line="240" w:lineRule="auto"/>
              <w:jc w:val="center"/>
              <w:rPr>
                <w:rFonts w:ascii="Times New Roman" w:eastAsia="Calibri" w:hAnsi="Times New Roman" w:cs="Times New Roman"/>
              </w:rPr>
            </w:pPr>
            <w:r w:rsidRPr="00F80A50">
              <w:rPr>
                <w:rFonts w:ascii="Times New Roman" w:eastAsia="Calibri" w:hAnsi="Times New Roman" w:cs="Times New Roman"/>
              </w:rPr>
              <w:t>+</w:t>
            </w:r>
          </w:p>
        </w:tc>
        <w:tc>
          <w:tcPr>
            <w:tcW w:w="530" w:type="pct"/>
            <w:shd w:val="clear" w:color="auto" w:fill="auto"/>
          </w:tcPr>
          <w:p w14:paraId="0A936178" w14:textId="77777777" w:rsidR="00D643AA" w:rsidRPr="00F80A50" w:rsidRDefault="00D643AA" w:rsidP="00BC1D72">
            <w:pPr>
              <w:spacing w:after="0" w:line="240" w:lineRule="auto"/>
              <w:rPr>
                <w:rFonts w:ascii="Times New Roman" w:eastAsia="Calibri" w:hAnsi="Times New Roman" w:cs="Times New Roman"/>
              </w:rPr>
            </w:pPr>
            <w:r w:rsidRPr="00F80A50">
              <w:rPr>
                <w:rFonts w:ascii="Times New Roman" w:eastAsia="Calibri" w:hAnsi="Times New Roman" w:cs="Times New Roman"/>
              </w:rPr>
              <w:t>WDI</w:t>
            </w:r>
          </w:p>
        </w:tc>
      </w:tr>
      <w:tr w:rsidR="00D643AA" w:rsidRPr="00F80A50" w14:paraId="0810BCAC" w14:textId="77777777" w:rsidTr="00BC1D72">
        <w:trPr>
          <w:trHeight w:val="549"/>
        </w:trPr>
        <w:tc>
          <w:tcPr>
            <w:tcW w:w="1061" w:type="pct"/>
            <w:shd w:val="clear" w:color="auto" w:fill="auto"/>
          </w:tcPr>
          <w:p w14:paraId="00A287C6" w14:textId="7DFEABD1" w:rsidR="00D643AA" w:rsidRPr="00F80A50" w:rsidRDefault="007221F3" w:rsidP="00BC1D72">
            <w:pPr>
              <w:spacing w:after="0" w:line="240" w:lineRule="auto"/>
              <w:rPr>
                <w:rFonts w:ascii="Times New Roman" w:eastAsia="Calibri" w:hAnsi="Times New Roman" w:cs="Times New Roman"/>
                <w:b/>
                <w:bCs/>
              </w:rPr>
            </w:pPr>
            <w:r>
              <w:rPr>
                <w:rFonts w:ascii="Times New Roman" w:hAnsi="Times New Roman" w:cs="Times New Roman"/>
              </w:rPr>
              <w:t>Labor force</w:t>
            </w:r>
            <w:r w:rsidR="00E66F90" w:rsidRPr="00F80A50">
              <w:rPr>
                <w:rFonts w:ascii="Times New Roman" w:hAnsi="Times New Roman" w:cs="Times New Roman"/>
              </w:rPr>
              <w:t xml:space="preserve"> (</w:t>
            </w:r>
            <w:r w:rsidR="004A297D" w:rsidRPr="00F80A50">
              <w:rPr>
                <w:rFonts w:ascii="Times New Roman" w:hAnsi="Times New Roman" w:cs="Times New Roman"/>
              </w:rPr>
              <w:t>POP</w:t>
            </w:r>
            <w:r w:rsidR="00E66F90" w:rsidRPr="00F80A50">
              <w:rPr>
                <w:rFonts w:ascii="Times New Roman" w:hAnsi="Times New Roman" w:cs="Times New Roman"/>
              </w:rPr>
              <w:t>)</w:t>
            </w:r>
          </w:p>
        </w:tc>
        <w:tc>
          <w:tcPr>
            <w:tcW w:w="2727" w:type="pct"/>
            <w:shd w:val="clear" w:color="auto" w:fill="auto"/>
          </w:tcPr>
          <w:p w14:paraId="763F5E57" w14:textId="2D671A9D" w:rsidR="00D643AA" w:rsidRPr="00F80A50" w:rsidRDefault="007221F3" w:rsidP="00BC1D72">
            <w:pPr>
              <w:spacing w:after="0" w:line="240" w:lineRule="auto"/>
              <w:jc w:val="both"/>
              <w:rPr>
                <w:rFonts w:ascii="Times New Roman" w:eastAsia="Calibri" w:hAnsi="Times New Roman" w:cs="Times New Roman"/>
              </w:rPr>
            </w:pPr>
            <w:r w:rsidRPr="00F80A50">
              <w:rPr>
                <w:rFonts w:ascii="Times New Roman" w:hAnsi="Times New Roman" w:cs="Times New Roman"/>
              </w:rPr>
              <w:t>The total</w:t>
            </w:r>
            <w:r w:rsidR="00E66F90" w:rsidRPr="00F80A50">
              <w:rPr>
                <w:rFonts w:ascii="Times New Roman" w:hAnsi="Times New Roman" w:cs="Times New Roman"/>
              </w:rPr>
              <w:t xml:space="preserve"> population aged 15 to 64 as a percentage of total population.</w:t>
            </w:r>
          </w:p>
        </w:tc>
        <w:tc>
          <w:tcPr>
            <w:tcW w:w="682" w:type="pct"/>
            <w:shd w:val="clear" w:color="auto" w:fill="auto"/>
          </w:tcPr>
          <w:p w14:paraId="78131E46" w14:textId="77777777" w:rsidR="00D643AA" w:rsidRPr="00F80A50" w:rsidRDefault="00D643AA" w:rsidP="00BC1D72">
            <w:pPr>
              <w:spacing w:after="0" w:line="240" w:lineRule="auto"/>
              <w:jc w:val="center"/>
              <w:rPr>
                <w:rFonts w:ascii="Times New Roman" w:eastAsia="Calibri" w:hAnsi="Times New Roman" w:cs="Times New Roman"/>
              </w:rPr>
            </w:pPr>
          </w:p>
          <w:p w14:paraId="107D53C0" w14:textId="77777777" w:rsidR="00D643AA" w:rsidRPr="00F80A50" w:rsidRDefault="00D643AA" w:rsidP="00BC1D72">
            <w:pPr>
              <w:spacing w:after="0" w:line="240" w:lineRule="auto"/>
              <w:jc w:val="center"/>
              <w:rPr>
                <w:rFonts w:ascii="Times New Roman" w:eastAsia="Calibri" w:hAnsi="Times New Roman" w:cs="Times New Roman"/>
              </w:rPr>
            </w:pPr>
            <w:r w:rsidRPr="00F80A50">
              <w:rPr>
                <w:rFonts w:ascii="Times New Roman" w:eastAsia="Calibri" w:hAnsi="Times New Roman" w:cs="Times New Roman"/>
              </w:rPr>
              <w:t>+</w:t>
            </w:r>
          </w:p>
        </w:tc>
        <w:tc>
          <w:tcPr>
            <w:tcW w:w="530" w:type="pct"/>
            <w:shd w:val="clear" w:color="auto" w:fill="auto"/>
          </w:tcPr>
          <w:p w14:paraId="3302AB04" w14:textId="77777777" w:rsidR="00D643AA" w:rsidRPr="00F80A50" w:rsidRDefault="00D643AA" w:rsidP="00BC1D72">
            <w:pPr>
              <w:spacing w:after="0" w:line="240" w:lineRule="auto"/>
              <w:rPr>
                <w:rFonts w:ascii="Times New Roman" w:eastAsia="Calibri" w:hAnsi="Times New Roman" w:cs="Times New Roman"/>
              </w:rPr>
            </w:pPr>
          </w:p>
          <w:p w14:paraId="0867901F" w14:textId="77777777" w:rsidR="00D643AA" w:rsidRPr="00F80A50" w:rsidRDefault="00D643AA" w:rsidP="00BC1D72">
            <w:pPr>
              <w:spacing w:after="0" w:line="240" w:lineRule="auto"/>
              <w:rPr>
                <w:rFonts w:ascii="Times New Roman" w:eastAsia="Calibri" w:hAnsi="Times New Roman" w:cs="Times New Roman"/>
              </w:rPr>
            </w:pPr>
            <w:r w:rsidRPr="00F80A50">
              <w:rPr>
                <w:rFonts w:ascii="Times New Roman" w:eastAsia="Calibri" w:hAnsi="Times New Roman" w:cs="Times New Roman"/>
              </w:rPr>
              <w:t>WDI</w:t>
            </w:r>
          </w:p>
        </w:tc>
      </w:tr>
      <w:tr w:rsidR="00D643AA" w:rsidRPr="00F80A50" w14:paraId="786A7D16" w14:textId="77777777" w:rsidTr="008D2EFF">
        <w:trPr>
          <w:trHeight w:val="316"/>
        </w:trPr>
        <w:tc>
          <w:tcPr>
            <w:tcW w:w="1061" w:type="pct"/>
            <w:tcBorders>
              <w:bottom w:val="single" w:sz="12" w:space="0" w:color="auto"/>
            </w:tcBorders>
            <w:shd w:val="clear" w:color="auto" w:fill="auto"/>
          </w:tcPr>
          <w:p w14:paraId="0522C9EF" w14:textId="69696D15" w:rsidR="00D643AA" w:rsidRPr="00F80A50" w:rsidRDefault="00E66F90" w:rsidP="00BC1D72">
            <w:pPr>
              <w:spacing w:after="0" w:line="240" w:lineRule="auto"/>
              <w:rPr>
                <w:rFonts w:ascii="Times New Roman" w:eastAsia="Calibri" w:hAnsi="Times New Roman" w:cs="Times New Roman"/>
                <w:b/>
                <w:bCs/>
              </w:rPr>
            </w:pPr>
            <w:r w:rsidRPr="00F80A50">
              <w:rPr>
                <w:rFonts w:ascii="Times New Roman" w:hAnsi="Times New Roman" w:cs="Times New Roman"/>
              </w:rPr>
              <w:t>Access to electricity (ELEC)</w:t>
            </w:r>
          </w:p>
        </w:tc>
        <w:tc>
          <w:tcPr>
            <w:tcW w:w="2727" w:type="pct"/>
            <w:tcBorders>
              <w:bottom w:val="single" w:sz="12" w:space="0" w:color="auto"/>
            </w:tcBorders>
            <w:shd w:val="clear" w:color="auto" w:fill="auto"/>
          </w:tcPr>
          <w:p w14:paraId="22A99930" w14:textId="1FE42C93" w:rsidR="00D643AA" w:rsidRPr="00F80A50" w:rsidRDefault="00E66F90" w:rsidP="00BC1D72">
            <w:pPr>
              <w:spacing w:after="0" w:line="240" w:lineRule="auto"/>
              <w:jc w:val="both"/>
              <w:rPr>
                <w:rFonts w:ascii="Times New Roman" w:eastAsia="Calibri" w:hAnsi="Times New Roman" w:cs="Times New Roman"/>
              </w:rPr>
            </w:pPr>
            <w:r w:rsidRPr="00F80A50">
              <w:rPr>
                <w:rFonts w:ascii="Times New Roman" w:hAnsi="Times New Roman" w:cs="Times New Roman"/>
              </w:rPr>
              <w:t>Access to electricity is the percentage of the population with access to electricity.</w:t>
            </w:r>
          </w:p>
        </w:tc>
        <w:tc>
          <w:tcPr>
            <w:tcW w:w="682" w:type="pct"/>
            <w:tcBorders>
              <w:bottom w:val="single" w:sz="12" w:space="0" w:color="auto"/>
            </w:tcBorders>
            <w:shd w:val="clear" w:color="auto" w:fill="auto"/>
          </w:tcPr>
          <w:p w14:paraId="5F66853A" w14:textId="77777777" w:rsidR="00D643AA" w:rsidRPr="00F80A50" w:rsidRDefault="00D643AA" w:rsidP="00BC1D72">
            <w:pPr>
              <w:spacing w:after="0" w:line="240" w:lineRule="auto"/>
              <w:jc w:val="center"/>
              <w:rPr>
                <w:rFonts w:ascii="Times New Roman" w:eastAsia="Calibri" w:hAnsi="Times New Roman" w:cs="Times New Roman"/>
              </w:rPr>
            </w:pPr>
            <w:r w:rsidRPr="00F80A50">
              <w:rPr>
                <w:rFonts w:ascii="Times New Roman" w:eastAsia="Calibri" w:hAnsi="Times New Roman" w:cs="Times New Roman"/>
              </w:rPr>
              <w:t>+</w:t>
            </w:r>
          </w:p>
        </w:tc>
        <w:tc>
          <w:tcPr>
            <w:tcW w:w="530" w:type="pct"/>
            <w:tcBorders>
              <w:bottom w:val="single" w:sz="12" w:space="0" w:color="auto"/>
            </w:tcBorders>
            <w:shd w:val="clear" w:color="auto" w:fill="auto"/>
          </w:tcPr>
          <w:p w14:paraId="7B11E426" w14:textId="77777777" w:rsidR="00D643AA" w:rsidRPr="00F80A50" w:rsidRDefault="00D643AA" w:rsidP="00BC1D72">
            <w:pPr>
              <w:spacing w:after="0" w:line="240" w:lineRule="auto"/>
              <w:rPr>
                <w:rFonts w:ascii="Times New Roman" w:eastAsia="Calibri" w:hAnsi="Times New Roman" w:cs="Times New Roman"/>
              </w:rPr>
            </w:pPr>
            <w:r w:rsidRPr="00F80A50">
              <w:rPr>
                <w:rFonts w:ascii="Times New Roman" w:eastAsia="Calibri" w:hAnsi="Times New Roman" w:cs="Times New Roman"/>
              </w:rPr>
              <w:t>WDI</w:t>
            </w:r>
          </w:p>
        </w:tc>
      </w:tr>
    </w:tbl>
    <w:bookmarkEnd w:id="1"/>
    <w:p w14:paraId="7C84D8BC" w14:textId="13574B65" w:rsidR="00D643AA" w:rsidRPr="00E0527F" w:rsidRDefault="00C6040C"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Source:</w:t>
      </w:r>
      <w:r w:rsidR="00541957" w:rsidRPr="00E0527F">
        <w:rPr>
          <w:rFonts w:ascii="Times New Roman" w:hAnsi="Times New Roman" w:cs="Times New Roman"/>
          <w:sz w:val="24"/>
          <w:szCs w:val="24"/>
        </w:rPr>
        <w:t xml:space="preserve"> Authors</w:t>
      </w:r>
    </w:p>
    <w:p w14:paraId="519D002B" w14:textId="6E3BA3F6"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Table 2 presents descriptive statistics for the variables over the period 2002-2021. Manufacturing value added as a percentage of GDP in the WAEMU averages 11.39%. This demonstrates the low level of structural transformation within the Union. It ranges from a minimum of 5.45% to a maximum of 21.59%. The dispersion around the average is low</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with an estimated standard deviation of 3.84%. This reflects a low level of disparity or heterogeneity between the economies of UEMOA countries in terms of structural transformation. Cote d'Ivoire is the only UEMOA country with a high level of structural transformation (Figure A1</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appendix).</w:t>
      </w:r>
    </w:p>
    <w:p w14:paraId="3A9249B4" w14:textId="6D74C389"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 The average value of FDI is 2.27%</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with a minimum value of -2.57% and a maximum value of 13.44%. Its standard deviation is estimated at 2.42%. This reflects a certain disparity in the distribution of FDI to WAEMU countries. Senegal has been the main destination for FDI in the UEMOA zone since 2018 (Figure A2</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in appendix).</w:t>
      </w:r>
    </w:p>
    <w:p w14:paraId="46BEB4B7" w14:textId="35BF5757"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Corruption control and democracy show negative averages. This indicates a low level of </w:t>
      </w:r>
      <w:r w:rsidR="007221F3" w:rsidRPr="00E0527F">
        <w:rPr>
          <w:rFonts w:ascii="Times New Roman" w:hAnsi="Times New Roman" w:cs="Times New Roman"/>
          <w:sz w:val="24"/>
          <w:szCs w:val="24"/>
        </w:rPr>
        <w:t>control of corruption</w:t>
      </w:r>
      <w:r w:rsidRPr="00E0527F">
        <w:rPr>
          <w:rFonts w:ascii="Times New Roman" w:hAnsi="Times New Roman" w:cs="Times New Roman"/>
          <w:sz w:val="24"/>
          <w:szCs w:val="24"/>
        </w:rPr>
        <w:t xml:space="preserve"> and democracy in WAEMU countries. However</w:t>
      </w:r>
      <w:r w:rsidR="007221F3">
        <w:rPr>
          <w:rFonts w:ascii="Times New Roman" w:hAnsi="Times New Roman" w:cs="Times New Roman"/>
          <w:sz w:val="24"/>
          <w:szCs w:val="24"/>
        </w:rPr>
        <w:t>,</w:t>
      </w:r>
      <w:r w:rsidRPr="00E0527F">
        <w:rPr>
          <w:rFonts w:ascii="Times New Roman" w:hAnsi="Times New Roman" w:cs="Times New Roman"/>
          <w:sz w:val="24"/>
          <w:szCs w:val="24"/>
        </w:rPr>
        <w:t xml:space="preserve"> these countries have achieved significant scores in recent years. Mali is the only country to have made no progress in fighting corruption and promoting democracy (Figures A3 and A4</w:t>
      </w:r>
      <w:r w:rsidR="00EA2827" w:rsidRPr="00E0527F">
        <w:rPr>
          <w:rFonts w:ascii="Times New Roman" w:hAnsi="Times New Roman" w:cs="Times New Roman"/>
          <w:sz w:val="24"/>
          <w:szCs w:val="24"/>
        </w:rPr>
        <w:t>,</w:t>
      </w:r>
      <w:r w:rsidRPr="00E0527F">
        <w:rPr>
          <w:rFonts w:ascii="Times New Roman" w:hAnsi="Times New Roman" w:cs="Times New Roman"/>
          <w:sz w:val="24"/>
          <w:szCs w:val="24"/>
        </w:rPr>
        <w:t xml:space="preserve"> appendix).</w:t>
      </w:r>
    </w:p>
    <w:p w14:paraId="339EB2AD" w14:textId="78FE05FF"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b/>
          <w:bCs/>
          <w:sz w:val="24"/>
          <w:szCs w:val="24"/>
        </w:rPr>
        <w:t>Table 2:</w:t>
      </w:r>
      <w:r w:rsidRPr="00E0527F">
        <w:rPr>
          <w:rFonts w:ascii="Times New Roman" w:hAnsi="Times New Roman" w:cs="Times New Roman"/>
          <w:sz w:val="24"/>
          <w:szCs w:val="24"/>
        </w:rPr>
        <w:t xml:space="preserve"> Descriptive statistics for variables</w:t>
      </w:r>
      <w:r w:rsidR="00DD7080" w:rsidRPr="00E0527F">
        <w:rPr>
          <w:rFonts w:ascii="Times New Roman" w:hAnsi="Times New Roman" w:cs="Times New Roman"/>
          <w:sz w:val="24"/>
          <w:szCs w:val="24"/>
        </w:rPr>
        <w:t>,</w:t>
      </w:r>
      <w:r w:rsidRPr="00E0527F">
        <w:rPr>
          <w:rFonts w:ascii="Times New Roman" w:hAnsi="Times New Roman" w:cs="Times New Roman"/>
          <w:sz w:val="24"/>
          <w:szCs w:val="24"/>
        </w:rPr>
        <w:t xml:space="preserve"> 2002-2021</w:t>
      </w:r>
    </w:p>
    <w:tbl>
      <w:tblPr>
        <w:tblW w:w="5000" w:type="pct"/>
        <w:jc w:val="center"/>
        <w:tblLook w:val="0000" w:firstRow="0" w:lastRow="0" w:firstColumn="0" w:lastColumn="0" w:noHBand="0" w:noVBand="0"/>
      </w:tblPr>
      <w:tblGrid>
        <w:gridCol w:w="1881"/>
        <w:gridCol w:w="1491"/>
        <w:gridCol w:w="1426"/>
        <w:gridCol w:w="1426"/>
        <w:gridCol w:w="1426"/>
        <w:gridCol w:w="1422"/>
      </w:tblGrid>
      <w:tr w:rsidR="008A3BCB" w:rsidRPr="00E0527F" w14:paraId="3F228684" w14:textId="77777777" w:rsidTr="00541957">
        <w:trPr>
          <w:jc w:val="center"/>
        </w:trPr>
        <w:tc>
          <w:tcPr>
            <w:tcW w:w="1036" w:type="pct"/>
            <w:tcBorders>
              <w:top w:val="single" w:sz="18" w:space="0" w:color="000000"/>
              <w:left w:val="nil"/>
              <w:bottom w:val="single" w:sz="18" w:space="0" w:color="000000"/>
              <w:right w:val="nil"/>
            </w:tcBorders>
            <w:shd w:val="clear" w:color="auto" w:fill="auto"/>
          </w:tcPr>
          <w:p w14:paraId="4DD27360" w14:textId="4491458C" w:rsidR="008A3BCB" w:rsidRPr="009010C4" w:rsidRDefault="008A3BCB" w:rsidP="00F80A50">
            <w:pPr>
              <w:widowControl w:val="0"/>
              <w:autoSpaceDE w:val="0"/>
              <w:autoSpaceDN w:val="0"/>
              <w:adjustRightInd w:val="0"/>
              <w:spacing w:after="0" w:line="240" w:lineRule="auto"/>
              <w:jc w:val="both"/>
              <w:rPr>
                <w:rFonts w:ascii="Times New Roman" w:eastAsia="Times New Roman" w:hAnsi="Times New Roman" w:cs="Times New Roman"/>
                <w:b/>
                <w:bCs/>
              </w:rPr>
            </w:pPr>
            <w:r w:rsidRPr="009010C4">
              <w:rPr>
                <w:rFonts w:ascii="Times New Roman" w:eastAsia="Times New Roman" w:hAnsi="Times New Roman" w:cs="Times New Roman"/>
                <w:b/>
                <w:bCs/>
              </w:rPr>
              <w:t>Variable</w:t>
            </w:r>
            <w:r w:rsidR="00697B08">
              <w:rPr>
                <w:rFonts w:ascii="Times New Roman" w:eastAsia="Times New Roman" w:hAnsi="Times New Roman" w:cs="Times New Roman"/>
                <w:b/>
                <w:bCs/>
              </w:rPr>
              <w:t>s</w:t>
            </w:r>
          </w:p>
        </w:tc>
        <w:tc>
          <w:tcPr>
            <w:tcW w:w="822" w:type="pct"/>
            <w:tcBorders>
              <w:top w:val="single" w:sz="18" w:space="0" w:color="000000"/>
              <w:left w:val="nil"/>
              <w:bottom w:val="single" w:sz="18" w:space="0" w:color="000000"/>
              <w:right w:val="nil"/>
            </w:tcBorders>
            <w:shd w:val="clear" w:color="auto" w:fill="auto"/>
          </w:tcPr>
          <w:p w14:paraId="1DA103A4" w14:textId="6BBE4D87" w:rsidR="008A3BCB" w:rsidRPr="009010C4"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b/>
                <w:bCs/>
              </w:rPr>
            </w:pPr>
            <w:r w:rsidRPr="009010C4">
              <w:rPr>
                <w:rFonts w:ascii="Times New Roman" w:eastAsia="Times New Roman" w:hAnsi="Times New Roman" w:cs="Times New Roman"/>
                <w:b/>
                <w:bCs/>
              </w:rPr>
              <w:t>Observation</w:t>
            </w:r>
            <w:r w:rsidR="009010C4" w:rsidRPr="009010C4">
              <w:rPr>
                <w:rFonts w:ascii="Times New Roman" w:eastAsia="Times New Roman" w:hAnsi="Times New Roman" w:cs="Times New Roman"/>
                <w:b/>
                <w:bCs/>
              </w:rPr>
              <w:t>s</w:t>
            </w:r>
          </w:p>
        </w:tc>
        <w:tc>
          <w:tcPr>
            <w:tcW w:w="786" w:type="pct"/>
            <w:tcBorders>
              <w:top w:val="single" w:sz="18" w:space="0" w:color="000000"/>
              <w:left w:val="nil"/>
              <w:bottom w:val="single" w:sz="18" w:space="0" w:color="000000"/>
              <w:right w:val="nil"/>
            </w:tcBorders>
            <w:shd w:val="clear" w:color="auto" w:fill="auto"/>
          </w:tcPr>
          <w:p w14:paraId="45157548" w14:textId="2636AC44" w:rsidR="008A3BCB" w:rsidRPr="009010C4"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b/>
                <w:bCs/>
              </w:rPr>
            </w:pPr>
            <w:r w:rsidRPr="009010C4">
              <w:rPr>
                <w:rFonts w:ascii="Times New Roman" w:eastAsia="Times New Roman" w:hAnsi="Times New Roman" w:cs="Times New Roman"/>
                <w:b/>
                <w:bCs/>
              </w:rPr>
              <w:t>M</w:t>
            </w:r>
            <w:r w:rsidR="00E66F90" w:rsidRPr="009010C4">
              <w:rPr>
                <w:rFonts w:ascii="Times New Roman" w:eastAsia="Times New Roman" w:hAnsi="Times New Roman" w:cs="Times New Roman"/>
                <w:b/>
                <w:bCs/>
              </w:rPr>
              <w:t>ean</w:t>
            </w:r>
          </w:p>
        </w:tc>
        <w:tc>
          <w:tcPr>
            <w:tcW w:w="786" w:type="pct"/>
            <w:tcBorders>
              <w:top w:val="single" w:sz="18" w:space="0" w:color="000000"/>
              <w:left w:val="nil"/>
              <w:bottom w:val="single" w:sz="18" w:space="0" w:color="000000"/>
              <w:right w:val="nil"/>
            </w:tcBorders>
            <w:shd w:val="clear" w:color="auto" w:fill="auto"/>
          </w:tcPr>
          <w:p w14:paraId="634128AA" w14:textId="21DAA57B" w:rsidR="008A3BCB" w:rsidRPr="009010C4" w:rsidRDefault="00C6040C" w:rsidP="00F80A50">
            <w:pPr>
              <w:widowControl w:val="0"/>
              <w:autoSpaceDE w:val="0"/>
              <w:autoSpaceDN w:val="0"/>
              <w:adjustRightInd w:val="0"/>
              <w:spacing w:after="0" w:line="240" w:lineRule="auto"/>
              <w:jc w:val="center"/>
              <w:rPr>
                <w:rFonts w:ascii="Times New Roman" w:eastAsia="Times New Roman" w:hAnsi="Times New Roman" w:cs="Times New Roman"/>
                <w:b/>
                <w:bCs/>
              </w:rPr>
            </w:pPr>
            <w:r w:rsidRPr="009010C4">
              <w:rPr>
                <w:rFonts w:ascii="Times New Roman" w:eastAsia="Times New Roman" w:hAnsi="Times New Roman" w:cs="Times New Roman"/>
                <w:b/>
                <w:bCs/>
              </w:rPr>
              <w:t>St</w:t>
            </w:r>
            <w:r w:rsidR="009010C4" w:rsidRPr="009010C4">
              <w:rPr>
                <w:rFonts w:ascii="Times New Roman" w:eastAsia="Times New Roman" w:hAnsi="Times New Roman" w:cs="Times New Roman"/>
                <w:b/>
                <w:bCs/>
              </w:rPr>
              <w:t>andard deviation</w:t>
            </w:r>
          </w:p>
        </w:tc>
        <w:tc>
          <w:tcPr>
            <w:tcW w:w="786" w:type="pct"/>
            <w:tcBorders>
              <w:top w:val="single" w:sz="18" w:space="0" w:color="000000"/>
              <w:left w:val="nil"/>
              <w:bottom w:val="single" w:sz="18" w:space="0" w:color="000000"/>
              <w:right w:val="nil"/>
            </w:tcBorders>
            <w:shd w:val="clear" w:color="auto" w:fill="auto"/>
          </w:tcPr>
          <w:p w14:paraId="55C1F5F8" w14:textId="77777777" w:rsidR="008A3BCB" w:rsidRPr="009010C4"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b/>
                <w:bCs/>
              </w:rPr>
            </w:pPr>
            <w:r w:rsidRPr="009010C4">
              <w:rPr>
                <w:rFonts w:ascii="Times New Roman" w:eastAsia="Times New Roman" w:hAnsi="Times New Roman" w:cs="Times New Roman"/>
                <w:b/>
                <w:bCs/>
              </w:rPr>
              <w:t>Minimum</w:t>
            </w:r>
          </w:p>
        </w:tc>
        <w:tc>
          <w:tcPr>
            <w:tcW w:w="785" w:type="pct"/>
            <w:tcBorders>
              <w:top w:val="single" w:sz="18" w:space="0" w:color="000000"/>
              <w:left w:val="nil"/>
              <w:bottom w:val="single" w:sz="18" w:space="0" w:color="000000"/>
              <w:right w:val="nil"/>
            </w:tcBorders>
            <w:shd w:val="clear" w:color="auto" w:fill="auto"/>
          </w:tcPr>
          <w:p w14:paraId="0D0620BC" w14:textId="77777777" w:rsidR="008A3BCB" w:rsidRPr="009010C4"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b/>
                <w:bCs/>
              </w:rPr>
            </w:pPr>
            <w:r w:rsidRPr="009010C4">
              <w:rPr>
                <w:rFonts w:ascii="Times New Roman" w:eastAsia="Times New Roman" w:hAnsi="Times New Roman" w:cs="Times New Roman"/>
                <w:b/>
                <w:bCs/>
              </w:rPr>
              <w:t>Maximum</w:t>
            </w:r>
          </w:p>
        </w:tc>
      </w:tr>
      <w:tr w:rsidR="008A3BCB" w:rsidRPr="00E0527F" w14:paraId="29B58DBB" w14:textId="77777777" w:rsidTr="00541957">
        <w:trPr>
          <w:jc w:val="center"/>
        </w:trPr>
        <w:tc>
          <w:tcPr>
            <w:tcW w:w="1036" w:type="pct"/>
            <w:tcBorders>
              <w:top w:val="single" w:sz="18" w:space="0" w:color="000000"/>
              <w:left w:val="nil"/>
              <w:bottom w:val="nil"/>
              <w:right w:val="nil"/>
            </w:tcBorders>
          </w:tcPr>
          <w:p w14:paraId="2A8F54F7" w14:textId="51B59AF7"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w:t>
            </w:r>
            <w:r w:rsidR="003412C2" w:rsidRPr="00E0527F">
              <w:rPr>
                <w:rFonts w:ascii="Times New Roman" w:eastAsia="Times New Roman" w:hAnsi="Times New Roman" w:cs="Times New Roman"/>
              </w:rPr>
              <w:t>M</w:t>
            </w:r>
            <w:r w:rsidRPr="00E0527F">
              <w:rPr>
                <w:rFonts w:ascii="Times New Roman" w:eastAsia="Times New Roman" w:hAnsi="Times New Roman" w:cs="Times New Roman"/>
              </w:rPr>
              <w:t>VA</w:t>
            </w:r>
          </w:p>
        </w:tc>
        <w:tc>
          <w:tcPr>
            <w:tcW w:w="822" w:type="pct"/>
            <w:tcBorders>
              <w:top w:val="single" w:sz="18" w:space="0" w:color="000000"/>
              <w:left w:val="nil"/>
              <w:bottom w:val="nil"/>
              <w:right w:val="nil"/>
            </w:tcBorders>
          </w:tcPr>
          <w:p w14:paraId="57BB477E"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135</w:t>
            </w:r>
          </w:p>
        </w:tc>
        <w:tc>
          <w:tcPr>
            <w:tcW w:w="786" w:type="pct"/>
            <w:tcBorders>
              <w:top w:val="single" w:sz="18" w:space="0" w:color="000000"/>
              <w:left w:val="nil"/>
              <w:bottom w:val="nil"/>
              <w:right w:val="nil"/>
            </w:tcBorders>
          </w:tcPr>
          <w:p w14:paraId="46B29CB7" w14:textId="55B7D584"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11</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392</w:t>
            </w:r>
          </w:p>
        </w:tc>
        <w:tc>
          <w:tcPr>
            <w:tcW w:w="786" w:type="pct"/>
            <w:tcBorders>
              <w:top w:val="single" w:sz="18" w:space="0" w:color="000000"/>
              <w:left w:val="nil"/>
              <w:bottom w:val="nil"/>
              <w:right w:val="nil"/>
            </w:tcBorders>
          </w:tcPr>
          <w:p w14:paraId="4D33008E" w14:textId="3D1BA796"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3</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838</w:t>
            </w:r>
          </w:p>
        </w:tc>
        <w:tc>
          <w:tcPr>
            <w:tcW w:w="786" w:type="pct"/>
            <w:tcBorders>
              <w:top w:val="single" w:sz="18" w:space="0" w:color="000000"/>
              <w:left w:val="nil"/>
              <w:bottom w:val="nil"/>
              <w:right w:val="nil"/>
            </w:tcBorders>
          </w:tcPr>
          <w:p w14:paraId="38A92CE4" w14:textId="300CB838"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5</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453</w:t>
            </w:r>
          </w:p>
        </w:tc>
        <w:tc>
          <w:tcPr>
            <w:tcW w:w="785" w:type="pct"/>
            <w:tcBorders>
              <w:top w:val="single" w:sz="18" w:space="0" w:color="000000"/>
              <w:left w:val="nil"/>
              <w:bottom w:val="nil"/>
              <w:right w:val="nil"/>
            </w:tcBorders>
          </w:tcPr>
          <w:p w14:paraId="4D2BF07B" w14:textId="7F71F3A1"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21</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587</w:t>
            </w:r>
          </w:p>
        </w:tc>
      </w:tr>
      <w:tr w:rsidR="008A3BCB" w:rsidRPr="00E0527F" w14:paraId="189281CB" w14:textId="77777777" w:rsidTr="00541957">
        <w:trPr>
          <w:jc w:val="center"/>
        </w:trPr>
        <w:tc>
          <w:tcPr>
            <w:tcW w:w="1036" w:type="pct"/>
            <w:tcBorders>
              <w:top w:val="nil"/>
              <w:left w:val="nil"/>
              <w:bottom w:val="nil"/>
              <w:right w:val="nil"/>
            </w:tcBorders>
          </w:tcPr>
          <w:p w14:paraId="350AF9C1" w14:textId="27BF3EFC"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w:t>
            </w:r>
            <w:r w:rsidR="003412C2" w:rsidRPr="00E0527F">
              <w:rPr>
                <w:rFonts w:ascii="Times New Roman" w:eastAsia="Times New Roman" w:hAnsi="Times New Roman" w:cs="Times New Roman"/>
              </w:rPr>
              <w:t>FDI</w:t>
            </w:r>
          </w:p>
        </w:tc>
        <w:tc>
          <w:tcPr>
            <w:tcW w:w="822" w:type="pct"/>
            <w:tcBorders>
              <w:top w:val="nil"/>
              <w:left w:val="nil"/>
              <w:bottom w:val="nil"/>
              <w:right w:val="nil"/>
            </w:tcBorders>
          </w:tcPr>
          <w:p w14:paraId="011C2B26"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140</w:t>
            </w:r>
          </w:p>
        </w:tc>
        <w:tc>
          <w:tcPr>
            <w:tcW w:w="786" w:type="pct"/>
            <w:tcBorders>
              <w:top w:val="nil"/>
              <w:left w:val="nil"/>
              <w:bottom w:val="nil"/>
              <w:right w:val="nil"/>
            </w:tcBorders>
          </w:tcPr>
          <w:p w14:paraId="30AFEF9A" w14:textId="78BB7D9D"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2</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275</w:t>
            </w:r>
          </w:p>
        </w:tc>
        <w:tc>
          <w:tcPr>
            <w:tcW w:w="786" w:type="pct"/>
            <w:tcBorders>
              <w:top w:val="nil"/>
              <w:left w:val="nil"/>
              <w:bottom w:val="nil"/>
              <w:right w:val="nil"/>
            </w:tcBorders>
          </w:tcPr>
          <w:p w14:paraId="6887B385" w14:textId="5AEC1C76"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2</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418</w:t>
            </w:r>
          </w:p>
        </w:tc>
        <w:tc>
          <w:tcPr>
            <w:tcW w:w="786" w:type="pct"/>
            <w:tcBorders>
              <w:top w:val="nil"/>
              <w:left w:val="nil"/>
              <w:bottom w:val="nil"/>
              <w:right w:val="nil"/>
            </w:tcBorders>
          </w:tcPr>
          <w:p w14:paraId="38FEF316" w14:textId="1A03C14F"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-2</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575</w:t>
            </w:r>
          </w:p>
        </w:tc>
        <w:tc>
          <w:tcPr>
            <w:tcW w:w="785" w:type="pct"/>
            <w:tcBorders>
              <w:top w:val="nil"/>
              <w:left w:val="nil"/>
              <w:bottom w:val="nil"/>
              <w:right w:val="nil"/>
            </w:tcBorders>
          </w:tcPr>
          <w:p w14:paraId="27C0553B" w14:textId="4CEB6CDA"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13</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439</w:t>
            </w:r>
          </w:p>
        </w:tc>
      </w:tr>
      <w:tr w:rsidR="008A3BCB" w:rsidRPr="00E0527F" w14:paraId="70A6EBCE" w14:textId="77777777" w:rsidTr="00541957">
        <w:trPr>
          <w:jc w:val="center"/>
        </w:trPr>
        <w:tc>
          <w:tcPr>
            <w:tcW w:w="1036" w:type="pct"/>
            <w:tcBorders>
              <w:top w:val="nil"/>
              <w:left w:val="nil"/>
              <w:bottom w:val="nil"/>
              <w:right w:val="nil"/>
            </w:tcBorders>
          </w:tcPr>
          <w:p w14:paraId="4789F58E" w14:textId="77777777"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CC</w:t>
            </w:r>
          </w:p>
        </w:tc>
        <w:tc>
          <w:tcPr>
            <w:tcW w:w="822" w:type="pct"/>
            <w:tcBorders>
              <w:top w:val="nil"/>
              <w:left w:val="nil"/>
              <w:bottom w:val="nil"/>
              <w:right w:val="nil"/>
            </w:tcBorders>
          </w:tcPr>
          <w:p w14:paraId="129E13E4"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140</w:t>
            </w:r>
          </w:p>
        </w:tc>
        <w:tc>
          <w:tcPr>
            <w:tcW w:w="786" w:type="pct"/>
            <w:tcBorders>
              <w:top w:val="nil"/>
              <w:left w:val="nil"/>
              <w:bottom w:val="nil"/>
              <w:right w:val="nil"/>
            </w:tcBorders>
          </w:tcPr>
          <w:p w14:paraId="556DDA5C" w14:textId="01D57FDF"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667</w:t>
            </w:r>
          </w:p>
        </w:tc>
        <w:tc>
          <w:tcPr>
            <w:tcW w:w="786" w:type="pct"/>
            <w:tcBorders>
              <w:top w:val="nil"/>
              <w:left w:val="nil"/>
              <w:bottom w:val="nil"/>
              <w:right w:val="nil"/>
            </w:tcBorders>
          </w:tcPr>
          <w:p w14:paraId="725ECEAA" w14:textId="22EEF324"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395</w:t>
            </w:r>
          </w:p>
        </w:tc>
        <w:tc>
          <w:tcPr>
            <w:tcW w:w="786" w:type="pct"/>
            <w:tcBorders>
              <w:top w:val="nil"/>
              <w:left w:val="nil"/>
              <w:bottom w:val="nil"/>
              <w:right w:val="nil"/>
            </w:tcBorders>
          </w:tcPr>
          <w:p w14:paraId="3A2B4865" w14:textId="44E99504"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597</w:t>
            </w:r>
          </w:p>
        </w:tc>
        <w:tc>
          <w:tcPr>
            <w:tcW w:w="785" w:type="pct"/>
            <w:tcBorders>
              <w:top w:val="nil"/>
              <w:left w:val="nil"/>
              <w:bottom w:val="nil"/>
              <w:right w:val="nil"/>
            </w:tcBorders>
          </w:tcPr>
          <w:p w14:paraId="29850F41" w14:textId="274B94BB"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248</w:t>
            </w:r>
          </w:p>
        </w:tc>
      </w:tr>
      <w:tr w:rsidR="008A3BCB" w:rsidRPr="00E0527F" w14:paraId="4E38D247" w14:textId="77777777" w:rsidTr="00541957">
        <w:trPr>
          <w:jc w:val="center"/>
        </w:trPr>
        <w:tc>
          <w:tcPr>
            <w:tcW w:w="1036" w:type="pct"/>
            <w:tcBorders>
              <w:top w:val="nil"/>
              <w:left w:val="nil"/>
              <w:bottom w:val="nil"/>
              <w:right w:val="nil"/>
            </w:tcBorders>
          </w:tcPr>
          <w:p w14:paraId="4EB12AB5" w14:textId="55F3D214"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V</w:t>
            </w:r>
            <w:r w:rsidR="00E45A0D">
              <w:rPr>
                <w:rFonts w:ascii="Times New Roman" w:eastAsia="Times New Roman" w:hAnsi="Times New Roman" w:cs="Times New Roman"/>
              </w:rPr>
              <w:t>A</w:t>
            </w:r>
          </w:p>
        </w:tc>
        <w:tc>
          <w:tcPr>
            <w:tcW w:w="822" w:type="pct"/>
            <w:tcBorders>
              <w:top w:val="nil"/>
              <w:left w:val="nil"/>
              <w:bottom w:val="nil"/>
              <w:right w:val="nil"/>
            </w:tcBorders>
          </w:tcPr>
          <w:p w14:paraId="7DC038BE"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140</w:t>
            </w:r>
          </w:p>
        </w:tc>
        <w:tc>
          <w:tcPr>
            <w:tcW w:w="786" w:type="pct"/>
            <w:tcBorders>
              <w:top w:val="nil"/>
              <w:left w:val="nil"/>
              <w:bottom w:val="nil"/>
              <w:right w:val="nil"/>
            </w:tcBorders>
          </w:tcPr>
          <w:p w14:paraId="524DCCCE" w14:textId="19CD563B"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307</w:t>
            </w:r>
          </w:p>
        </w:tc>
        <w:tc>
          <w:tcPr>
            <w:tcW w:w="786" w:type="pct"/>
            <w:tcBorders>
              <w:top w:val="nil"/>
              <w:left w:val="nil"/>
              <w:bottom w:val="nil"/>
              <w:right w:val="nil"/>
            </w:tcBorders>
          </w:tcPr>
          <w:p w14:paraId="0DB6D760" w14:textId="28BCA9C0"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472</w:t>
            </w:r>
          </w:p>
        </w:tc>
        <w:tc>
          <w:tcPr>
            <w:tcW w:w="786" w:type="pct"/>
            <w:tcBorders>
              <w:top w:val="nil"/>
              <w:left w:val="nil"/>
              <w:bottom w:val="nil"/>
              <w:right w:val="nil"/>
            </w:tcBorders>
          </w:tcPr>
          <w:p w14:paraId="3A713DDD" w14:textId="7FE207A2"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384</w:t>
            </w:r>
          </w:p>
        </w:tc>
        <w:tc>
          <w:tcPr>
            <w:tcW w:w="785" w:type="pct"/>
            <w:tcBorders>
              <w:top w:val="nil"/>
              <w:left w:val="nil"/>
              <w:bottom w:val="nil"/>
              <w:right w:val="nil"/>
            </w:tcBorders>
          </w:tcPr>
          <w:p w14:paraId="255F25C6" w14:textId="7DD516B6"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408</w:t>
            </w:r>
          </w:p>
        </w:tc>
      </w:tr>
      <w:tr w:rsidR="008A3BCB" w:rsidRPr="00E0527F" w14:paraId="0E04FFC6" w14:textId="77777777" w:rsidTr="00541957">
        <w:trPr>
          <w:jc w:val="center"/>
        </w:trPr>
        <w:tc>
          <w:tcPr>
            <w:tcW w:w="1036" w:type="pct"/>
            <w:tcBorders>
              <w:top w:val="nil"/>
              <w:left w:val="nil"/>
              <w:bottom w:val="nil"/>
              <w:right w:val="nil"/>
            </w:tcBorders>
          </w:tcPr>
          <w:p w14:paraId="74E7D438" w14:textId="49D12281"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w:t>
            </w:r>
            <w:r w:rsidR="003412C2" w:rsidRPr="00E0527F">
              <w:rPr>
                <w:rFonts w:ascii="Times New Roman" w:eastAsia="Times New Roman" w:hAnsi="Times New Roman" w:cs="Times New Roman"/>
              </w:rPr>
              <w:t>G</w:t>
            </w:r>
            <w:r w:rsidRPr="00E0527F">
              <w:rPr>
                <w:rFonts w:ascii="Times New Roman" w:eastAsia="Times New Roman" w:hAnsi="Times New Roman" w:cs="Times New Roman"/>
              </w:rPr>
              <w:t>F</w:t>
            </w:r>
            <w:r w:rsidR="003412C2" w:rsidRPr="00E0527F">
              <w:rPr>
                <w:rFonts w:ascii="Times New Roman" w:eastAsia="Times New Roman" w:hAnsi="Times New Roman" w:cs="Times New Roman"/>
              </w:rPr>
              <w:t>C</w:t>
            </w:r>
            <w:r w:rsidRPr="00E0527F">
              <w:rPr>
                <w:rFonts w:ascii="Times New Roman" w:eastAsia="Times New Roman" w:hAnsi="Times New Roman" w:cs="Times New Roman"/>
              </w:rPr>
              <w:t>F</w:t>
            </w:r>
          </w:p>
        </w:tc>
        <w:tc>
          <w:tcPr>
            <w:tcW w:w="822" w:type="pct"/>
            <w:tcBorders>
              <w:top w:val="nil"/>
              <w:left w:val="nil"/>
              <w:bottom w:val="nil"/>
              <w:right w:val="nil"/>
            </w:tcBorders>
          </w:tcPr>
          <w:p w14:paraId="7CC54DCB"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140</w:t>
            </w:r>
          </w:p>
        </w:tc>
        <w:tc>
          <w:tcPr>
            <w:tcW w:w="786" w:type="pct"/>
            <w:tcBorders>
              <w:top w:val="nil"/>
              <w:left w:val="nil"/>
              <w:bottom w:val="nil"/>
              <w:right w:val="nil"/>
            </w:tcBorders>
          </w:tcPr>
          <w:p w14:paraId="384662DA" w14:textId="7C799AA3"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20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401</w:t>
            </w:r>
          </w:p>
        </w:tc>
        <w:tc>
          <w:tcPr>
            <w:tcW w:w="786" w:type="pct"/>
            <w:tcBorders>
              <w:top w:val="nil"/>
              <w:left w:val="nil"/>
              <w:bottom w:val="nil"/>
              <w:right w:val="nil"/>
            </w:tcBorders>
          </w:tcPr>
          <w:p w14:paraId="7F4B13A4" w14:textId="6C4EF1CA"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4</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637</w:t>
            </w:r>
          </w:p>
        </w:tc>
        <w:tc>
          <w:tcPr>
            <w:tcW w:w="786" w:type="pct"/>
            <w:tcBorders>
              <w:top w:val="nil"/>
              <w:left w:val="nil"/>
              <w:bottom w:val="nil"/>
              <w:right w:val="nil"/>
            </w:tcBorders>
          </w:tcPr>
          <w:p w14:paraId="7E3D8198" w14:textId="06973B1A"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12</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844</w:t>
            </w:r>
          </w:p>
        </w:tc>
        <w:tc>
          <w:tcPr>
            <w:tcW w:w="785" w:type="pct"/>
            <w:tcBorders>
              <w:top w:val="nil"/>
              <w:left w:val="nil"/>
              <w:bottom w:val="nil"/>
              <w:right w:val="nil"/>
            </w:tcBorders>
          </w:tcPr>
          <w:p w14:paraId="18A1B0B6" w14:textId="40F3C4CF"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34</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031</w:t>
            </w:r>
          </w:p>
        </w:tc>
      </w:tr>
      <w:tr w:rsidR="008A3BCB" w:rsidRPr="00E0527F" w14:paraId="7930E76D" w14:textId="77777777" w:rsidTr="00541957">
        <w:trPr>
          <w:jc w:val="center"/>
        </w:trPr>
        <w:tc>
          <w:tcPr>
            <w:tcW w:w="1036" w:type="pct"/>
            <w:tcBorders>
              <w:top w:val="nil"/>
              <w:left w:val="nil"/>
              <w:bottom w:val="nil"/>
              <w:right w:val="nil"/>
            </w:tcBorders>
          </w:tcPr>
          <w:p w14:paraId="70D5179C" w14:textId="77777777"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KH</w:t>
            </w:r>
          </w:p>
        </w:tc>
        <w:tc>
          <w:tcPr>
            <w:tcW w:w="822" w:type="pct"/>
            <w:tcBorders>
              <w:top w:val="nil"/>
              <w:left w:val="nil"/>
              <w:bottom w:val="nil"/>
              <w:right w:val="nil"/>
            </w:tcBorders>
          </w:tcPr>
          <w:p w14:paraId="39F79CDB"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140</w:t>
            </w:r>
          </w:p>
        </w:tc>
        <w:tc>
          <w:tcPr>
            <w:tcW w:w="786" w:type="pct"/>
            <w:tcBorders>
              <w:top w:val="nil"/>
              <w:left w:val="nil"/>
              <w:bottom w:val="nil"/>
              <w:right w:val="nil"/>
            </w:tcBorders>
          </w:tcPr>
          <w:p w14:paraId="6B4947A9" w14:textId="307BF4F2"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38</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024</w:t>
            </w:r>
          </w:p>
        </w:tc>
        <w:tc>
          <w:tcPr>
            <w:tcW w:w="786" w:type="pct"/>
            <w:tcBorders>
              <w:top w:val="nil"/>
              <w:left w:val="nil"/>
              <w:bottom w:val="nil"/>
              <w:right w:val="nil"/>
            </w:tcBorders>
          </w:tcPr>
          <w:p w14:paraId="754F10E2" w14:textId="62259011"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13</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572</w:t>
            </w:r>
          </w:p>
        </w:tc>
        <w:tc>
          <w:tcPr>
            <w:tcW w:w="786" w:type="pct"/>
            <w:tcBorders>
              <w:top w:val="nil"/>
              <w:left w:val="nil"/>
              <w:bottom w:val="nil"/>
              <w:right w:val="nil"/>
            </w:tcBorders>
          </w:tcPr>
          <w:p w14:paraId="75479CEB" w14:textId="7501B8D4"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42</w:t>
            </w:r>
          </w:p>
        </w:tc>
        <w:tc>
          <w:tcPr>
            <w:tcW w:w="785" w:type="pct"/>
            <w:tcBorders>
              <w:top w:val="nil"/>
              <w:left w:val="nil"/>
              <w:bottom w:val="nil"/>
              <w:right w:val="nil"/>
            </w:tcBorders>
          </w:tcPr>
          <w:p w14:paraId="575BD616" w14:textId="07A3634E"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68</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008</w:t>
            </w:r>
          </w:p>
        </w:tc>
      </w:tr>
      <w:tr w:rsidR="008A3BCB" w:rsidRPr="00E0527F" w14:paraId="0C7E8B01" w14:textId="77777777" w:rsidTr="00541957">
        <w:trPr>
          <w:jc w:val="center"/>
        </w:trPr>
        <w:tc>
          <w:tcPr>
            <w:tcW w:w="1036" w:type="pct"/>
            <w:tcBorders>
              <w:top w:val="nil"/>
              <w:left w:val="nil"/>
              <w:bottom w:val="nil"/>
              <w:right w:val="nil"/>
            </w:tcBorders>
          </w:tcPr>
          <w:p w14:paraId="642B2DD7" w14:textId="2C4AF165"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w:t>
            </w:r>
            <w:r w:rsidR="003412C2" w:rsidRPr="00E0527F">
              <w:rPr>
                <w:rFonts w:ascii="Times New Roman" w:eastAsia="Times New Roman" w:hAnsi="Times New Roman" w:cs="Times New Roman"/>
              </w:rPr>
              <w:t>T</w:t>
            </w:r>
            <w:r w:rsidRPr="00E0527F">
              <w:rPr>
                <w:rFonts w:ascii="Times New Roman" w:eastAsia="Times New Roman" w:hAnsi="Times New Roman" w:cs="Times New Roman"/>
              </w:rPr>
              <w:t>O</w:t>
            </w:r>
          </w:p>
        </w:tc>
        <w:tc>
          <w:tcPr>
            <w:tcW w:w="822" w:type="pct"/>
            <w:tcBorders>
              <w:top w:val="nil"/>
              <w:left w:val="nil"/>
              <w:bottom w:val="nil"/>
              <w:right w:val="nil"/>
            </w:tcBorders>
          </w:tcPr>
          <w:p w14:paraId="678A8B03"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140</w:t>
            </w:r>
          </w:p>
        </w:tc>
        <w:tc>
          <w:tcPr>
            <w:tcW w:w="786" w:type="pct"/>
            <w:tcBorders>
              <w:top w:val="nil"/>
              <w:left w:val="nil"/>
              <w:bottom w:val="nil"/>
              <w:right w:val="nil"/>
            </w:tcBorders>
          </w:tcPr>
          <w:p w14:paraId="4903E03C" w14:textId="0F86BED0"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54</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798</w:t>
            </w:r>
          </w:p>
        </w:tc>
        <w:tc>
          <w:tcPr>
            <w:tcW w:w="786" w:type="pct"/>
            <w:tcBorders>
              <w:top w:val="nil"/>
              <w:left w:val="nil"/>
              <w:bottom w:val="nil"/>
              <w:right w:val="nil"/>
            </w:tcBorders>
          </w:tcPr>
          <w:p w14:paraId="34BE3816" w14:textId="6C264B69"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11</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876</w:t>
            </w:r>
          </w:p>
        </w:tc>
        <w:tc>
          <w:tcPr>
            <w:tcW w:w="786" w:type="pct"/>
            <w:tcBorders>
              <w:top w:val="nil"/>
              <w:left w:val="nil"/>
              <w:bottom w:val="nil"/>
              <w:right w:val="nil"/>
            </w:tcBorders>
          </w:tcPr>
          <w:p w14:paraId="007A791D" w14:textId="5CBCF8D5"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30</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368</w:t>
            </w:r>
          </w:p>
        </w:tc>
        <w:tc>
          <w:tcPr>
            <w:tcW w:w="785" w:type="pct"/>
            <w:tcBorders>
              <w:top w:val="nil"/>
              <w:left w:val="nil"/>
              <w:bottom w:val="nil"/>
              <w:right w:val="nil"/>
            </w:tcBorders>
          </w:tcPr>
          <w:p w14:paraId="75850E32" w14:textId="7F5A6D7B"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87</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006</w:t>
            </w:r>
          </w:p>
        </w:tc>
      </w:tr>
      <w:tr w:rsidR="008A3BCB" w:rsidRPr="00E0527F" w14:paraId="1E313241" w14:textId="77777777" w:rsidTr="00541957">
        <w:trPr>
          <w:jc w:val="center"/>
        </w:trPr>
        <w:tc>
          <w:tcPr>
            <w:tcW w:w="1036" w:type="pct"/>
            <w:tcBorders>
              <w:top w:val="nil"/>
              <w:left w:val="nil"/>
              <w:bottom w:val="nil"/>
              <w:right w:val="nil"/>
            </w:tcBorders>
          </w:tcPr>
          <w:p w14:paraId="6DA76786" w14:textId="77777777"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ELEC</w:t>
            </w:r>
          </w:p>
        </w:tc>
        <w:tc>
          <w:tcPr>
            <w:tcW w:w="822" w:type="pct"/>
            <w:tcBorders>
              <w:top w:val="nil"/>
              <w:left w:val="nil"/>
              <w:bottom w:val="nil"/>
              <w:right w:val="nil"/>
            </w:tcBorders>
          </w:tcPr>
          <w:p w14:paraId="4A3B686E"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140</w:t>
            </w:r>
          </w:p>
        </w:tc>
        <w:tc>
          <w:tcPr>
            <w:tcW w:w="786" w:type="pct"/>
            <w:tcBorders>
              <w:top w:val="nil"/>
              <w:left w:val="nil"/>
              <w:bottom w:val="nil"/>
              <w:right w:val="nil"/>
            </w:tcBorders>
          </w:tcPr>
          <w:p w14:paraId="64221B66" w14:textId="32834B5B"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35</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108</w:t>
            </w:r>
          </w:p>
        </w:tc>
        <w:tc>
          <w:tcPr>
            <w:tcW w:w="786" w:type="pct"/>
            <w:tcBorders>
              <w:top w:val="nil"/>
              <w:left w:val="nil"/>
              <w:bottom w:val="nil"/>
              <w:right w:val="nil"/>
            </w:tcBorders>
          </w:tcPr>
          <w:p w14:paraId="0B821749" w14:textId="6BA5FB03"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18</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659</w:t>
            </w:r>
          </w:p>
        </w:tc>
        <w:tc>
          <w:tcPr>
            <w:tcW w:w="786" w:type="pct"/>
            <w:tcBorders>
              <w:top w:val="nil"/>
              <w:left w:val="nil"/>
              <w:bottom w:val="nil"/>
              <w:right w:val="nil"/>
            </w:tcBorders>
          </w:tcPr>
          <w:p w14:paraId="18C40F55" w14:textId="4207307E"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7</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1</w:t>
            </w:r>
          </w:p>
        </w:tc>
        <w:tc>
          <w:tcPr>
            <w:tcW w:w="785" w:type="pct"/>
            <w:tcBorders>
              <w:top w:val="nil"/>
              <w:left w:val="nil"/>
              <w:bottom w:val="nil"/>
              <w:right w:val="nil"/>
            </w:tcBorders>
          </w:tcPr>
          <w:p w14:paraId="348CF21E" w14:textId="23CF3D32"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71</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137</w:t>
            </w:r>
          </w:p>
        </w:tc>
      </w:tr>
      <w:tr w:rsidR="008A3BCB" w:rsidRPr="00E0527F" w14:paraId="17E0C8B8" w14:textId="77777777" w:rsidTr="00541957">
        <w:trPr>
          <w:jc w:val="center"/>
        </w:trPr>
        <w:tc>
          <w:tcPr>
            <w:tcW w:w="1036" w:type="pct"/>
            <w:tcBorders>
              <w:top w:val="nil"/>
              <w:left w:val="nil"/>
              <w:bottom w:val="single" w:sz="18" w:space="0" w:color="000000"/>
              <w:right w:val="nil"/>
            </w:tcBorders>
          </w:tcPr>
          <w:p w14:paraId="6061BAC8" w14:textId="2C004207" w:rsidR="008A3BCB" w:rsidRPr="00E0527F" w:rsidRDefault="008A3BCB" w:rsidP="00F80A50">
            <w:pPr>
              <w:widowControl w:val="0"/>
              <w:autoSpaceDE w:val="0"/>
              <w:autoSpaceDN w:val="0"/>
              <w:adjustRightInd w:val="0"/>
              <w:spacing w:after="0" w:line="240" w:lineRule="auto"/>
              <w:jc w:val="both"/>
              <w:rPr>
                <w:rFonts w:ascii="Times New Roman" w:eastAsia="Times New Roman" w:hAnsi="Times New Roman" w:cs="Times New Roman"/>
              </w:rPr>
            </w:pPr>
            <w:r w:rsidRPr="00E0527F">
              <w:rPr>
                <w:rFonts w:ascii="Times New Roman" w:eastAsia="Times New Roman" w:hAnsi="Times New Roman" w:cs="Times New Roman"/>
              </w:rPr>
              <w:t xml:space="preserve"> </w:t>
            </w:r>
            <w:r w:rsidR="004A297D" w:rsidRPr="00E0527F">
              <w:rPr>
                <w:rFonts w:ascii="Times New Roman" w:eastAsia="Times New Roman" w:hAnsi="Times New Roman" w:cs="Times New Roman"/>
              </w:rPr>
              <w:t>POP</w:t>
            </w:r>
          </w:p>
        </w:tc>
        <w:tc>
          <w:tcPr>
            <w:tcW w:w="822" w:type="pct"/>
            <w:tcBorders>
              <w:top w:val="nil"/>
              <w:left w:val="nil"/>
              <w:bottom w:val="single" w:sz="18" w:space="0" w:color="000000"/>
              <w:right w:val="nil"/>
            </w:tcBorders>
          </w:tcPr>
          <w:p w14:paraId="20477C53" w14:textId="77777777"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140</w:t>
            </w:r>
          </w:p>
        </w:tc>
        <w:tc>
          <w:tcPr>
            <w:tcW w:w="786" w:type="pct"/>
            <w:tcBorders>
              <w:top w:val="nil"/>
              <w:left w:val="nil"/>
              <w:bottom w:val="single" w:sz="18" w:space="0" w:color="000000"/>
              <w:right w:val="nil"/>
            </w:tcBorders>
          </w:tcPr>
          <w:p w14:paraId="717944AE" w14:textId="170FF73D"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52</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402</w:t>
            </w:r>
          </w:p>
        </w:tc>
        <w:tc>
          <w:tcPr>
            <w:tcW w:w="786" w:type="pct"/>
            <w:tcBorders>
              <w:top w:val="nil"/>
              <w:left w:val="nil"/>
              <w:bottom w:val="single" w:sz="18" w:space="0" w:color="000000"/>
              <w:right w:val="nil"/>
            </w:tcBorders>
          </w:tcPr>
          <w:p w14:paraId="544CC0D2" w14:textId="5CD1352C"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2</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261</w:t>
            </w:r>
          </w:p>
        </w:tc>
        <w:tc>
          <w:tcPr>
            <w:tcW w:w="786" w:type="pct"/>
            <w:tcBorders>
              <w:top w:val="nil"/>
              <w:left w:val="nil"/>
              <w:bottom w:val="single" w:sz="18" w:space="0" w:color="000000"/>
              <w:right w:val="nil"/>
            </w:tcBorders>
          </w:tcPr>
          <w:p w14:paraId="1F8E0AA3" w14:textId="3482AD86"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48</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397</w:t>
            </w:r>
          </w:p>
        </w:tc>
        <w:tc>
          <w:tcPr>
            <w:tcW w:w="785" w:type="pct"/>
            <w:tcBorders>
              <w:top w:val="nil"/>
              <w:left w:val="nil"/>
              <w:bottom w:val="single" w:sz="18" w:space="0" w:color="000000"/>
              <w:right w:val="nil"/>
            </w:tcBorders>
          </w:tcPr>
          <w:p w14:paraId="273ADA98" w14:textId="1D0695CC" w:rsidR="008A3BCB" w:rsidRPr="00E0527F" w:rsidRDefault="008A3BCB" w:rsidP="00F80A50">
            <w:pPr>
              <w:widowControl w:val="0"/>
              <w:autoSpaceDE w:val="0"/>
              <w:autoSpaceDN w:val="0"/>
              <w:adjustRightInd w:val="0"/>
              <w:spacing w:after="0" w:line="240" w:lineRule="auto"/>
              <w:jc w:val="center"/>
              <w:rPr>
                <w:rFonts w:ascii="Times New Roman" w:eastAsia="Times New Roman" w:hAnsi="Times New Roman" w:cs="Times New Roman"/>
              </w:rPr>
            </w:pPr>
            <w:r w:rsidRPr="00E0527F">
              <w:rPr>
                <w:rFonts w:ascii="Times New Roman" w:eastAsia="Times New Roman" w:hAnsi="Times New Roman" w:cs="Times New Roman"/>
              </w:rPr>
              <w:t>56</w:t>
            </w:r>
            <w:r w:rsidR="00E66F90" w:rsidRPr="00E0527F">
              <w:rPr>
                <w:rFonts w:ascii="Times New Roman" w:eastAsia="Times New Roman" w:hAnsi="Times New Roman" w:cs="Times New Roman"/>
              </w:rPr>
              <w:t>.</w:t>
            </w:r>
            <w:r w:rsidRPr="00E0527F">
              <w:rPr>
                <w:rFonts w:ascii="Times New Roman" w:eastAsia="Times New Roman" w:hAnsi="Times New Roman" w:cs="Times New Roman"/>
              </w:rPr>
              <w:t>656</w:t>
            </w:r>
          </w:p>
        </w:tc>
      </w:tr>
    </w:tbl>
    <w:p w14:paraId="2308BE9C" w14:textId="38C05EEF" w:rsidR="00541957" w:rsidRPr="00E0527F" w:rsidRDefault="00541957"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Source: Authors </w:t>
      </w:r>
    </w:p>
    <w:p w14:paraId="41AD4AA4" w14:textId="1408C4C5"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Table A.1 of the variable correlation matrix (in appendix) shows that there is no risk of multicollinearity</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as the variables are not strongly correlated. FDI is negatively and significantly correlated with MVA at the 1% threshold</w:t>
      </w:r>
      <w:r w:rsidR="00647D14">
        <w:rPr>
          <w:rFonts w:ascii="Times New Roman" w:hAnsi="Times New Roman" w:cs="Times New Roman"/>
          <w:sz w:val="24"/>
          <w:szCs w:val="24"/>
        </w:rPr>
        <w:t>,</w:t>
      </w:r>
      <w:r w:rsidRPr="00E0527F">
        <w:rPr>
          <w:rFonts w:ascii="Times New Roman" w:hAnsi="Times New Roman" w:cs="Times New Roman"/>
          <w:sz w:val="24"/>
          <w:szCs w:val="24"/>
        </w:rPr>
        <w:t xml:space="preserve"> with an estimated value of -0.26. This means that </w:t>
      </w:r>
      <w:r w:rsidR="00C6040C" w:rsidRPr="00E0527F">
        <w:rPr>
          <w:rFonts w:ascii="Times New Roman" w:hAnsi="Times New Roman" w:cs="Times New Roman"/>
          <w:sz w:val="24"/>
          <w:szCs w:val="24"/>
        </w:rPr>
        <w:t>WAEMU</w:t>
      </w:r>
      <w:r w:rsidRPr="00E0527F">
        <w:rPr>
          <w:rFonts w:ascii="Times New Roman" w:hAnsi="Times New Roman" w:cs="Times New Roman"/>
          <w:sz w:val="24"/>
          <w:szCs w:val="24"/>
        </w:rPr>
        <w:t xml:space="preserve"> countries with more FDI tend to have a low structural transformation of their economies. This can be explained by the fact that most inward FDI in UEMOA countries is directed towards extractive industries</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to the detriment of the manufacturing sector.</w:t>
      </w:r>
    </w:p>
    <w:p w14:paraId="5EC1D9EE" w14:textId="33840652"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Control of corruption</w:t>
      </w:r>
      <w:r w:rsidR="007221F3">
        <w:rPr>
          <w:rFonts w:ascii="Times New Roman" w:hAnsi="Times New Roman" w:cs="Times New Roman"/>
          <w:sz w:val="24"/>
          <w:szCs w:val="24"/>
        </w:rPr>
        <w:t>,</w:t>
      </w:r>
      <w:r w:rsidRPr="00E0527F">
        <w:rPr>
          <w:rFonts w:ascii="Times New Roman" w:hAnsi="Times New Roman" w:cs="Times New Roman"/>
          <w:sz w:val="24"/>
          <w:szCs w:val="24"/>
        </w:rPr>
        <w:t xml:space="preserve"> human capital and access to electricity are positively and significantly correlated with MVA at the 1% threshold</w:t>
      </w:r>
      <w:r w:rsidR="00647D14">
        <w:rPr>
          <w:rFonts w:ascii="Times New Roman" w:hAnsi="Times New Roman" w:cs="Times New Roman"/>
          <w:sz w:val="24"/>
          <w:szCs w:val="24"/>
        </w:rPr>
        <w:t>,</w:t>
      </w:r>
      <w:r w:rsidRPr="00E0527F">
        <w:rPr>
          <w:rFonts w:ascii="Times New Roman" w:hAnsi="Times New Roman" w:cs="Times New Roman"/>
          <w:sz w:val="24"/>
          <w:szCs w:val="24"/>
        </w:rPr>
        <w:t xml:space="preserve"> with estimated correlation coefficients of 0.36</w:t>
      </w:r>
      <w:r w:rsidR="00EA2827" w:rsidRPr="00E0527F">
        <w:rPr>
          <w:rFonts w:ascii="Times New Roman" w:hAnsi="Times New Roman" w:cs="Times New Roman"/>
          <w:sz w:val="24"/>
          <w:szCs w:val="24"/>
        </w:rPr>
        <w:t>,</w:t>
      </w:r>
      <w:r w:rsidRPr="00E0527F">
        <w:rPr>
          <w:rFonts w:ascii="Times New Roman" w:hAnsi="Times New Roman" w:cs="Times New Roman"/>
          <w:sz w:val="24"/>
          <w:szCs w:val="24"/>
        </w:rPr>
        <w:t xml:space="preserve"> 0.37 and 0.33</w:t>
      </w:r>
      <w:r w:rsidR="00647D14">
        <w:rPr>
          <w:rFonts w:ascii="Times New Roman" w:hAnsi="Times New Roman" w:cs="Times New Roman"/>
          <w:sz w:val="24"/>
          <w:szCs w:val="24"/>
        </w:rPr>
        <w:t>,</w:t>
      </w:r>
      <w:r w:rsidRPr="00E0527F">
        <w:rPr>
          <w:rFonts w:ascii="Times New Roman" w:hAnsi="Times New Roman" w:cs="Times New Roman"/>
          <w:sz w:val="24"/>
          <w:szCs w:val="24"/>
        </w:rPr>
        <w:t xml:space="preserve"> respectively. Corruption control is positively associated with structural transformation in </w:t>
      </w:r>
      <w:r w:rsidR="00C6040C" w:rsidRPr="00E0527F">
        <w:rPr>
          <w:rFonts w:ascii="Times New Roman" w:hAnsi="Times New Roman" w:cs="Times New Roman"/>
          <w:sz w:val="24"/>
          <w:szCs w:val="24"/>
        </w:rPr>
        <w:t>WAEMU</w:t>
      </w:r>
      <w:r w:rsidRPr="00E0527F">
        <w:rPr>
          <w:rFonts w:ascii="Times New Roman" w:hAnsi="Times New Roman" w:cs="Times New Roman"/>
          <w:sz w:val="24"/>
          <w:szCs w:val="24"/>
        </w:rPr>
        <w:t xml:space="preserve"> countries. This is because controlling corruption reduces </w:t>
      </w:r>
      <w:r w:rsidR="007221F3" w:rsidRPr="00E0527F">
        <w:rPr>
          <w:rFonts w:ascii="Times New Roman" w:hAnsi="Times New Roman" w:cs="Times New Roman"/>
          <w:sz w:val="24"/>
          <w:szCs w:val="24"/>
        </w:rPr>
        <w:t>transactions</w:t>
      </w:r>
      <w:r w:rsidRPr="00E0527F">
        <w:rPr>
          <w:rFonts w:ascii="Times New Roman" w:hAnsi="Times New Roman" w:cs="Times New Roman"/>
          <w:sz w:val="24"/>
          <w:szCs w:val="24"/>
        </w:rPr>
        <w:t xml:space="preserve"> and investment costs. This facilitates the development of the manufacturing sector</w:t>
      </w:r>
      <w:r w:rsidR="007221F3">
        <w:rPr>
          <w:rFonts w:ascii="Times New Roman" w:hAnsi="Times New Roman" w:cs="Times New Roman"/>
          <w:sz w:val="24"/>
          <w:szCs w:val="24"/>
        </w:rPr>
        <w:t>,</w:t>
      </w:r>
    </w:p>
    <w:p w14:paraId="35D0A9D3" w14:textId="76F58F4E" w:rsidR="00C6040C" w:rsidRPr="00E0527F" w:rsidRDefault="008A3BCB" w:rsidP="00E0527F">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Voice and </w:t>
      </w:r>
      <w:r w:rsidR="00E45A0D" w:rsidRPr="00E0527F">
        <w:rPr>
          <w:rFonts w:ascii="Times New Roman" w:hAnsi="Times New Roman" w:cs="Times New Roman"/>
          <w:sz w:val="24"/>
          <w:szCs w:val="24"/>
        </w:rPr>
        <w:t>accountability</w:t>
      </w:r>
      <w:r w:rsidRPr="00E0527F">
        <w:rPr>
          <w:rFonts w:ascii="Times New Roman" w:hAnsi="Times New Roman" w:cs="Times New Roman"/>
          <w:sz w:val="24"/>
          <w:szCs w:val="24"/>
        </w:rPr>
        <w:t xml:space="preserve"> and working population are positively and significantly correlated with </w:t>
      </w:r>
      <w:r w:rsidR="00C6040C" w:rsidRPr="00E0527F">
        <w:rPr>
          <w:rFonts w:ascii="Times New Roman" w:hAnsi="Times New Roman" w:cs="Times New Roman"/>
          <w:sz w:val="24"/>
          <w:szCs w:val="24"/>
        </w:rPr>
        <w:t>M</w:t>
      </w:r>
      <w:r w:rsidRPr="00E0527F">
        <w:rPr>
          <w:rFonts w:ascii="Times New Roman" w:hAnsi="Times New Roman" w:cs="Times New Roman"/>
          <w:sz w:val="24"/>
          <w:szCs w:val="24"/>
        </w:rPr>
        <w:t>VA at the 5% threshold. The respective correlation coefficients are 0.22 and 0.59. Democracy ensures a country's international credibility. As a result</w:t>
      </w:r>
      <w:r w:rsidR="00C6040C" w:rsidRPr="00E0527F">
        <w:rPr>
          <w:rFonts w:ascii="Times New Roman" w:hAnsi="Times New Roman" w:cs="Times New Roman"/>
          <w:sz w:val="24"/>
          <w:szCs w:val="24"/>
        </w:rPr>
        <w:t>,</w:t>
      </w:r>
      <w:r w:rsidRPr="00E0527F">
        <w:rPr>
          <w:rFonts w:ascii="Times New Roman" w:hAnsi="Times New Roman" w:cs="Times New Roman"/>
          <w:sz w:val="24"/>
          <w:szCs w:val="24"/>
        </w:rPr>
        <w:t xml:space="preserve"> it attracts foreign investors and stimulates the development of the manufacturing sector.</w:t>
      </w:r>
    </w:p>
    <w:p w14:paraId="34690807" w14:textId="77777777" w:rsidR="00E66F90" w:rsidRPr="00E0527F" w:rsidRDefault="00E66F90" w:rsidP="00EA2827">
      <w:pPr>
        <w:spacing w:line="360" w:lineRule="auto"/>
        <w:ind w:firstLine="720"/>
        <w:contextualSpacing/>
        <w:jc w:val="both"/>
        <w:rPr>
          <w:rFonts w:ascii="Times New Roman" w:hAnsi="Times New Roman" w:cs="Times New Roman"/>
          <w:sz w:val="24"/>
          <w:szCs w:val="24"/>
        </w:rPr>
      </w:pPr>
    </w:p>
    <w:p w14:paraId="51DBB58E" w14:textId="77777777" w:rsidR="008A3BCB" w:rsidRPr="00E0527F" w:rsidRDefault="008A3BCB" w:rsidP="00EA2827">
      <w:pPr>
        <w:spacing w:line="360" w:lineRule="auto"/>
        <w:ind w:firstLine="720"/>
        <w:contextualSpacing/>
        <w:jc w:val="both"/>
        <w:rPr>
          <w:rFonts w:ascii="Times New Roman" w:hAnsi="Times New Roman" w:cs="Times New Roman"/>
          <w:b/>
          <w:bCs/>
          <w:sz w:val="24"/>
          <w:szCs w:val="24"/>
        </w:rPr>
      </w:pPr>
      <w:r w:rsidRPr="00E0527F">
        <w:rPr>
          <w:rFonts w:ascii="Times New Roman" w:hAnsi="Times New Roman" w:cs="Times New Roman"/>
          <w:b/>
          <w:bCs/>
          <w:sz w:val="24"/>
          <w:szCs w:val="24"/>
        </w:rPr>
        <w:t>3.3.</w:t>
      </w:r>
      <w:r w:rsidRPr="00E0527F">
        <w:rPr>
          <w:rFonts w:ascii="Times New Roman" w:hAnsi="Times New Roman" w:cs="Times New Roman"/>
          <w:b/>
          <w:bCs/>
          <w:sz w:val="24"/>
          <w:szCs w:val="24"/>
        </w:rPr>
        <w:tab/>
        <w:t>Preliminary tests and choice of estimation method</w:t>
      </w:r>
    </w:p>
    <w:p w14:paraId="7B1713CF" w14:textId="14921386" w:rsidR="005F57DA" w:rsidRPr="00E0527F" w:rsidRDefault="008A3BCB" w:rsidP="005F57DA">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In this subsection</w:t>
      </w:r>
      <w:r w:rsidR="007221F3">
        <w:rPr>
          <w:rFonts w:ascii="Times New Roman" w:hAnsi="Times New Roman" w:cs="Times New Roman"/>
          <w:sz w:val="24"/>
          <w:szCs w:val="24"/>
        </w:rPr>
        <w:t>,</w:t>
      </w:r>
      <w:r w:rsidRPr="00E0527F">
        <w:rPr>
          <w:rFonts w:ascii="Times New Roman" w:hAnsi="Times New Roman" w:cs="Times New Roman"/>
          <w:sz w:val="24"/>
          <w:szCs w:val="24"/>
        </w:rPr>
        <w:t xml:space="preserve"> we present a series of standard tests on the equations and variables of the models to be estimated. We briefly present the homogeneity test</w:t>
      </w:r>
      <w:r w:rsidR="00647D14">
        <w:rPr>
          <w:rFonts w:ascii="Times New Roman" w:hAnsi="Times New Roman" w:cs="Times New Roman"/>
          <w:sz w:val="24"/>
          <w:szCs w:val="24"/>
        </w:rPr>
        <w:t>,</w:t>
      </w:r>
      <w:r w:rsidRPr="00E0527F">
        <w:rPr>
          <w:rFonts w:ascii="Times New Roman" w:hAnsi="Times New Roman" w:cs="Times New Roman"/>
          <w:sz w:val="24"/>
          <w:szCs w:val="24"/>
        </w:rPr>
        <w:t xml:space="preserve"> the inter-individual independence test</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the stationarity test and the cointegration test. Finally</w:t>
      </w:r>
      <w:r w:rsidR="00647D14">
        <w:rPr>
          <w:rFonts w:ascii="Times New Roman" w:hAnsi="Times New Roman" w:cs="Times New Roman"/>
          <w:sz w:val="24"/>
          <w:szCs w:val="24"/>
        </w:rPr>
        <w:t>,</w:t>
      </w:r>
      <w:r w:rsidRPr="00E0527F">
        <w:rPr>
          <w:rFonts w:ascii="Times New Roman" w:hAnsi="Times New Roman" w:cs="Times New Roman"/>
          <w:sz w:val="24"/>
          <w:szCs w:val="24"/>
        </w:rPr>
        <w:t xml:space="preserve"> we present the error-correction model and the estimation method.</w:t>
      </w:r>
    </w:p>
    <w:p w14:paraId="103A16DB" w14:textId="1A4EBE98" w:rsidR="008A3BCB" w:rsidRPr="00E0527F" w:rsidRDefault="008A3BCB" w:rsidP="00EA2827">
      <w:pPr>
        <w:pStyle w:val="Paragraphedeliste"/>
        <w:numPr>
          <w:ilvl w:val="0"/>
          <w:numId w:val="6"/>
        </w:numPr>
        <w:spacing w:line="360" w:lineRule="auto"/>
        <w:jc w:val="both"/>
        <w:rPr>
          <w:rFonts w:ascii="Times New Roman" w:hAnsi="Times New Roman" w:cs="Times New Roman"/>
          <w:sz w:val="24"/>
          <w:szCs w:val="24"/>
        </w:rPr>
      </w:pPr>
      <w:r w:rsidRPr="00E0527F">
        <w:rPr>
          <w:rFonts w:ascii="Times New Roman" w:hAnsi="Times New Roman" w:cs="Times New Roman"/>
          <w:b/>
          <w:bCs/>
          <w:sz w:val="24"/>
          <w:szCs w:val="24"/>
        </w:rPr>
        <w:t>Heterogeneity-homogeneity specification test</w:t>
      </w:r>
    </w:p>
    <w:p w14:paraId="052A3459" w14:textId="189D62F8"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Homogeneity tests are important when estimating panel data. These tests are used to check whether the data are homogeneous or heterogeneous. The </w:t>
      </w:r>
      <w:r w:rsidR="00300906" w:rsidRPr="00E0527F">
        <w:rPr>
          <w:rFonts w:ascii="Times New Roman" w:hAnsi="Times New Roman" w:cs="Times New Roman"/>
          <w:sz w:val="24"/>
          <w:szCs w:val="24"/>
        </w:rPr>
        <w:t>most used</w:t>
      </w:r>
      <w:r w:rsidRPr="00E0527F">
        <w:rPr>
          <w:rFonts w:ascii="Times New Roman" w:hAnsi="Times New Roman" w:cs="Times New Roman"/>
          <w:sz w:val="24"/>
          <w:szCs w:val="24"/>
        </w:rPr>
        <w:t xml:space="preserve"> tests are those of Hsiao (2003) and Fisher.</w:t>
      </w:r>
    </w:p>
    <w:p w14:paraId="2AB4EB71" w14:textId="013ACDFF" w:rsidR="00C6040C" w:rsidRPr="00E0527F" w:rsidRDefault="008A3BCB" w:rsidP="00E0527F">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We use Fisher's test to verify homogeneity. This test involves a trade-off between the specific effect (existence of specific characteristics for </w:t>
      </w:r>
      <w:r w:rsidR="00300906" w:rsidRPr="00E0527F">
        <w:rPr>
          <w:rFonts w:ascii="Times New Roman" w:hAnsi="Times New Roman" w:cs="Times New Roman"/>
          <w:sz w:val="24"/>
          <w:szCs w:val="24"/>
        </w:rPr>
        <w:t>everyone</w:t>
      </w:r>
      <w:r w:rsidRPr="00E0527F">
        <w:rPr>
          <w:rFonts w:ascii="Times New Roman" w:hAnsi="Times New Roman" w:cs="Times New Roman"/>
          <w:sz w:val="24"/>
          <w:szCs w:val="24"/>
        </w:rPr>
        <w:t xml:space="preserve">) and the overall effect (absence of specific characteristics for </w:t>
      </w:r>
      <w:r w:rsidR="007221F3" w:rsidRPr="00E0527F">
        <w:rPr>
          <w:rFonts w:ascii="Times New Roman" w:hAnsi="Times New Roman" w:cs="Times New Roman"/>
          <w:sz w:val="24"/>
          <w:szCs w:val="24"/>
        </w:rPr>
        <w:t>everyone</w:t>
      </w:r>
      <w:r w:rsidRPr="00E0527F">
        <w:rPr>
          <w:rFonts w:ascii="Times New Roman" w:hAnsi="Times New Roman" w:cs="Times New Roman"/>
          <w:sz w:val="24"/>
          <w:szCs w:val="24"/>
        </w:rPr>
        <w:t xml:space="preserve">). The principle of the test is to test the null hypothesis of the absence of individual effects in the data against the alternative hypothesis of the presence of individual effects in the data. The null hypothesis of no individual effects is rejected if the p-value is less than 5%. Table 3 shows the results of the specification test. </w:t>
      </w:r>
    </w:p>
    <w:p w14:paraId="4D5477F0" w14:textId="681D7B62"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b/>
          <w:bCs/>
          <w:sz w:val="24"/>
          <w:szCs w:val="24"/>
        </w:rPr>
        <w:t>Table 3:</w:t>
      </w:r>
      <w:r w:rsidRPr="00E0527F">
        <w:rPr>
          <w:rFonts w:ascii="Times New Roman" w:hAnsi="Times New Roman" w:cs="Times New Roman"/>
          <w:sz w:val="24"/>
          <w:szCs w:val="24"/>
        </w:rPr>
        <w:t xml:space="preserve"> Specification test</w:t>
      </w:r>
    </w:p>
    <w:tbl>
      <w:tblPr>
        <w:tblW w:w="0" w:type="auto"/>
        <w:jc w:val="center"/>
        <w:tblLook w:val="04A0" w:firstRow="1" w:lastRow="0" w:firstColumn="1" w:lastColumn="0" w:noHBand="0" w:noVBand="1"/>
      </w:tblPr>
      <w:tblGrid>
        <w:gridCol w:w="2641"/>
        <w:gridCol w:w="2646"/>
        <w:gridCol w:w="3404"/>
      </w:tblGrid>
      <w:tr w:rsidR="008A3BCB" w:rsidRPr="00E0527F" w14:paraId="5ED8A644" w14:textId="77777777" w:rsidTr="00486F0E">
        <w:trPr>
          <w:trHeight w:val="482"/>
          <w:jc w:val="center"/>
        </w:trPr>
        <w:tc>
          <w:tcPr>
            <w:tcW w:w="2641" w:type="dxa"/>
            <w:tcBorders>
              <w:top w:val="single" w:sz="12" w:space="0" w:color="auto"/>
              <w:bottom w:val="single" w:sz="12" w:space="0" w:color="auto"/>
            </w:tcBorders>
            <w:shd w:val="clear" w:color="auto" w:fill="auto"/>
            <w:hideMark/>
          </w:tcPr>
          <w:p w14:paraId="419DEEE7" w14:textId="346F9DD8" w:rsidR="008A3BCB" w:rsidRPr="00E0527F" w:rsidRDefault="008A3BCB" w:rsidP="00F80A50">
            <w:pPr>
              <w:spacing w:after="0" w:line="240" w:lineRule="auto"/>
              <w:jc w:val="center"/>
              <w:rPr>
                <w:rFonts w:ascii="Times New Roman" w:hAnsi="Times New Roman" w:cs="Times New Roman"/>
                <w:b/>
              </w:rPr>
            </w:pPr>
            <w:bookmarkStart w:id="2" w:name="_Hlk163825587"/>
            <w:r w:rsidRPr="00E0527F">
              <w:rPr>
                <w:rFonts w:ascii="Times New Roman" w:hAnsi="Times New Roman" w:cs="Times New Roman"/>
                <w:b/>
              </w:rPr>
              <w:t>Mod</w:t>
            </w:r>
            <w:r w:rsidR="00DD7080" w:rsidRPr="00E0527F">
              <w:rPr>
                <w:rFonts w:ascii="Times New Roman" w:hAnsi="Times New Roman" w:cs="Times New Roman"/>
                <w:b/>
              </w:rPr>
              <w:t>e</w:t>
            </w:r>
            <w:r w:rsidRPr="00E0527F">
              <w:rPr>
                <w:rFonts w:ascii="Times New Roman" w:hAnsi="Times New Roman" w:cs="Times New Roman"/>
                <w:b/>
              </w:rPr>
              <w:t>ls</w:t>
            </w:r>
          </w:p>
        </w:tc>
        <w:tc>
          <w:tcPr>
            <w:tcW w:w="2646" w:type="dxa"/>
            <w:tcBorders>
              <w:top w:val="single" w:sz="12" w:space="0" w:color="auto"/>
              <w:bottom w:val="single" w:sz="12" w:space="0" w:color="auto"/>
            </w:tcBorders>
            <w:shd w:val="clear" w:color="auto" w:fill="auto"/>
            <w:hideMark/>
          </w:tcPr>
          <w:p w14:paraId="62E2E2BE" w14:textId="44CFA026" w:rsidR="008A3BCB" w:rsidRPr="00E0527F" w:rsidRDefault="008A3BCB" w:rsidP="00F80A50">
            <w:pPr>
              <w:spacing w:after="0" w:line="240" w:lineRule="auto"/>
              <w:jc w:val="center"/>
              <w:rPr>
                <w:rFonts w:ascii="Times New Roman" w:hAnsi="Times New Roman" w:cs="Times New Roman"/>
                <w:b/>
              </w:rPr>
            </w:pPr>
            <w:r w:rsidRPr="00E0527F">
              <w:rPr>
                <w:rFonts w:ascii="Times New Roman" w:hAnsi="Times New Roman" w:cs="Times New Roman"/>
                <w:b/>
              </w:rPr>
              <w:t>Statisti</w:t>
            </w:r>
            <w:r w:rsidR="00DD7080" w:rsidRPr="00E0527F">
              <w:rPr>
                <w:rFonts w:ascii="Times New Roman" w:hAnsi="Times New Roman" w:cs="Times New Roman"/>
                <w:b/>
              </w:rPr>
              <w:t>cs</w:t>
            </w:r>
          </w:p>
        </w:tc>
        <w:tc>
          <w:tcPr>
            <w:tcW w:w="3404" w:type="dxa"/>
            <w:tcBorders>
              <w:top w:val="single" w:sz="12" w:space="0" w:color="auto"/>
              <w:bottom w:val="single" w:sz="12" w:space="0" w:color="auto"/>
            </w:tcBorders>
            <w:shd w:val="clear" w:color="auto" w:fill="auto"/>
            <w:hideMark/>
          </w:tcPr>
          <w:p w14:paraId="35217029" w14:textId="77777777" w:rsidR="008A3BCB" w:rsidRPr="00E0527F" w:rsidRDefault="008A3BCB" w:rsidP="00F80A50">
            <w:pPr>
              <w:spacing w:after="0" w:line="240" w:lineRule="auto"/>
              <w:jc w:val="center"/>
              <w:rPr>
                <w:rFonts w:ascii="Times New Roman" w:hAnsi="Times New Roman" w:cs="Times New Roman"/>
                <w:b/>
              </w:rPr>
            </w:pPr>
            <w:r w:rsidRPr="00E0527F">
              <w:rPr>
                <w:rFonts w:ascii="Times New Roman" w:hAnsi="Times New Roman" w:cs="Times New Roman"/>
                <w:b/>
              </w:rPr>
              <w:t>P-values</w:t>
            </w:r>
          </w:p>
        </w:tc>
      </w:tr>
      <w:tr w:rsidR="008A3BCB" w:rsidRPr="00E0527F" w14:paraId="2609897D" w14:textId="77777777" w:rsidTr="00486F0E">
        <w:trPr>
          <w:trHeight w:val="467"/>
          <w:jc w:val="center"/>
        </w:trPr>
        <w:tc>
          <w:tcPr>
            <w:tcW w:w="2641" w:type="dxa"/>
            <w:tcBorders>
              <w:top w:val="single" w:sz="12" w:space="0" w:color="auto"/>
            </w:tcBorders>
            <w:shd w:val="clear" w:color="auto" w:fill="auto"/>
            <w:hideMark/>
          </w:tcPr>
          <w:p w14:paraId="386F6295" w14:textId="439BF606"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Mod</w:t>
            </w:r>
            <w:r w:rsidR="00DD7080" w:rsidRPr="00E0527F">
              <w:rPr>
                <w:rFonts w:ascii="Times New Roman" w:hAnsi="Times New Roman" w:cs="Times New Roman"/>
                <w:bCs/>
              </w:rPr>
              <w:t>el</w:t>
            </w:r>
            <w:r w:rsidRPr="00E0527F">
              <w:rPr>
                <w:rFonts w:ascii="Times New Roman" w:hAnsi="Times New Roman" w:cs="Times New Roman"/>
                <w:bCs/>
              </w:rPr>
              <w:t xml:space="preserve"> 1</w:t>
            </w:r>
          </w:p>
        </w:tc>
        <w:tc>
          <w:tcPr>
            <w:tcW w:w="2646" w:type="dxa"/>
            <w:tcBorders>
              <w:top w:val="single" w:sz="12" w:space="0" w:color="auto"/>
            </w:tcBorders>
            <w:shd w:val="clear" w:color="auto" w:fill="auto"/>
            <w:hideMark/>
          </w:tcPr>
          <w:p w14:paraId="2425CCD7" w14:textId="2ED3BCB8"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53</w:t>
            </w:r>
            <w:r w:rsidR="00E66F90" w:rsidRPr="00E0527F">
              <w:rPr>
                <w:rFonts w:ascii="Times New Roman" w:hAnsi="Times New Roman" w:cs="Times New Roman"/>
                <w:bCs/>
              </w:rPr>
              <w:t>.</w:t>
            </w:r>
            <w:r w:rsidRPr="00E0527F">
              <w:rPr>
                <w:rFonts w:ascii="Times New Roman" w:hAnsi="Times New Roman" w:cs="Times New Roman"/>
                <w:bCs/>
              </w:rPr>
              <w:t>61</w:t>
            </w:r>
          </w:p>
        </w:tc>
        <w:tc>
          <w:tcPr>
            <w:tcW w:w="3404" w:type="dxa"/>
            <w:tcBorders>
              <w:top w:val="single" w:sz="12" w:space="0" w:color="auto"/>
            </w:tcBorders>
            <w:shd w:val="clear" w:color="auto" w:fill="auto"/>
            <w:hideMark/>
          </w:tcPr>
          <w:p w14:paraId="59301E5C" w14:textId="5311216F"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0</w:t>
            </w:r>
            <w:r w:rsidR="00E66F90" w:rsidRPr="00E0527F">
              <w:rPr>
                <w:rFonts w:ascii="Times New Roman" w:hAnsi="Times New Roman" w:cs="Times New Roman"/>
                <w:bCs/>
              </w:rPr>
              <w:t>.</w:t>
            </w:r>
            <w:r w:rsidRPr="00E0527F">
              <w:rPr>
                <w:rFonts w:ascii="Times New Roman" w:hAnsi="Times New Roman" w:cs="Times New Roman"/>
                <w:bCs/>
              </w:rPr>
              <w:t>000</w:t>
            </w:r>
          </w:p>
        </w:tc>
      </w:tr>
      <w:tr w:rsidR="008A3BCB" w:rsidRPr="00E0527F" w14:paraId="2A19D981" w14:textId="77777777" w:rsidTr="00486F0E">
        <w:trPr>
          <w:trHeight w:val="482"/>
          <w:jc w:val="center"/>
        </w:trPr>
        <w:tc>
          <w:tcPr>
            <w:tcW w:w="2641" w:type="dxa"/>
            <w:tcBorders>
              <w:bottom w:val="single" w:sz="12" w:space="0" w:color="auto"/>
            </w:tcBorders>
            <w:shd w:val="clear" w:color="auto" w:fill="auto"/>
            <w:hideMark/>
          </w:tcPr>
          <w:p w14:paraId="56EC409F" w14:textId="7F3925D5"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Mod</w:t>
            </w:r>
            <w:r w:rsidR="00DD7080" w:rsidRPr="00E0527F">
              <w:rPr>
                <w:rFonts w:ascii="Times New Roman" w:hAnsi="Times New Roman" w:cs="Times New Roman"/>
                <w:bCs/>
              </w:rPr>
              <w:t>el</w:t>
            </w:r>
            <w:r w:rsidRPr="00E0527F">
              <w:rPr>
                <w:rFonts w:ascii="Times New Roman" w:hAnsi="Times New Roman" w:cs="Times New Roman"/>
                <w:bCs/>
              </w:rPr>
              <w:t xml:space="preserve"> 2</w:t>
            </w:r>
          </w:p>
        </w:tc>
        <w:tc>
          <w:tcPr>
            <w:tcW w:w="2646" w:type="dxa"/>
            <w:tcBorders>
              <w:bottom w:val="single" w:sz="12" w:space="0" w:color="auto"/>
            </w:tcBorders>
            <w:shd w:val="clear" w:color="auto" w:fill="auto"/>
            <w:hideMark/>
          </w:tcPr>
          <w:p w14:paraId="40780727" w14:textId="54C9F1DB"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57</w:t>
            </w:r>
            <w:r w:rsidR="00E66F90" w:rsidRPr="00E0527F">
              <w:rPr>
                <w:rFonts w:ascii="Times New Roman" w:hAnsi="Times New Roman" w:cs="Times New Roman"/>
                <w:bCs/>
              </w:rPr>
              <w:t>.</w:t>
            </w:r>
            <w:r w:rsidRPr="00E0527F">
              <w:rPr>
                <w:rFonts w:ascii="Times New Roman" w:hAnsi="Times New Roman" w:cs="Times New Roman"/>
                <w:bCs/>
              </w:rPr>
              <w:t>75</w:t>
            </w:r>
          </w:p>
        </w:tc>
        <w:tc>
          <w:tcPr>
            <w:tcW w:w="3404" w:type="dxa"/>
            <w:tcBorders>
              <w:bottom w:val="single" w:sz="12" w:space="0" w:color="auto"/>
            </w:tcBorders>
            <w:shd w:val="clear" w:color="auto" w:fill="auto"/>
            <w:hideMark/>
          </w:tcPr>
          <w:p w14:paraId="57B73284" w14:textId="3C901BB5"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0</w:t>
            </w:r>
            <w:r w:rsidR="00E66F90" w:rsidRPr="00E0527F">
              <w:rPr>
                <w:rFonts w:ascii="Times New Roman" w:hAnsi="Times New Roman" w:cs="Times New Roman"/>
                <w:bCs/>
              </w:rPr>
              <w:t>.</w:t>
            </w:r>
            <w:r w:rsidRPr="00E0527F">
              <w:rPr>
                <w:rFonts w:ascii="Times New Roman" w:hAnsi="Times New Roman" w:cs="Times New Roman"/>
                <w:bCs/>
              </w:rPr>
              <w:t>000</w:t>
            </w:r>
          </w:p>
        </w:tc>
      </w:tr>
    </w:tbl>
    <w:bookmarkEnd w:id="2"/>
    <w:p w14:paraId="0EFC2F09" w14:textId="4D679C94" w:rsidR="00541957" w:rsidRPr="00E0527F" w:rsidRDefault="00C6040C"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Source:</w:t>
      </w:r>
      <w:r w:rsidR="00541957" w:rsidRPr="00E0527F">
        <w:rPr>
          <w:rFonts w:ascii="Times New Roman" w:hAnsi="Times New Roman" w:cs="Times New Roman"/>
          <w:sz w:val="24"/>
          <w:szCs w:val="24"/>
        </w:rPr>
        <w:t xml:space="preserve"> Authors </w:t>
      </w:r>
    </w:p>
    <w:p w14:paraId="42CFC4A4" w14:textId="60F248A2"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According to the estimates</w:t>
      </w:r>
      <w:r w:rsidR="007221F3">
        <w:rPr>
          <w:rFonts w:ascii="Times New Roman" w:hAnsi="Times New Roman" w:cs="Times New Roman"/>
          <w:sz w:val="24"/>
          <w:szCs w:val="24"/>
        </w:rPr>
        <w:t>,</w:t>
      </w:r>
      <w:r w:rsidRPr="00E0527F">
        <w:rPr>
          <w:rFonts w:ascii="Times New Roman" w:hAnsi="Times New Roman" w:cs="Times New Roman"/>
          <w:sz w:val="24"/>
          <w:szCs w:val="24"/>
        </w:rPr>
        <w:t xml:space="preserve"> we have p-values of less than 5% in both (02) models. The null hypothesis of no individual effects cannot therefore be accepted. Consequently</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there is a specific individual effect. This confirms the presence of individual heterogeneity. The individual effect model is more appropriate.</w:t>
      </w:r>
    </w:p>
    <w:p w14:paraId="37B792BB" w14:textId="6F14A5D3" w:rsidR="008A3BCB" w:rsidRPr="00E0527F" w:rsidRDefault="008A3BCB" w:rsidP="00EA2827">
      <w:pPr>
        <w:pStyle w:val="Paragraphedeliste"/>
        <w:numPr>
          <w:ilvl w:val="0"/>
          <w:numId w:val="5"/>
        </w:numPr>
        <w:spacing w:line="360" w:lineRule="auto"/>
        <w:jc w:val="both"/>
        <w:rPr>
          <w:rFonts w:ascii="Times New Roman" w:hAnsi="Times New Roman" w:cs="Times New Roman"/>
          <w:sz w:val="24"/>
          <w:szCs w:val="24"/>
        </w:rPr>
      </w:pPr>
      <w:r w:rsidRPr="00E0527F">
        <w:rPr>
          <w:rFonts w:ascii="Times New Roman" w:hAnsi="Times New Roman" w:cs="Times New Roman"/>
          <w:b/>
          <w:bCs/>
          <w:sz w:val="24"/>
          <w:szCs w:val="24"/>
        </w:rPr>
        <w:t>Inter-individual independence test</w:t>
      </w:r>
    </w:p>
    <w:p w14:paraId="554CF1DF" w14:textId="5D0684ED" w:rsidR="00C6040C" w:rsidRPr="00E0527F" w:rsidRDefault="008A3BCB" w:rsidP="00E0527F">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We use the Lagrange Multiplier test of individual interdependence developed by Breusch and Pagan (1979). To do this</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we test the null hypothesis of inter-individual non-dependence of variables against the alternative hypothesis of inter-individual dependence. The null hypothesis is rejected when the p-value associated with the Chi2 statistic is less than 5%. Table 4 shows the results of Breusch and Pagan's inter-individual dependence test. </w:t>
      </w:r>
    </w:p>
    <w:p w14:paraId="2DC87525" w14:textId="14B5C5B1" w:rsidR="00BC1D72" w:rsidRDefault="008A3BCB" w:rsidP="00B464CD">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b/>
          <w:bCs/>
          <w:sz w:val="24"/>
          <w:szCs w:val="24"/>
        </w:rPr>
        <w:t>Table 4:</w:t>
      </w:r>
      <w:r w:rsidRPr="00E0527F">
        <w:rPr>
          <w:rFonts w:ascii="Times New Roman" w:hAnsi="Times New Roman" w:cs="Times New Roman"/>
          <w:sz w:val="24"/>
          <w:szCs w:val="24"/>
        </w:rPr>
        <w:t xml:space="preserve"> Breusch and Pagan inter-individual dependence test</w:t>
      </w:r>
    </w:p>
    <w:p w14:paraId="63A0D6D5" w14:textId="77777777" w:rsidR="00BC1D72" w:rsidRPr="00E0527F" w:rsidRDefault="00BC1D72" w:rsidP="00EA2827">
      <w:pPr>
        <w:spacing w:line="360" w:lineRule="auto"/>
        <w:ind w:firstLine="720"/>
        <w:contextualSpacing/>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2732"/>
        <w:gridCol w:w="2737"/>
        <w:gridCol w:w="3603"/>
      </w:tblGrid>
      <w:tr w:rsidR="008A3BCB" w:rsidRPr="00E0527F" w14:paraId="7CA6F7E2" w14:textId="77777777" w:rsidTr="00486F0E">
        <w:trPr>
          <w:trHeight w:val="490"/>
          <w:jc w:val="center"/>
        </w:trPr>
        <w:tc>
          <w:tcPr>
            <w:tcW w:w="2732" w:type="dxa"/>
            <w:tcBorders>
              <w:top w:val="single" w:sz="12" w:space="0" w:color="auto"/>
              <w:bottom w:val="single" w:sz="12" w:space="0" w:color="auto"/>
            </w:tcBorders>
            <w:shd w:val="clear" w:color="auto" w:fill="auto"/>
            <w:hideMark/>
          </w:tcPr>
          <w:p w14:paraId="4EAAB835" w14:textId="5A3726B9" w:rsidR="008A3BCB" w:rsidRPr="00E0527F" w:rsidRDefault="008A3BCB" w:rsidP="00F80A50">
            <w:pPr>
              <w:spacing w:after="0" w:line="240" w:lineRule="auto"/>
              <w:jc w:val="center"/>
              <w:rPr>
                <w:rFonts w:ascii="Times New Roman" w:hAnsi="Times New Roman" w:cs="Times New Roman"/>
                <w:b/>
              </w:rPr>
            </w:pPr>
            <w:r w:rsidRPr="00E0527F">
              <w:rPr>
                <w:rFonts w:ascii="Times New Roman" w:hAnsi="Times New Roman" w:cs="Times New Roman"/>
                <w:b/>
              </w:rPr>
              <w:t>Mod</w:t>
            </w:r>
            <w:r w:rsidR="00DD7080" w:rsidRPr="00E0527F">
              <w:rPr>
                <w:rFonts w:ascii="Times New Roman" w:hAnsi="Times New Roman" w:cs="Times New Roman"/>
                <w:b/>
              </w:rPr>
              <w:t>el</w:t>
            </w:r>
            <w:r w:rsidRPr="00E0527F">
              <w:rPr>
                <w:rFonts w:ascii="Times New Roman" w:hAnsi="Times New Roman" w:cs="Times New Roman"/>
                <w:b/>
              </w:rPr>
              <w:t>s</w:t>
            </w:r>
          </w:p>
        </w:tc>
        <w:tc>
          <w:tcPr>
            <w:tcW w:w="2737" w:type="dxa"/>
            <w:tcBorders>
              <w:top w:val="single" w:sz="12" w:space="0" w:color="auto"/>
              <w:bottom w:val="single" w:sz="12" w:space="0" w:color="auto"/>
            </w:tcBorders>
            <w:shd w:val="clear" w:color="auto" w:fill="auto"/>
            <w:hideMark/>
          </w:tcPr>
          <w:p w14:paraId="0669B83A" w14:textId="7B938E98" w:rsidR="008A3BCB" w:rsidRPr="00E0527F" w:rsidRDefault="008A3BCB" w:rsidP="00F80A50">
            <w:pPr>
              <w:spacing w:after="0" w:line="240" w:lineRule="auto"/>
              <w:jc w:val="center"/>
              <w:rPr>
                <w:rFonts w:ascii="Times New Roman" w:hAnsi="Times New Roman" w:cs="Times New Roman"/>
                <w:b/>
              </w:rPr>
            </w:pPr>
            <w:r w:rsidRPr="00E0527F">
              <w:rPr>
                <w:rFonts w:ascii="Times New Roman" w:hAnsi="Times New Roman" w:cs="Times New Roman"/>
                <w:b/>
              </w:rPr>
              <w:t>Statisti</w:t>
            </w:r>
            <w:r w:rsidR="00DD7080" w:rsidRPr="00E0527F">
              <w:rPr>
                <w:rFonts w:ascii="Times New Roman" w:hAnsi="Times New Roman" w:cs="Times New Roman"/>
                <w:b/>
              </w:rPr>
              <w:t>c</w:t>
            </w:r>
            <w:r w:rsidRPr="00E0527F">
              <w:rPr>
                <w:rFonts w:ascii="Times New Roman" w:hAnsi="Times New Roman" w:cs="Times New Roman"/>
                <w:b/>
              </w:rPr>
              <w:t>s</w:t>
            </w:r>
          </w:p>
        </w:tc>
        <w:tc>
          <w:tcPr>
            <w:tcW w:w="3603" w:type="dxa"/>
            <w:tcBorders>
              <w:top w:val="single" w:sz="12" w:space="0" w:color="auto"/>
              <w:bottom w:val="single" w:sz="12" w:space="0" w:color="auto"/>
            </w:tcBorders>
            <w:shd w:val="clear" w:color="auto" w:fill="auto"/>
            <w:hideMark/>
          </w:tcPr>
          <w:p w14:paraId="20CD3CEC" w14:textId="77777777" w:rsidR="008A3BCB" w:rsidRPr="00E0527F" w:rsidRDefault="008A3BCB" w:rsidP="00F80A50">
            <w:pPr>
              <w:spacing w:after="0" w:line="240" w:lineRule="auto"/>
              <w:jc w:val="center"/>
              <w:rPr>
                <w:rFonts w:ascii="Times New Roman" w:hAnsi="Times New Roman" w:cs="Times New Roman"/>
                <w:b/>
              </w:rPr>
            </w:pPr>
            <w:r w:rsidRPr="00E0527F">
              <w:rPr>
                <w:rFonts w:ascii="Times New Roman" w:hAnsi="Times New Roman" w:cs="Times New Roman"/>
                <w:b/>
              </w:rPr>
              <w:t>P-values</w:t>
            </w:r>
          </w:p>
        </w:tc>
      </w:tr>
      <w:tr w:rsidR="008A3BCB" w:rsidRPr="00E0527F" w14:paraId="6D87F4ED" w14:textId="77777777" w:rsidTr="00486F0E">
        <w:trPr>
          <w:trHeight w:val="475"/>
          <w:jc w:val="center"/>
        </w:trPr>
        <w:tc>
          <w:tcPr>
            <w:tcW w:w="2732" w:type="dxa"/>
            <w:tcBorders>
              <w:top w:val="single" w:sz="12" w:space="0" w:color="auto"/>
            </w:tcBorders>
            <w:shd w:val="clear" w:color="auto" w:fill="auto"/>
            <w:hideMark/>
          </w:tcPr>
          <w:p w14:paraId="2C808440" w14:textId="008528E7"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Mod</w:t>
            </w:r>
            <w:r w:rsidR="00DD7080" w:rsidRPr="00E0527F">
              <w:rPr>
                <w:rFonts w:ascii="Times New Roman" w:hAnsi="Times New Roman" w:cs="Times New Roman"/>
                <w:bCs/>
              </w:rPr>
              <w:t>el</w:t>
            </w:r>
            <w:r w:rsidRPr="00E0527F">
              <w:rPr>
                <w:rFonts w:ascii="Times New Roman" w:hAnsi="Times New Roman" w:cs="Times New Roman"/>
                <w:bCs/>
              </w:rPr>
              <w:t xml:space="preserve"> 1</w:t>
            </w:r>
          </w:p>
        </w:tc>
        <w:tc>
          <w:tcPr>
            <w:tcW w:w="2737" w:type="dxa"/>
            <w:tcBorders>
              <w:top w:val="single" w:sz="12" w:space="0" w:color="auto"/>
            </w:tcBorders>
            <w:shd w:val="clear" w:color="auto" w:fill="auto"/>
            <w:hideMark/>
          </w:tcPr>
          <w:p w14:paraId="595E5B7F" w14:textId="1C1F84A7"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35</w:t>
            </w:r>
            <w:r w:rsidR="00E66F90" w:rsidRPr="00E0527F">
              <w:rPr>
                <w:rFonts w:ascii="Times New Roman" w:hAnsi="Times New Roman" w:cs="Times New Roman"/>
                <w:bCs/>
              </w:rPr>
              <w:t>.</w:t>
            </w:r>
            <w:r w:rsidRPr="00E0527F">
              <w:rPr>
                <w:rFonts w:ascii="Times New Roman" w:hAnsi="Times New Roman" w:cs="Times New Roman"/>
                <w:bCs/>
              </w:rPr>
              <w:t>51</w:t>
            </w:r>
          </w:p>
        </w:tc>
        <w:tc>
          <w:tcPr>
            <w:tcW w:w="3603" w:type="dxa"/>
            <w:tcBorders>
              <w:top w:val="single" w:sz="12" w:space="0" w:color="auto"/>
            </w:tcBorders>
            <w:shd w:val="clear" w:color="auto" w:fill="auto"/>
            <w:hideMark/>
          </w:tcPr>
          <w:p w14:paraId="13E90596" w14:textId="697851E0"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0</w:t>
            </w:r>
            <w:r w:rsidR="00E66F90" w:rsidRPr="00E0527F">
              <w:rPr>
                <w:rFonts w:ascii="Times New Roman" w:hAnsi="Times New Roman" w:cs="Times New Roman"/>
                <w:bCs/>
              </w:rPr>
              <w:t>.</w:t>
            </w:r>
            <w:r w:rsidRPr="00E0527F">
              <w:rPr>
                <w:rFonts w:ascii="Times New Roman" w:hAnsi="Times New Roman" w:cs="Times New Roman"/>
                <w:bCs/>
              </w:rPr>
              <w:t>000</w:t>
            </w:r>
          </w:p>
        </w:tc>
      </w:tr>
      <w:tr w:rsidR="008A3BCB" w:rsidRPr="00E0527F" w14:paraId="66C083B8" w14:textId="77777777" w:rsidTr="00486F0E">
        <w:trPr>
          <w:trHeight w:val="490"/>
          <w:jc w:val="center"/>
        </w:trPr>
        <w:tc>
          <w:tcPr>
            <w:tcW w:w="2732" w:type="dxa"/>
            <w:tcBorders>
              <w:bottom w:val="single" w:sz="12" w:space="0" w:color="auto"/>
            </w:tcBorders>
            <w:shd w:val="clear" w:color="auto" w:fill="auto"/>
            <w:hideMark/>
          </w:tcPr>
          <w:p w14:paraId="13CC1319" w14:textId="7776A953"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Mod</w:t>
            </w:r>
            <w:r w:rsidR="00DD7080" w:rsidRPr="00E0527F">
              <w:rPr>
                <w:rFonts w:ascii="Times New Roman" w:hAnsi="Times New Roman" w:cs="Times New Roman"/>
                <w:bCs/>
              </w:rPr>
              <w:t>el</w:t>
            </w:r>
            <w:r w:rsidRPr="00E0527F">
              <w:rPr>
                <w:rFonts w:ascii="Times New Roman" w:hAnsi="Times New Roman" w:cs="Times New Roman"/>
                <w:bCs/>
              </w:rPr>
              <w:t xml:space="preserve"> 2</w:t>
            </w:r>
          </w:p>
        </w:tc>
        <w:tc>
          <w:tcPr>
            <w:tcW w:w="2737" w:type="dxa"/>
            <w:tcBorders>
              <w:bottom w:val="single" w:sz="12" w:space="0" w:color="auto"/>
            </w:tcBorders>
            <w:shd w:val="clear" w:color="auto" w:fill="auto"/>
            <w:hideMark/>
          </w:tcPr>
          <w:p w14:paraId="1705683F" w14:textId="73491CD1"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35</w:t>
            </w:r>
            <w:r w:rsidR="00E66F90" w:rsidRPr="00E0527F">
              <w:rPr>
                <w:rFonts w:ascii="Times New Roman" w:hAnsi="Times New Roman" w:cs="Times New Roman"/>
                <w:bCs/>
              </w:rPr>
              <w:t>.</w:t>
            </w:r>
            <w:r w:rsidRPr="00E0527F">
              <w:rPr>
                <w:rFonts w:ascii="Times New Roman" w:hAnsi="Times New Roman" w:cs="Times New Roman"/>
                <w:bCs/>
              </w:rPr>
              <w:t>94</w:t>
            </w:r>
          </w:p>
        </w:tc>
        <w:tc>
          <w:tcPr>
            <w:tcW w:w="3603" w:type="dxa"/>
            <w:tcBorders>
              <w:bottom w:val="single" w:sz="12" w:space="0" w:color="auto"/>
            </w:tcBorders>
            <w:shd w:val="clear" w:color="auto" w:fill="auto"/>
            <w:hideMark/>
          </w:tcPr>
          <w:p w14:paraId="457CFB46" w14:textId="6FEEEF38" w:rsidR="008A3BCB" w:rsidRPr="00E0527F" w:rsidRDefault="008A3BCB" w:rsidP="00F80A50">
            <w:pPr>
              <w:spacing w:after="0" w:line="240" w:lineRule="auto"/>
              <w:jc w:val="center"/>
              <w:rPr>
                <w:rFonts w:ascii="Times New Roman" w:hAnsi="Times New Roman" w:cs="Times New Roman"/>
                <w:bCs/>
              </w:rPr>
            </w:pPr>
            <w:r w:rsidRPr="00E0527F">
              <w:rPr>
                <w:rFonts w:ascii="Times New Roman" w:hAnsi="Times New Roman" w:cs="Times New Roman"/>
                <w:bCs/>
              </w:rPr>
              <w:t>0</w:t>
            </w:r>
            <w:r w:rsidR="00E66F90" w:rsidRPr="00E0527F">
              <w:rPr>
                <w:rFonts w:ascii="Times New Roman" w:hAnsi="Times New Roman" w:cs="Times New Roman"/>
                <w:bCs/>
              </w:rPr>
              <w:t>.</w:t>
            </w:r>
            <w:r w:rsidRPr="00E0527F">
              <w:rPr>
                <w:rFonts w:ascii="Times New Roman" w:hAnsi="Times New Roman" w:cs="Times New Roman"/>
                <w:bCs/>
              </w:rPr>
              <w:t>000</w:t>
            </w:r>
          </w:p>
        </w:tc>
      </w:tr>
    </w:tbl>
    <w:p w14:paraId="7ED2881C" w14:textId="72390988" w:rsidR="008A3BCB" w:rsidRPr="00E0527F" w:rsidRDefault="00C6040C"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Source:</w:t>
      </w:r>
      <w:r w:rsidR="008A3BCB" w:rsidRPr="00E0527F">
        <w:rPr>
          <w:rFonts w:ascii="Times New Roman" w:hAnsi="Times New Roman" w:cs="Times New Roman"/>
          <w:sz w:val="24"/>
          <w:szCs w:val="24"/>
        </w:rPr>
        <w:t xml:space="preserve"> Authors</w:t>
      </w:r>
      <w:r w:rsidR="008A3BCB" w:rsidRPr="00E0527F">
        <w:rPr>
          <w:rFonts w:ascii="Times New Roman" w:hAnsi="Times New Roman" w:cs="Times New Roman"/>
          <w:sz w:val="24"/>
          <w:szCs w:val="24"/>
        </w:rPr>
        <w:tab/>
      </w:r>
    </w:p>
    <w:p w14:paraId="6DBCA144" w14:textId="01753B18"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 p-values associated with the Chi2 statistics are zero for both (02) models. We cannot therefore accept the null hypothesis of inter-individual non-dependence at the 5% threshold. As a result</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the use of first-generation stationarity tests is ineffective. This leads us to test second-generation stationarity</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which admits inter-individual dependence.</w:t>
      </w:r>
    </w:p>
    <w:p w14:paraId="78839AB8" w14:textId="37EBD06A" w:rsidR="008A3BCB" w:rsidRPr="00E0527F" w:rsidRDefault="008A3BCB" w:rsidP="00EA2827">
      <w:pPr>
        <w:pStyle w:val="Paragraphedeliste"/>
        <w:numPr>
          <w:ilvl w:val="0"/>
          <w:numId w:val="4"/>
        </w:numPr>
        <w:spacing w:line="360" w:lineRule="auto"/>
        <w:jc w:val="both"/>
        <w:rPr>
          <w:rFonts w:ascii="Times New Roman" w:hAnsi="Times New Roman" w:cs="Times New Roman"/>
          <w:sz w:val="24"/>
          <w:szCs w:val="24"/>
        </w:rPr>
      </w:pPr>
      <w:r w:rsidRPr="00E0527F">
        <w:rPr>
          <w:rFonts w:ascii="Times New Roman" w:hAnsi="Times New Roman" w:cs="Times New Roman"/>
          <w:b/>
          <w:bCs/>
          <w:sz w:val="24"/>
          <w:szCs w:val="24"/>
        </w:rPr>
        <w:t>Stationarity test</w:t>
      </w:r>
      <w:r w:rsidRPr="00E0527F">
        <w:rPr>
          <w:rFonts w:ascii="Times New Roman" w:hAnsi="Times New Roman" w:cs="Times New Roman"/>
          <w:sz w:val="24"/>
          <w:szCs w:val="24"/>
        </w:rPr>
        <w:t xml:space="preserve"> </w:t>
      </w:r>
    </w:p>
    <w:p w14:paraId="2E62BCB4" w14:textId="34D125E8"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 study of the stationarity of variables is of practical interest only when the time dimension (T) is sufficiently long. Since the time dimension of our research is quite large (T = 20)</w:t>
      </w:r>
      <w:r w:rsidR="007221F3">
        <w:rPr>
          <w:rFonts w:ascii="Times New Roman" w:hAnsi="Times New Roman" w:cs="Times New Roman"/>
          <w:sz w:val="24"/>
          <w:szCs w:val="24"/>
        </w:rPr>
        <w:t>,</w:t>
      </w:r>
      <w:r w:rsidRPr="00E0527F">
        <w:rPr>
          <w:rFonts w:ascii="Times New Roman" w:hAnsi="Times New Roman" w:cs="Times New Roman"/>
          <w:sz w:val="24"/>
          <w:szCs w:val="24"/>
        </w:rPr>
        <w:t xml:space="preserve"> it is necessary to check the stationarity of the variables before estimation. Non-stationarity can lead to spurious regressions (biased estimators) and diagnostic errors (invalid significance tests).</w:t>
      </w:r>
    </w:p>
    <w:p w14:paraId="4F358B48" w14:textId="218F95DD"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We use the Fisher-type stationarity test based on Augmented Dickey-Fuller (ADF) to test the stationarity of the variables. The choice of the Fisher test is justified by the fact that we are working on a non-cylindrical panel. The null hypothesis of this test assumes that all series are non-stationary or admit a unit root</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against the alternative hypothesis that only a fraction of the series </w:t>
      </w:r>
      <w:r w:rsidR="00E45A0D" w:rsidRPr="00E0527F">
        <w:rPr>
          <w:rFonts w:ascii="Times New Roman" w:hAnsi="Times New Roman" w:cs="Times New Roman"/>
          <w:sz w:val="24"/>
          <w:szCs w:val="24"/>
        </w:rPr>
        <w:t>is</w:t>
      </w:r>
      <w:r w:rsidRPr="00E0527F">
        <w:rPr>
          <w:rFonts w:ascii="Times New Roman" w:hAnsi="Times New Roman" w:cs="Times New Roman"/>
          <w:sz w:val="24"/>
          <w:szCs w:val="24"/>
        </w:rPr>
        <w:t xml:space="preserve"> stationary. If the p-value is below the test's critical threshold</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the null hypothesis is rejected. The stationarity test shows that FDI and labor force are stationary and integrated of order 0. Variables such as </w:t>
      </w:r>
      <w:r w:rsidR="007221F3">
        <w:rPr>
          <w:rFonts w:ascii="Times New Roman" w:hAnsi="Times New Roman" w:cs="Times New Roman"/>
          <w:sz w:val="24"/>
          <w:szCs w:val="24"/>
        </w:rPr>
        <w:t>M</w:t>
      </w:r>
      <w:r w:rsidRPr="00E0527F">
        <w:rPr>
          <w:rFonts w:ascii="Times New Roman" w:hAnsi="Times New Roman" w:cs="Times New Roman"/>
          <w:sz w:val="24"/>
          <w:szCs w:val="24"/>
        </w:rPr>
        <w:t>VA</w:t>
      </w:r>
      <w:r w:rsidR="00EA2827" w:rsidRPr="00E0527F">
        <w:rPr>
          <w:rFonts w:ascii="Times New Roman" w:hAnsi="Times New Roman" w:cs="Times New Roman"/>
          <w:sz w:val="24"/>
          <w:szCs w:val="24"/>
        </w:rPr>
        <w:t>,</w:t>
      </w:r>
      <w:r w:rsidRPr="00E0527F">
        <w:rPr>
          <w:rFonts w:ascii="Times New Roman" w:hAnsi="Times New Roman" w:cs="Times New Roman"/>
          <w:sz w:val="24"/>
          <w:szCs w:val="24"/>
        </w:rPr>
        <w:t xml:space="preserve"> control of corruption</w:t>
      </w:r>
      <w:r w:rsidR="00EA2827" w:rsidRPr="00E0527F">
        <w:rPr>
          <w:rFonts w:ascii="Times New Roman" w:hAnsi="Times New Roman" w:cs="Times New Roman"/>
          <w:sz w:val="24"/>
          <w:szCs w:val="24"/>
        </w:rPr>
        <w:t>,</w:t>
      </w:r>
      <w:r w:rsidRPr="00E0527F">
        <w:rPr>
          <w:rFonts w:ascii="Times New Roman" w:hAnsi="Times New Roman" w:cs="Times New Roman"/>
          <w:sz w:val="24"/>
          <w:szCs w:val="24"/>
        </w:rPr>
        <w:t xml:space="preserve"> democracy</w:t>
      </w:r>
      <w:r w:rsidR="00EA2827" w:rsidRPr="00E0527F">
        <w:rPr>
          <w:rFonts w:ascii="Times New Roman" w:hAnsi="Times New Roman" w:cs="Times New Roman"/>
          <w:sz w:val="24"/>
          <w:szCs w:val="24"/>
        </w:rPr>
        <w:t>,</w:t>
      </w:r>
      <w:r w:rsidRPr="00E0527F">
        <w:rPr>
          <w:rFonts w:ascii="Times New Roman" w:hAnsi="Times New Roman" w:cs="Times New Roman"/>
          <w:sz w:val="24"/>
          <w:szCs w:val="24"/>
        </w:rPr>
        <w:t xml:space="preserve"> gross fixed capital formation</w:t>
      </w:r>
      <w:r w:rsidR="007221F3">
        <w:rPr>
          <w:rFonts w:ascii="Times New Roman" w:hAnsi="Times New Roman" w:cs="Times New Roman"/>
          <w:sz w:val="24"/>
          <w:szCs w:val="24"/>
        </w:rPr>
        <w:t>,</w:t>
      </w:r>
      <w:r w:rsidRPr="00E0527F">
        <w:rPr>
          <w:rFonts w:ascii="Times New Roman" w:hAnsi="Times New Roman" w:cs="Times New Roman"/>
          <w:sz w:val="24"/>
          <w:szCs w:val="24"/>
        </w:rPr>
        <w:t xml:space="preserve"> human capital</w:t>
      </w:r>
      <w:r w:rsidR="00EA2827" w:rsidRPr="00E0527F">
        <w:rPr>
          <w:rFonts w:ascii="Times New Roman" w:hAnsi="Times New Roman" w:cs="Times New Roman"/>
          <w:sz w:val="24"/>
          <w:szCs w:val="24"/>
        </w:rPr>
        <w:t>,</w:t>
      </w:r>
      <w:r w:rsidRPr="00E0527F">
        <w:rPr>
          <w:rFonts w:ascii="Times New Roman" w:hAnsi="Times New Roman" w:cs="Times New Roman"/>
          <w:sz w:val="24"/>
          <w:szCs w:val="24"/>
        </w:rPr>
        <w:t xml:space="preserve"> trade openness and access to electricity are stationary and integrated of order 0 (Table A.3</w:t>
      </w:r>
      <w:r w:rsidR="00EA2827" w:rsidRPr="00E0527F">
        <w:rPr>
          <w:rFonts w:ascii="Times New Roman" w:hAnsi="Times New Roman" w:cs="Times New Roman"/>
          <w:sz w:val="24"/>
          <w:szCs w:val="24"/>
        </w:rPr>
        <w:t>,</w:t>
      </w:r>
      <w:r w:rsidRPr="00E0527F">
        <w:rPr>
          <w:rFonts w:ascii="Times New Roman" w:hAnsi="Times New Roman" w:cs="Times New Roman"/>
          <w:sz w:val="24"/>
          <w:szCs w:val="24"/>
        </w:rPr>
        <w:t xml:space="preserve"> in Appendix). This order of integration leads us to the study of cointegration between variables.</w:t>
      </w:r>
    </w:p>
    <w:p w14:paraId="058A19B7" w14:textId="2A92810D" w:rsidR="008A3BCB" w:rsidRPr="00E0527F" w:rsidRDefault="008A3BCB" w:rsidP="00EA2827">
      <w:pPr>
        <w:pStyle w:val="Paragraphedeliste"/>
        <w:numPr>
          <w:ilvl w:val="0"/>
          <w:numId w:val="3"/>
        </w:numPr>
        <w:spacing w:line="360" w:lineRule="auto"/>
        <w:jc w:val="both"/>
        <w:rPr>
          <w:rFonts w:ascii="Times New Roman" w:hAnsi="Times New Roman" w:cs="Times New Roman"/>
          <w:sz w:val="24"/>
          <w:szCs w:val="24"/>
        </w:rPr>
      </w:pPr>
      <w:r w:rsidRPr="00E0527F">
        <w:rPr>
          <w:rFonts w:ascii="Times New Roman" w:hAnsi="Times New Roman" w:cs="Times New Roman"/>
          <w:b/>
          <w:bCs/>
          <w:sz w:val="24"/>
          <w:szCs w:val="24"/>
        </w:rPr>
        <w:t>Cointegration test</w:t>
      </w:r>
    </w:p>
    <w:p w14:paraId="5A61EF8E" w14:textId="4E32ED45" w:rsidR="008A3BCB" w:rsidRPr="00E0527F" w:rsidRDefault="00647D14" w:rsidP="00EA2827">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w:t>
      </w:r>
      <w:r w:rsidR="008A3BCB" w:rsidRPr="00E0527F">
        <w:rPr>
          <w:rFonts w:ascii="Times New Roman" w:hAnsi="Times New Roman" w:cs="Times New Roman"/>
          <w:sz w:val="24"/>
          <w:szCs w:val="24"/>
        </w:rPr>
        <w:t xml:space="preserve">he principle of this test is to test the null hypothesis that there is no cointegration against the alternative hypothesis that all panels are cointegrated. Several tests are used in </w:t>
      </w:r>
      <w:r w:rsidR="007221F3" w:rsidRPr="00E0527F">
        <w:rPr>
          <w:rFonts w:ascii="Times New Roman" w:hAnsi="Times New Roman" w:cs="Times New Roman"/>
          <w:sz w:val="24"/>
          <w:szCs w:val="24"/>
        </w:rPr>
        <w:t>literature</w:t>
      </w:r>
      <w:r w:rsidR="008A3BCB" w:rsidRPr="00E0527F">
        <w:rPr>
          <w:rFonts w:ascii="Times New Roman" w:hAnsi="Times New Roman" w:cs="Times New Roman"/>
          <w:sz w:val="24"/>
          <w:szCs w:val="24"/>
        </w:rPr>
        <w:t xml:space="preserve"> to test for cointegration. These include the tests of Kao (1999)</w:t>
      </w:r>
      <w:r w:rsidR="00327066" w:rsidRPr="00E0527F">
        <w:rPr>
          <w:rFonts w:ascii="Times New Roman" w:hAnsi="Times New Roman" w:cs="Times New Roman"/>
          <w:sz w:val="24"/>
          <w:szCs w:val="24"/>
        </w:rPr>
        <w:t>,</w:t>
      </w:r>
      <w:r w:rsidR="008A3BCB" w:rsidRPr="00E0527F">
        <w:rPr>
          <w:rFonts w:ascii="Times New Roman" w:hAnsi="Times New Roman" w:cs="Times New Roman"/>
          <w:sz w:val="24"/>
          <w:szCs w:val="24"/>
        </w:rPr>
        <w:t xml:space="preserve"> Pedroni (2004) and Westerlund (2007). These tests have different decision rules. According to Kao (1999)</w:t>
      </w:r>
      <w:r w:rsidR="00327066" w:rsidRPr="00E0527F">
        <w:rPr>
          <w:rFonts w:ascii="Times New Roman" w:hAnsi="Times New Roman" w:cs="Times New Roman"/>
          <w:sz w:val="24"/>
          <w:szCs w:val="24"/>
        </w:rPr>
        <w:t>,</w:t>
      </w:r>
      <w:r w:rsidR="008A3BCB" w:rsidRPr="00E0527F">
        <w:rPr>
          <w:rFonts w:ascii="Times New Roman" w:hAnsi="Times New Roman" w:cs="Times New Roman"/>
          <w:sz w:val="24"/>
          <w:szCs w:val="24"/>
        </w:rPr>
        <w:t xml:space="preserve"> the null hypothesis of no cointegration is rejected when the p-value associated with the unadjusted Dickey-Fuller test statistic is less than 5%. For Pedroni (2004)</w:t>
      </w:r>
      <w:r w:rsidR="00327066" w:rsidRPr="00E0527F">
        <w:rPr>
          <w:rFonts w:ascii="Times New Roman" w:hAnsi="Times New Roman" w:cs="Times New Roman"/>
          <w:sz w:val="24"/>
          <w:szCs w:val="24"/>
        </w:rPr>
        <w:t>,</w:t>
      </w:r>
      <w:r w:rsidR="008A3BCB" w:rsidRPr="00E0527F">
        <w:rPr>
          <w:rFonts w:ascii="Times New Roman" w:hAnsi="Times New Roman" w:cs="Times New Roman"/>
          <w:sz w:val="24"/>
          <w:szCs w:val="24"/>
        </w:rPr>
        <w:t xml:space="preserve"> this hypothesis is rejected if the p-value associated with the Augmented Dickey-Fuller statistic is less than 5%. As for Westerlund (2007)</w:t>
      </w:r>
      <w:r w:rsidR="00327066" w:rsidRPr="00E0527F">
        <w:rPr>
          <w:rFonts w:ascii="Times New Roman" w:hAnsi="Times New Roman" w:cs="Times New Roman"/>
          <w:sz w:val="24"/>
          <w:szCs w:val="24"/>
        </w:rPr>
        <w:t xml:space="preserve">, </w:t>
      </w:r>
      <w:r w:rsidR="008A3BCB" w:rsidRPr="00E0527F">
        <w:rPr>
          <w:rFonts w:ascii="Times New Roman" w:hAnsi="Times New Roman" w:cs="Times New Roman"/>
          <w:sz w:val="24"/>
          <w:szCs w:val="24"/>
        </w:rPr>
        <w:t>it is rejected if the p-value associated with the variance ratio statistic is less than 5%. We use the Kao (1999) test to verify cointegration.</w:t>
      </w:r>
    </w:p>
    <w:p w14:paraId="7A2FEE5A" w14:textId="3A51301B"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 results of the Kao test presented in Table 5 confirm that there is a cointegrating relationship between the variables in our models</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since the p-value of the unadjusted Dickey-Fuller statistics is less than 5%. This leads us to present an error-correction model (ECM).</w:t>
      </w:r>
    </w:p>
    <w:p w14:paraId="2E482550" w14:textId="1BD7F5BF"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b/>
          <w:bCs/>
          <w:sz w:val="24"/>
          <w:szCs w:val="24"/>
        </w:rPr>
        <w:t>Table 5:</w:t>
      </w:r>
      <w:r w:rsidRPr="00E0527F">
        <w:rPr>
          <w:rFonts w:ascii="Times New Roman" w:hAnsi="Times New Roman" w:cs="Times New Roman"/>
          <w:sz w:val="24"/>
          <w:szCs w:val="24"/>
        </w:rPr>
        <w:t xml:space="preserve"> Kao cointegration test</w:t>
      </w:r>
    </w:p>
    <w:tbl>
      <w:tblPr>
        <w:tblW w:w="5000" w:type="pct"/>
        <w:jc w:val="center"/>
        <w:tblLook w:val="04A0" w:firstRow="1" w:lastRow="0" w:firstColumn="1" w:lastColumn="0" w:noHBand="0" w:noVBand="1"/>
      </w:tblPr>
      <w:tblGrid>
        <w:gridCol w:w="4706"/>
        <w:gridCol w:w="2183"/>
        <w:gridCol w:w="2183"/>
      </w:tblGrid>
      <w:tr w:rsidR="008A3BCB" w:rsidRPr="00E0527F" w14:paraId="6DEF6948" w14:textId="77777777" w:rsidTr="008D2EFF">
        <w:trPr>
          <w:trHeight w:val="434"/>
          <w:jc w:val="center"/>
        </w:trPr>
        <w:tc>
          <w:tcPr>
            <w:tcW w:w="2594" w:type="pct"/>
            <w:tcBorders>
              <w:top w:val="single" w:sz="12" w:space="0" w:color="auto"/>
              <w:bottom w:val="single" w:sz="12" w:space="0" w:color="auto"/>
            </w:tcBorders>
            <w:shd w:val="clear" w:color="auto" w:fill="FFFFFF"/>
          </w:tcPr>
          <w:p w14:paraId="25FD38FE" w14:textId="77777777" w:rsidR="008A3BCB" w:rsidRPr="00E0527F" w:rsidRDefault="008A3BCB" w:rsidP="00F80A50">
            <w:pPr>
              <w:spacing w:after="0" w:line="240" w:lineRule="auto"/>
              <w:jc w:val="both"/>
              <w:rPr>
                <w:rFonts w:ascii="Times New Roman" w:hAnsi="Times New Roman" w:cs="Times New Roman"/>
              </w:rPr>
            </w:pPr>
          </w:p>
        </w:tc>
        <w:tc>
          <w:tcPr>
            <w:tcW w:w="1203" w:type="pct"/>
            <w:tcBorders>
              <w:top w:val="single" w:sz="12" w:space="0" w:color="auto"/>
              <w:bottom w:val="single" w:sz="12" w:space="0" w:color="auto"/>
            </w:tcBorders>
            <w:shd w:val="clear" w:color="auto" w:fill="FFFFFF"/>
          </w:tcPr>
          <w:p w14:paraId="7E802650" w14:textId="4B836438" w:rsidR="008A3BCB" w:rsidRPr="00E0527F" w:rsidRDefault="008A3BCB" w:rsidP="00F80A50">
            <w:pPr>
              <w:spacing w:after="0" w:line="240" w:lineRule="auto"/>
              <w:jc w:val="center"/>
              <w:rPr>
                <w:rFonts w:ascii="Times New Roman" w:hAnsi="Times New Roman" w:cs="Times New Roman"/>
                <w:b/>
              </w:rPr>
            </w:pPr>
            <w:r w:rsidRPr="00E0527F">
              <w:rPr>
                <w:rFonts w:ascii="Times New Roman" w:hAnsi="Times New Roman" w:cs="Times New Roman"/>
                <w:b/>
              </w:rPr>
              <w:t>Mod</w:t>
            </w:r>
            <w:r w:rsidR="00DD7080" w:rsidRPr="00E0527F">
              <w:rPr>
                <w:rFonts w:ascii="Times New Roman" w:hAnsi="Times New Roman" w:cs="Times New Roman"/>
                <w:b/>
              </w:rPr>
              <w:t>el</w:t>
            </w:r>
            <w:r w:rsidRPr="00E0527F">
              <w:rPr>
                <w:rFonts w:ascii="Times New Roman" w:hAnsi="Times New Roman" w:cs="Times New Roman"/>
                <w:b/>
              </w:rPr>
              <w:t xml:space="preserve"> 1</w:t>
            </w:r>
          </w:p>
        </w:tc>
        <w:tc>
          <w:tcPr>
            <w:tcW w:w="1203" w:type="pct"/>
            <w:tcBorders>
              <w:top w:val="single" w:sz="12" w:space="0" w:color="auto"/>
              <w:bottom w:val="single" w:sz="12" w:space="0" w:color="auto"/>
            </w:tcBorders>
            <w:shd w:val="clear" w:color="auto" w:fill="FFFFFF"/>
          </w:tcPr>
          <w:p w14:paraId="154AB431" w14:textId="130AE55A" w:rsidR="008A3BCB" w:rsidRPr="00E0527F" w:rsidRDefault="008A3BCB" w:rsidP="00F80A50">
            <w:pPr>
              <w:spacing w:after="0" w:line="240" w:lineRule="auto"/>
              <w:jc w:val="center"/>
              <w:rPr>
                <w:rFonts w:ascii="Times New Roman" w:hAnsi="Times New Roman" w:cs="Times New Roman"/>
                <w:b/>
              </w:rPr>
            </w:pPr>
            <w:r w:rsidRPr="00E0527F">
              <w:rPr>
                <w:rFonts w:ascii="Times New Roman" w:hAnsi="Times New Roman" w:cs="Times New Roman"/>
                <w:b/>
              </w:rPr>
              <w:t>Mod</w:t>
            </w:r>
            <w:r w:rsidR="00DD7080" w:rsidRPr="00E0527F">
              <w:rPr>
                <w:rFonts w:ascii="Times New Roman" w:hAnsi="Times New Roman" w:cs="Times New Roman"/>
                <w:b/>
              </w:rPr>
              <w:t>el</w:t>
            </w:r>
            <w:r w:rsidRPr="00E0527F">
              <w:rPr>
                <w:rFonts w:ascii="Times New Roman" w:hAnsi="Times New Roman" w:cs="Times New Roman"/>
                <w:b/>
              </w:rPr>
              <w:t xml:space="preserve"> 2</w:t>
            </w:r>
          </w:p>
        </w:tc>
      </w:tr>
      <w:tr w:rsidR="008A3BCB" w:rsidRPr="00E0527F" w14:paraId="0E7B8F83" w14:textId="77777777" w:rsidTr="008D2EFF">
        <w:trPr>
          <w:trHeight w:val="420"/>
          <w:jc w:val="center"/>
        </w:trPr>
        <w:tc>
          <w:tcPr>
            <w:tcW w:w="2594" w:type="pct"/>
            <w:tcBorders>
              <w:top w:val="single" w:sz="12" w:space="0" w:color="auto"/>
              <w:bottom w:val="single" w:sz="12" w:space="0" w:color="auto"/>
            </w:tcBorders>
            <w:shd w:val="clear" w:color="auto" w:fill="FFFFFF"/>
          </w:tcPr>
          <w:p w14:paraId="14A6D2D0" w14:textId="77777777" w:rsidR="008A3BCB" w:rsidRPr="00E0527F" w:rsidRDefault="008A3BCB" w:rsidP="00F80A50">
            <w:pPr>
              <w:spacing w:after="0" w:line="240" w:lineRule="auto"/>
              <w:jc w:val="center"/>
              <w:rPr>
                <w:rFonts w:ascii="Times New Roman" w:hAnsi="Times New Roman" w:cs="Times New Roman"/>
                <w:b/>
                <w:bCs/>
              </w:rPr>
            </w:pPr>
            <w:r w:rsidRPr="00E0527F">
              <w:rPr>
                <w:rFonts w:ascii="Times New Roman" w:hAnsi="Times New Roman" w:cs="Times New Roman"/>
                <w:b/>
                <w:bCs/>
              </w:rPr>
              <w:t>Tests</w:t>
            </w:r>
          </w:p>
        </w:tc>
        <w:tc>
          <w:tcPr>
            <w:tcW w:w="2406" w:type="pct"/>
            <w:gridSpan w:val="2"/>
            <w:tcBorders>
              <w:top w:val="single" w:sz="12" w:space="0" w:color="auto"/>
              <w:bottom w:val="single" w:sz="12" w:space="0" w:color="auto"/>
            </w:tcBorders>
            <w:shd w:val="clear" w:color="auto" w:fill="FFFFFF"/>
          </w:tcPr>
          <w:p w14:paraId="5EF23F84" w14:textId="77777777" w:rsidR="008A3BCB" w:rsidRPr="00E0527F" w:rsidRDefault="008A3BCB" w:rsidP="00F80A50">
            <w:pPr>
              <w:spacing w:after="0" w:line="240" w:lineRule="auto"/>
              <w:jc w:val="center"/>
              <w:rPr>
                <w:rFonts w:ascii="Times New Roman" w:hAnsi="Times New Roman" w:cs="Times New Roman"/>
                <w:b/>
                <w:bCs/>
              </w:rPr>
            </w:pPr>
            <w:r w:rsidRPr="00E0527F">
              <w:rPr>
                <w:rFonts w:ascii="Times New Roman" w:hAnsi="Times New Roman" w:cs="Times New Roman"/>
                <w:b/>
                <w:bCs/>
              </w:rPr>
              <w:t>P-values</w:t>
            </w:r>
          </w:p>
        </w:tc>
      </w:tr>
      <w:tr w:rsidR="008A3BCB" w:rsidRPr="00E0527F" w14:paraId="6051B331" w14:textId="77777777" w:rsidTr="008D2EFF">
        <w:trPr>
          <w:trHeight w:val="434"/>
          <w:jc w:val="center"/>
        </w:trPr>
        <w:tc>
          <w:tcPr>
            <w:tcW w:w="2594" w:type="pct"/>
            <w:tcBorders>
              <w:top w:val="single" w:sz="12" w:space="0" w:color="auto"/>
            </w:tcBorders>
            <w:shd w:val="clear" w:color="auto" w:fill="auto"/>
          </w:tcPr>
          <w:p w14:paraId="353D3EED" w14:textId="77777777" w:rsidR="008A3BCB" w:rsidRPr="00E0527F" w:rsidRDefault="008A3BCB" w:rsidP="00F80A50">
            <w:pPr>
              <w:spacing w:after="0" w:line="240" w:lineRule="auto"/>
              <w:jc w:val="both"/>
              <w:rPr>
                <w:rFonts w:ascii="Times New Roman" w:hAnsi="Times New Roman" w:cs="Times New Roman"/>
                <w:iCs/>
              </w:rPr>
            </w:pPr>
            <w:r w:rsidRPr="00E0527F">
              <w:rPr>
                <w:rFonts w:ascii="Times New Roman" w:hAnsi="Times New Roman" w:cs="Times New Roman"/>
                <w:iCs/>
              </w:rPr>
              <w:t>Modified Dickey-Fuller t</w:t>
            </w:r>
          </w:p>
        </w:tc>
        <w:tc>
          <w:tcPr>
            <w:tcW w:w="1203" w:type="pct"/>
            <w:tcBorders>
              <w:top w:val="single" w:sz="12" w:space="0" w:color="auto"/>
            </w:tcBorders>
            <w:shd w:val="clear" w:color="auto" w:fill="auto"/>
          </w:tcPr>
          <w:p w14:paraId="09A3D5A1" w14:textId="0B38D43E"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0022</w:t>
            </w:r>
          </w:p>
        </w:tc>
        <w:tc>
          <w:tcPr>
            <w:tcW w:w="1203" w:type="pct"/>
            <w:tcBorders>
              <w:top w:val="single" w:sz="12" w:space="0" w:color="auto"/>
            </w:tcBorders>
            <w:shd w:val="clear" w:color="auto" w:fill="auto"/>
          </w:tcPr>
          <w:p w14:paraId="6D47388F" w14:textId="25C98CB5"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0004</w:t>
            </w:r>
          </w:p>
        </w:tc>
      </w:tr>
      <w:tr w:rsidR="008A3BCB" w:rsidRPr="00E0527F" w14:paraId="23D48DAA" w14:textId="77777777" w:rsidTr="008D2EFF">
        <w:trPr>
          <w:trHeight w:val="434"/>
          <w:jc w:val="center"/>
        </w:trPr>
        <w:tc>
          <w:tcPr>
            <w:tcW w:w="2594" w:type="pct"/>
            <w:shd w:val="clear" w:color="auto" w:fill="auto"/>
          </w:tcPr>
          <w:p w14:paraId="395458B6" w14:textId="77777777" w:rsidR="008A3BCB" w:rsidRPr="00E0527F" w:rsidRDefault="008A3BCB" w:rsidP="00F80A50">
            <w:pPr>
              <w:spacing w:after="0" w:line="240" w:lineRule="auto"/>
              <w:jc w:val="both"/>
              <w:rPr>
                <w:rFonts w:ascii="Times New Roman" w:hAnsi="Times New Roman" w:cs="Times New Roman"/>
                <w:iCs/>
              </w:rPr>
            </w:pPr>
            <w:r w:rsidRPr="00E0527F">
              <w:rPr>
                <w:rFonts w:ascii="Times New Roman" w:hAnsi="Times New Roman" w:cs="Times New Roman"/>
                <w:iCs/>
              </w:rPr>
              <w:t>Dickey-Fuller t</w:t>
            </w:r>
          </w:p>
        </w:tc>
        <w:tc>
          <w:tcPr>
            <w:tcW w:w="1203" w:type="pct"/>
            <w:shd w:val="clear" w:color="auto" w:fill="auto"/>
          </w:tcPr>
          <w:p w14:paraId="73DC05E5" w14:textId="5259C3FA"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0004</w:t>
            </w:r>
          </w:p>
        </w:tc>
        <w:tc>
          <w:tcPr>
            <w:tcW w:w="1203" w:type="pct"/>
            <w:shd w:val="clear" w:color="auto" w:fill="auto"/>
          </w:tcPr>
          <w:p w14:paraId="5ADB22D8" w14:textId="60DAB7C0"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0002</w:t>
            </w:r>
          </w:p>
        </w:tc>
      </w:tr>
      <w:tr w:rsidR="008A3BCB" w:rsidRPr="00E0527F" w14:paraId="26296151" w14:textId="77777777" w:rsidTr="008D2EFF">
        <w:trPr>
          <w:trHeight w:val="420"/>
          <w:jc w:val="center"/>
        </w:trPr>
        <w:tc>
          <w:tcPr>
            <w:tcW w:w="2594" w:type="pct"/>
            <w:shd w:val="clear" w:color="auto" w:fill="auto"/>
          </w:tcPr>
          <w:p w14:paraId="2C4B7A64" w14:textId="77777777" w:rsidR="008A3BCB" w:rsidRPr="00E0527F" w:rsidRDefault="008A3BCB" w:rsidP="00F80A50">
            <w:pPr>
              <w:spacing w:after="0" w:line="240" w:lineRule="auto"/>
              <w:jc w:val="both"/>
              <w:rPr>
                <w:rFonts w:ascii="Times New Roman" w:hAnsi="Times New Roman" w:cs="Times New Roman"/>
                <w:iCs/>
              </w:rPr>
            </w:pPr>
            <w:r w:rsidRPr="00E0527F">
              <w:rPr>
                <w:rFonts w:ascii="Times New Roman" w:eastAsia="Times New Roman" w:hAnsi="Times New Roman" w:cs="Times New Roman"/>
                <w:iCs/>
              </w:rPr>
              <w:t>Augmented Dickey-Fuller t</w:t>
            </w:r>
          </w:p>
        </w:tc>
        <w:tc>
          <w:tcPr>
            <w:tcW w:w="1203" w:type="pct"/>
            <w:shd w:val="clear" w:color="auto" w:fill="auto"/>
          </w:tcPr>
          <w:p w14:paraId="66A31AAE" w14:textId="393FF006"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0001</w:t>
            </w:r>
          </w:p>
        </w:tc>
        <w:tc>
          <w:tcPr>
            <w:tcW w:w="1203" w:type="pct"/>
            <w:shd w:val="clear" w:color="auto" w:fill="auto"/>
          </w:tcPr>
          <w:p w14:paraId="1A436293" w14:textId="2D57EAE0"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0001</w:t>
            </w:r>
          </w:p>
        </w:tc>
      </w:tr>
      <w:tr w:rsidR="008A3BCB" w:rsidRPr="00E0527F" w14:paraId="5A24C8A4" w14:textId="77777777" w:rsidTr="008D2EFF">
        <w:trPr>
          <w:trHeight w:val="420"/>
          <w:jc w:val="center"/>
        </w:trPr>
        <w:tc>
          <w:tcPr>
            <w:tcW w:w="2594" w:type="pct"/>
            <w:shd w:val="clear" w:color="auto" w:fill="auto"/>
          </w:tcPr>
          <w:p w14:paraId="1C8737F2" w14:textId="77777777" w:rsidR="008A3BCB" w:rsidRPr="00E0527F" w:rsidRDefault="008A3BCB" w:rsidP="00F80A50">
            <w:pPr>
              <w:spacing w:after="0" w:line="240" w:lineRule="auto"/>
              <w:jc w:val="both"/>
              <w:rPr>
                <w:rFonts w:ascii="Times New Roman" w:hAnsi="Times New Roman" w:cs="Times New Roman"/>
                <w:iCs/>
              </w:rPr>
            </w:pPr>
            <w:r w:rsidRPr="00E0527F">
              <w:rPr>
                <w:rFonts w:ascii="Times New Roman" w:hAnsi="Times New Roman" w:cs="Times New Roman"/>
                <w:iCs/>
              </w:rPr>
              <w:t>Unadjusted modified Dickey-Fuller t</w:t>
            </w:r>
          </w:p>
        </w:tc>
        <w:tc>
          <w:tcPr>
            <w:tcW w:w="1203" w:type="pct"/>
            <w:shd w:val="clear" w:color="auto" w:fill="auto"/>
          </w:tcPr>
          <w:p w14:paraId="0A79F863" w14:textId="72F392CF"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0001</w:t>
            </w:r>
          </w:p>
        </w:tc>
        <w:tc>
          <w:tcPr>
            <w:tcW w:w="1203" w:type="pct"/>
            <w:shd w:val="clear" w:color="auto" w:fill="auto"/>
          </w:tcPr>
          <w:p w14:paraId="043AADA8" w14:textId="04EB33A7"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0000</w:t>
            </w:r>
          </w:p>
        </w:tc>
      </w:tr>
      <w:tr w:rsidR="008A3BCB" w:rsidRPr="00E0527F" w14:paraId="5B1D005E" w14:textId="77777777" w:rsidTr="008D2EFF">
        <w:trPr>
          <w:trHeight w:val="434"/>
          <w:jc w:val="center"/>
        </w:trPr>
        <w:tc>
          <w:tcPr>
            <w:tcW w:w="2594" w:type="pct"/>
            <w:tcBorders>
              <w:bottom w:val="single" w:sz="12" w:space="0" w:color="auto"/>
            </w:tcBorders>
            <w:shd w:val="clear" w:color="auto" w:fill="auto"/>
          </w:tcPr>
          <w:p w14:paraId="503227C6" w14:textId="77777777" w:rsidR="008A3BCB" w:rsidRPr="00E0527F" w:rsidRDefault="008A3BCB" w:rsidP="00F80A50">
            <w:pPr>
              <w:spacing w:after="0" w:line="240" w:lineRule="auto"/>
              <w:jc w:val="both"/>
              <w:rPr>
                <w:rFonts w:ascii="Times New Roman" w:hAnsi="Times New Roman" w:cs="Times New Roman"/>
                <w:iCs/>
              </w:rPr>
            </w:pPr>
            <w:r w:rsidRPr="00E0527F">
              <w:rPr>
                <w:rFonts w:ascii="Times New Roman" w:hAnsi="Times New Roman" w:cs="Times New Roman"/>
                <w:iCs/>
              </w:rPr>
              <w:t>Unadjusted Dickey-Fuller t</w:t>
            </w:r>
          </w:p>
        </w:tc>
        <w:tc>
          <w:tcPr>
            <w:tcW w:w="1203" w:type="pct"/>
            <w:tcBorders>
              <w:bottom w:val="single" w:sz="12" w:space="0" w:color="auto"/>
            </w:tcBorders>
            <w:shd w:val="clear" w:color="auto" w:fill="auto"/>
          </w:tcPr>
          <w:p w14:paraId="2F2CBBDC" w14:textId="1E36AB51"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0001</w:t>
            </w:r>
          </w:p>
        </w:tc>
        <w:tc>
          <w:tcPr>
            <w:tcW w:w="1203" w:type="pct"/>
            <w:tcBorders>
              <w:bottom w:val="single" w:sz="12" w:space="0" w:color="auto"/>
            </w:tcBorders>
            <w:shd w:val="clear" w:color="auto" w:fill="auto"/>
          </w:tcPr>
          <w:p w14:paraId="622FB419" w14:textId="4EB9BE5B" w:rsidR="008A3BCB" w:rsidRPr="00E0527F" w:rsidRDefault="008A3BCB" w:rsidP="00F80A50">
            <w:pPr>
              <w:spacing w:after="0" w:line="240" w:lineRule="auto"/>
              <w:jc w:val="center"/>
              <w:rPr>
                <w:rFonts w:ascii="Times New Roman" w:hAnsi="Times New Roman" w:cs="Times New Roman"/>
              </w:rPr>
            </w:pPr>
            <w:r w:rsidRPr="00E0527F">
              <w:rPr>
                <w:rFonts w:ascii="Times New Roman" w:hAnsi="Times New Roman" w:cs="Times New Roman"/>
              </w:rPr>
              <w:t>0</w:t>
            </w:r>
            <w:r w:rsidR="00E66F90" w:rsidRPr="00E0527F">
              <w:rPr>
                <w:rFonts w:ascii="Times New Roman" w:hAnsi="Times New Roman" w:cs="Times New Roman"/>
              </w:rPr>
              <w:t>.</w:t>
            </w:r>
            <w:r w:rsidRPr="00E0527F">
              <w:rPr>
                <w:rFonts w:ascii="Times New Roman" w:hAnsi="Times New Roman" w:cs="Times New Roman"/>
              </w:rPr>
              <w:t>0001</w:t>
            </w:r>
          </w:p>
        </w:tc>
      </w:tr>
    </w:tbl>
    <w:p w14:paraId="57DC8C67" w14:textId="176E25AE" w:rsidR="00327066" w:rsidRPr="00E0527F" w:rsidRDefault="00327066" w:rsidP="00E0527F">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Source:</w:t>
      </w:r>
      <w:r w:rsidR="00541957" w:rsidRPr="00E0527F">
        <w:rPr>
          <w:rFonts w:ascii="Times New Roman" w:hAnsi="Times New Roman" w:cs="Times New Roman"/>
          <w:sz w:val="24"/>
          <w:szCs w:val="24"/>
        </w:rPr>
        <w:t xml:space="preserve"> Authors </w:t>
      </w:r>
    </w:p>
    <w:p w14:paraId="00CED807" w14:textId="4D2DA4F7" w:rsidR="008A3BCB" w:rsidRPr="00E0527F" w:rsidRDefault="008A3BCB" w:rsidP="00EA2827">
      <w:pPr>
        <w:pStyle w:val="Paragraphedeliste"/>
        <w:numPr>
          <w:ilvl w:val="0"/>
          <w:numId w:val="2"/>
        </w:numPr>
        <w:spacing w:line="360" w:lineRule="auto"/>
        <w:jc w:val="both"/>
        <w:rPr>
          <w:rFonts w:ascii="Times New Roman" w:hAnsi="Times New Roman" w:cs="Times New Roman"/>
          <w:b/>
          <w:bCs/>
          <w:sz w:val="24"/>
          <w:szCs w:val="24"/>
        </w:rPr>
      </w:pPr>
      <w:r w:rsidRPr="00E0527F">
        <w:rPr>
          <w:rFonts w:ascii="Times New Roman" w:hAnsi="Times New Roman" w:cs="Times New Roman"/>
          <w:b/>
          <w:bCs/>
          <w:sz w:val="24"/>
          <w:szCs w:val="24"/>
        </w:rPr>
        <w:t>Error correction model (ECM)</w:t>
      </w:r>
    </w:p>
    <w:p w14:paraId="438A26BF" w14:textId="219987E5" w:rsidR="008A3BCB" w:rsidRPr="00E0527F" w:rsidRDefault="008A3BC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 The ECM models both short-term dynamics (first</w:t>
      </w:r>
      <w:r w:rsidR="00F80A50">
        <w:rPr>
          <w:rFonts w:ascii="Times New Roman" w:hAnsi="Times New Roman" w:cs="Times New Roman"/>
          <w:sz w:val="24"/>
          <w:szCs w:val="24"/>
        </w:rPr>
        <w:t xml:space="preserve"> </w:t>
      </w:r>
      <w:r w:rsidRPr="00E0527F">
        <w:rPr>
          <w:rFonts w:ascii="Times New Roman" w:hAnsi="Times New Roman" w:cs="Times New Roman"/>
          <w:sz w:val="24"/>
          <w:szCs w:val="24"/>
        </w:rPr>
        <w:t>difference variables) and long-term dynamics (level variables) between the explanatory variable and the explained variable. In this case</w:t>
      </w:r>
      <w:r w:rsidR="00300906">
        <w:rPr>
          <w:rFonts w:ascii="Times New Roman" w:hAnsi="Times New Roman" w:cs="Times New Roman"/>
          <w:sz w:val="24"/>
          <w:szCs w:val="24"/>
        </w:rPr>
        <w:t>,</w:t>
      </w:r>
      <w:r w:rsidRPr="00E0527F">
        <w:rPr>
          <w:rFonts w:ascii="Times New Roman" w:hAnsi="Times New Roman" w:cs="Times New Roman"/>
          <w:sz w:val="24"/>
          <w:szCs w:val="24"/>
        </w:rPr>
        <w:t xml:space="preserve"> the ARDL model of Pesaran et al. (1999) is more appropriate. This model is effective in the presence of integrated variables of order 0 and order 1. Given that the variables are integrated </w:t>
      </w:r>
      <w:r w:rsidR="00480642" w:rsidRPr="00E0527F">
        <w:rPr>
          <w:rFonts w:ascii="Times New Roman" w:hAnsi="Times New Roman" w:cs="Times New Roman"/>
          <w:sz w:val="24"/>
          <w:szCs w:val="24"/>
        </w:rPr>
        <w:t>in</w:t>
      </w:r>
      <w:r w:rsidRPr="00E0527F">
        <w:rPr>
          <w:rFonts w:ascii="Times New Roman" w:hAnsi="Times New Roman" w:cs="Times New Roman"/>
          <w:sz w:val="24"/>
          <w:szCs w:val="24"/>
        </w:rPr>
        <w:t xml:space="preserve"> order 0 and 1</w:t>
      </w:r>
      <w:r w:rsidR="00EE03C2">
        <w:rPr>
          <w:rFonts w:ascii="Times New Roman" w:hAnsi="Times New Roman" w:cs="Times New Roman"/>
          <w:sz w:val="24"/>
          <w:szCs w:val="24"/>
        </w:rPr>
        <w:t>,</w:t>
      </w:r>
      <w:r w:rsidRPr="00E0527F">
        <w:rPr>
          <w:rFonts w:ascii="Times New Roman" w:hAnsi="Times New Roman" w:cs="Times New Roman"/>
          <w:sz w:val="24"/>
          <w:szCs w:val="24"/>
        </w:rPr>
        <w:t xml:space="preserve"> we use the ARDL (1</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1) models. The ARDL models associated with the two models are specified as follows:</w:t>
      </w:r>
    </w:p>
    <w:p w14:paraId="6E9D77FA" w14:textId="77777777" w:rsidR="00E66F90" w:rsidRPr="00E0527F" w:rsidRDefault="00E66F90" w:rsidP="00EA2827">
      <w:pPr>
        <w:pStyle w:val="Paragraphedeliste"/>
        <w:numPr>
          <w:ilvl w:val="0"/>
          <w:numId w:val="1"/>
        </w:numPr>
        <w:spacing w:line="360" w:lineRule="auto"/>
        <w:rPr>
          <w:rFonts w:ascii="Times New Roman" w:eastAsia="Times New Roman" w:hAnsi="Times New Roman" w:cs="Times New Roman"/>
          <w:i/>
          <w:sz w:val="24"/>
          <w:szCs w:val="24"/>
        </w:rPr>
      </w:pPr>
      <w:r w:rsidRPr="00E0527F">
        <w:rPr>
          <w:rFonts w:ascii="Times New Roman" w:hAnsi="Times New Roman" w:cs="Times New Roman"/>
          <w:b/>
          <w:bCs/>
          <w:sz w:val="24"/>
          <w:szCs w:val="24"/>
        </w:rPr>
        <w:t>Direct effects of FDI on structural transformation</w:t>
      </w:r>
    </w:p>
    <w:p w14:paraId="4FA0CBB2" w14:textId="445D9385" w:rsidR="004A297D" w:rsidRPr="00E0527F" w:rsidRDefault="004A297D" w:rsidP="00EA2827">
      <w:pPr>
        <w:spacing w:line="360" w:lineRule="auto"/>
        <w:ind w:left="360"/>
        <w:jc w:val="right"/>
        <w:rPr>
          <w:rFonts w:ascii="Times New Roman" w:eastAsiaTheme="minorEastAsia" w:hAnsi="Times New Roman" w:cs="Times New Roman"/>
          <w:i/>
          <w:iCs/>
        </w:rPr>
      </w:pPr>
      <m:oMath>
        <m:r>
          <w:rPr>
            <w:rFonts w:ascii="Cambria Math" w:eastAsiaTheme="minorEastAsia" w:hAnsi="Cambria Math" w:cs="Times New Roman"/>
          </w:rPr>
          <m:t>M</m:t>
        </m:r>
        <m:sSub>
          <m:sSubPr>
            <m:ctrlPr>
              <w:rPr>
                <w:rFonts w:ascii="Cambria Math" w:eastAsiaTheme="minorEastAsia" w:hAnsi="Cambria Math" w:cs="Times New Roman"/>
                <w:i/>
                <w:iCs/>
              </w:rPr>
            </m:ctrlPr>
          </m:sSubPr>
          <m:e>
            <m:r>
              <w:rPr>
                <w:rFonts w:ascii="Cambria Math" w:eastAsiaTheme="minorEastAsia" w:hAnsi="Cambria Math" w:cs="Times New Roman"/>
              </w:rPr>
              <m:t>VA</m:t>
            </m:r>
          </m:e>
          <m:sub>
            <m:r>
              <w:rPr>
                <w:rFonts w:ascii="Cambria Math" w:eastAsiaTheme="minorEastAsia" w:hAnsi="Cambria Math" w:cs="Times New Roman"/>
              </w:rPr>
              <m:t>i,t</m:t>
            </m:r>
          </m:sub>
        </m:sSub>
      </m:oMath>
      <w:r w:rsidRPr="00E0527F">
        <w:rPr>
          <w:rFonts w:ascii="Times New Roman" w:eastAsiaTheme="minorEastAsia" w:hAnsi="Times New Roman" w:cs="Times New Roman"/>
          <w:i/>
          <w:iCs/>
        </w:rPr>
        <w:t xml:space="preserve"> =  </w:t>
      </w:r>
      <m:oMath>
        <m:sSub>
          <m:sSubPr>
            <m:ctrlPr>
              <w:rPr>
                <w:rFonts w:ascii="Cambria Math" w:hAnsi="Cambria Math" w:cs="Times New Roman"/>
                <w:i/>
                <w:iCs/>
              </w:rPr>
            </m:ctrlPr>
          </m:sSubPr>
          <m:e>
            <m:r>
              <w:rPr>
                <w:rFonts w:ascii="Cambria Math" w:hAnsi="Cambria Math" w:cs="Times New Roman"/>
              </w:rPr>
              <m:t>µ</m:t>
            </m:r>
          </m:e>
          <m:sub>
            <m:r>
              <w:rPr>
                <w:rFonts w:ascii="Cambria Math" w:hAnsi="Cambria Math" w:cs="Times New Roman"/>
              </w:rPr>
              <m:t>i</m:t>
            </m:r>
          </m:sub>
        </m:sSub>
      </m:oMath>
      <w:r w:rsidRPr="00E0527F">
        <w:rPr>
          <w:rFonts w:ascii="Times New Roman" w:eastAsiaTheme="minorEastAsia" w:hAnsi="Times New Roman" w:cs="Times New Roman"/>
          <w:i/>
          <w:iCs/>
        </w:rPr>
        <w:t xml:space="preserve"> +</w:t>
      </w:r>
      <m:oMath>
        <m:r>
          <w:rPr>
            <w:rFonts w:ascii="Cambria Math" w:eastAsiaTheme="minorEastAsia" w:hAnsi="Cambria Math" w:cs="Times New Roman"/>
          </w:rPr>
          <m:t xml:space="preserve">  </m:t>
        </m:r>
        <m:sSub>
          <m:sSubPr>
            <m:ctrlPr>
              <w:rPr>
                <w:rFonts w:ascii="Cambria Math" w:eastAsiaTheme="minorEastAsia" w:hAnsi="Cambria Math" w:cs="Times New Roman"/>
                <w:i/>
                <w:iCs/>
              </w:rPr>
            </m:ctrlPr>
          </m:sSubPr>
          <m:e>
            <m:r>
              <w:rPr>
                <w:rFonts w:ascii="Cambria Math" w:eastAsiaTheme="minorEastAsia" w:hAnsi="Cambria Math" w:cs="Times New Roman"/>
              </w:rPr>
              <m:t>γMVA</m:t>
            </m:r>
          </m:e>
          <m:sub>
            <m:r>
              <w:rPr>
                <w:rFonts w:ascii="Cambria Math" w:eastAsiaTheme="minorEastAsia" w:hAnsi="Cambria Math" w:cs="Times New Roman"/>
              </w:rPr>
              <m:t>i,t-1</m:t>
            </m:r>
          </m:sub>
        </m:sSub>
        <m:r>
          <w:rPr>
            <w:rFonts w:ascii="Cambria Math" w:eastAsiaTheme="minorEastAsia" w:hAnsi="Cambria Math" w:cs="Times New Roman"/>
          </w:rPr>
          <m:t xml:space="preserve"> </m:t>
        </m:r>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1</m:t>
                </m:r>
              </m:sub>
            </m:sSub>
            <m:r>
              <w:rPr>
                <w:rFonts w:ascii="Cambria Math" w:eastAsiaTheme="minorEastAsia" w:hAnsi="Cambria Math" w:cs="Times New Roman"/>
              </w:rPr>
              <m:t>FDI</m:t>
            </m:r>
          </m:e>
          <m:sub>
            <m:r>
              <w:rPr>
                <w:rFonts w:ascii="Cambria Math" w:eastAsiaTheme="minorEastAsia" w:hAnsi="Cambria Math" w:cs="Times New Roman"/>
              </w:rPr>
              <m:t>i,t</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2</m:t>
            </m:r>
          </m:sub>
        </m:sSub>
        <m:sSub>
          <m:sSubPr>
            <m:ctrlPr>
              <w:rPr>
                <w:rFonts w:ascii="Cambria Math" w:eastAsiaTheme="minorEastAsia" w:hAnsi="Cambria Math" w:cs="Times New Roman"/>
                <w:i/>
                <w:iCs/>
              </w:rPr>
            </m:ctrlPr>
          </m:sSubPr>
          <m:e>
            <m:r>
              <w:rPr>
                <w:rFonts w:ascii="Cambria Math" w:eastAsiaTheme="minorEastAsia" w:hAnsi="Cambria Math" w:cs="Times New Roman"/>
              </w:rPr>
              <m:t>INST</m:t>
            </m:r>
          </m:e>
          <m:sub>
            <m:r>
              <w:rPr>
                <w:rFonts w:ascii="Cambria Math" w:eastAsiaTheme="minorEastAsia" w:hAnsi="Cambria Math" w:cs="Times New Roman"/>
              </w:rPr>
              <m:t>i,t</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3</m:t>
            </m:r>
          </m:sub>
        </m:sSub>
        <m:sSub>
          <m:sSubPr>
            <m:ctrlPr>
              <w:rPr>
                <w:rFonts w:ascii="Cambria Math" w:eastAsiaTheme="minorEastAsia" w:hAnsi="Cambria Math" w:cs="Times New Roman"/>
                <w:i/>
                <w:iCs/>
              </w:rPr>
            </m:ctrlPr>
          </m:sSubPr>
          <m:e>
            <m:r>
              <w:rPr>
                <w:rFonts w:ascii="Cambria Math" w:eastAsiaTheme="minorEastAsia" w:hAnsi="Cambria Math" w:cs="Times New Roman"/>
              </w:rPr>
              <m:t>GFCF</m:t>
            </m:r>
          </m:e>
          <m:sub>
            <m:r>
              <w:rPr>
                <w:rFonts w:ascii="Cambria Math" w:eastAsiaTheme="minorEastAsia" w:hAnsi="Cambria Math" w:cs="Times New Roman"/>
              </w:rPr>
              <m:t>i,t</m:t>
            </m:r>
          </m:sub>
        </m:sSub>
        <m:r>
          <w:rPr>
            <w:rFonts w:ascii="Cambria Math" w:eastAsiaTheme="minorEastAsia" w:hAnsi="Cambria Math" w:cs="Times New Roman"/>
          </w:rPr>
          <m:t xml:space="preserve"> </m:t>
        </m:r>
      </m:oMath>
      <w:r w:rsidRPr="00E0527F">
        <w:rPr>
          <w:rFonts w:ascii="Times New Roman" w:eastAsiaTheme="minorEastAsia" w:hAnsi="Times New Roman" w:cs="Times New Roman"/>
          <w:i/>
          <w:iCs/>
        </w:rPr>
        <w:t xml:space="preserve">+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4</m:t>
            </m:r>
          </m:sub>
        </m:sSub>
        <m:sSub>
          <m:sSubPr>
            <m:ctrlPr>
              <w:rPr>
                <w:rFonts w:ascii="Cambria Math" w:eastAsiaTheme="minorEastAsia" w:hAnsi="Cambria Math" w:cs="Times New Roman"/>
                <w:i/>
                <w:iCs/>
              </w:rPr>
            </m:ctrlPr>
          </m:sSubPr>
          <m:e>
            <m:r>
              <w:rPr>
                <w:rFonts w:ascii="Cambria Math" w:eastAsiaTheme="minorEastAsia" w:hAnsi="Cambria Math" w:cs="Times New Roman"/>
              </w:rPr>
              <m:t>KH</m:t>
            </m:r>
          </m:e>
          <m:sub>
            <m:r>
              <w:rPr>
                <w:rFonts w:ascii="Cambria Math" w:eastAsiaTheme="minorEastAsia" w:hAnsi="Cambria Math" w:cs="Times New Roman"/>
              </w:rPr>
              <m:t>i,t</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5</m:t>
            </m:r>
          </m:sub>
        </m:sSub>
        <m:sSub>
          <m:sSubPr>
            <m:ctrlPr>
              <w:rPr>
                <w:rFonts w:ascii="Cambria Math" w:eastAsiaTheme="minorEastAsia" w:hAnsi="Cambria Math" w:cs="Times New Roman"/>
                <w:i/>
                <w:iCs/>
              </w:rPr>
            </m:ctrlPr>
          </m:sSubPr>
          <m:e>
            <m:r>
              <w:rPr>
                <w:rFonts w:ascii="Cambria Math" w:eastAsiaTheme="minorEastAsia" w:hAnsi="Cambria Math" w:cs="Times New Roman"/>
              </w:rPr>
              <m:t>TO</m:t>
            </m:r>
          </m:e>
          <m:sub>
            <m:r>
              <w:rPr>
                <w:rFonts w:ascii="Cambria Math" w:eastAsiaTheme="minorEastAsia" w:hAnsi="Cambria Math" w:cs="Times New Roman"/>
              </w:rPr>
              <m:t>i,t</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6</m:t>
                </m:r>
              </m:sub>
            </m:sSub>
            <m:r>
              <w:rPr>
                <w:rFonts w:ascii="Cambria Math" w:eastAsiaTheme="minorEastAsia" w:hAnsi="Cambria Math" w:cs="Times New Roman"/>
              </w:rPr>
              <m:t>ELEC</m:t>
            </m:r>
          </m:e>
          <m:sub>
            <m:r>
              <w:rPr>
                <w:rFonts w:ascii="Cambria Math" w:eastAsiaTheme="minorEastAsia" w:hAnsi="Cambria Math" w:cs="Times New Roman"/>
              </w:rPr>
              <m:t>i,t</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7</m:t>
            </m:r>
          </m:sub>
        </m:sSub>
        <m:sSub>
          <m:sSubPr>
            <m:ctrlPr>
              <w:rPr>
                <w:rFonts w:ascii="Cambria Math" w:eastAsiaTheme="minorEastAsia" w:hAnsi="Cambria Math" w:cs="Times New Roman"/>
                <w:i/>
                <w:iCs/>
              </w:rPr>
            </m:ctrlPr>
          </m:sSubPr>
          <m:e>
            <m:r>
              <w:rPr>
                <w:rFonts w:ascii="Cambria Math" w:eastAsiaTheme="minorEastAsia" w:hAnsi="Cambria Math" w:cs="Times New Roman"/>
              </w:rPr>
              <m:t>POP</m:t>
            </m:r>
          </m:e>
          <m:sub>
            <m:r>
              <w:rPr>
                <w:rFonts w:ascii="Cambria Math" w:eastAsiaTheme="minorEastAsia" w:hAnsi="Cambria Math" w:cs="Times New Roman"/>
              </w:rPr>
              <m:t>i;t</m:t>
            </m:r>
          </m:sub>
        </m:sSub>
      </m:oMath>
      <w:r w:rsidRPr="00E0527F">
        <w:rPr>
          <w:rFonts w:ascii="Times New Roman" w:eastAsiaTheme="minorEastAsia" w:hAnsi="Times New Roman" w:cs="Times New Roman"/>
          <w:i/>
          <w:iCs/>
        </w:rPr>
        <w:t xml:space="preserve"> + </w:t>
      </w:r>
      <m:oMath>
        <m:r>
          <w:rPr>
            <w:rFonts w:ascii="Cambria Math" w:eastAsiaTheme="minorEastAsia" w:hAnsi="Cambria Math" w:cs="Times New Roman"/>
          </w:rPr>
          <m:t xml:space="preserve"> </m:t>
        </m:r>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1</m:t>
                </m:r>
              </m:sub>
            </m:sSub>
            <m:r>
              <w:rPr>
                <w:rFonts w:ascii="Cambria Math" w:eastAsiaTheme="minorEastAsia" w:hAnsi="Cambria Math" w:cs="Times New Roman"/>
              </w:rPr>
              <m:t>FDI</m:t>
            </m:r>
          </m:e>
          <m:sub>
            <m:r>
              <w:rPr>
                <w:rFonts w:ascii="Cambria Math" w:eastAsiaTheme="minorEastAsia" w:hAnsi="Cambria Math" w:cs="Times New Roman"/>
              </w:rPr>
              <m:t>i,t-1</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2</m:t>
                </m:r>
              </m:sub>
            </m:sSub>
            <m:r>
              <w:rPr>
                <w:rFonts w:ascii="Cambria Math" w:eastAsiaTheme="minorEastAsia" w:hAnsi="Cambria Math" w:cs="Times New Roman"/>
              </w:rPr>
              <m:t>INST</m:t>
            </m:r>
          </m:e>
          <m:sub>
            <m:r>
              <w:rPr>
                <w:rFonts w:ascii="Cambria Math" w:eastAsiaTheme="minorEastAsia" w:hAnsi="Cambria Math" w:cs="Times New Roman"/>
              </w:rPr>
              <m:t>i,t-1</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3</m:t>
                </m:r>
              </m:sub>
              <m:sup>
                <m:r>
                  <w:rPr>
                    <w:rFonts w:ascii="Cambria Math" w:eastAsiaTheme="minorEastAsia" w:hAnsi="Cambria Math" w:cs="Times New Roman"/>
                  </w:rPr>
                  <m:t>'</m:t>
                </m:r>
              </m:sup>
            </m:sSubSup>
            <m:r>
              <w:rPr>
                <w:rFonts w:ascii="Cambria Math" w:eastAsiaTheme="minorEastAsia" w:hAnsi="Cambria Math" w:cs="Times New Roman"/>
              </w:rPr>
              <m:t>GFCF</m:t>
            </m:r>
          </m:e>
          <m:sub>
            <m:r>
              <w:rPr>
                <w:rFonts w:ascii="Cambria Math" w:eastAsiaTheme="minorEastAsia" w:hAnsi="Cambria Math" w:cs="Times New Roman"/>
              </w:rPr>
              <m:t>i,t-1</m:t>
            </m:r>
          </m:sub>
        </m:sSub>
      </m:oMath>
      <w:r w:rsidRPr="00E0527F">
        <w:rPr>
          <w:rFonts w:ascii="Times New Roman" w:eastAsiaTheme="minorEastAsia" w:hAnsi="Times New Roman" w:cs="Times New Roman"/>
          <w:i/>
          <w:iCs/>
        </w:rPr>
        <w:t xml:space="preserve">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4</m:t>
                </m:r>
              </m:sub>
              <m:sup>
                <m:r>
                  <w:rPr>
                    <w:rFonts w:ascii="Cambria Math" w:eastAsiaTheme="minorEastAsia" w:hAnsi="Cambria Math" w:cs="Times New Roman"/>
                  </w:rPr>
                  <m:t>'</m:t>
                </m:r>
              </m:sup>
            </m:sSubSup>
            <m:r>
              <w:rPr>
                <w:rFonts w:ascii="Cambria Math" w:eastAsiaTheme="minorEastAsia" w:hAnsi="Cambria Math" w:cs="Times New Roman"/>
              </w:rPr>
              <m:t>KH</m:t>
            </m:r>
          </m:e>
          <m:sub>
            <m:r>
              <w:rPr>
                <w:rFonts w:ascii="Cambria Math" w:eastAsiaTheme="minorEastAsia" w:hAnsi="Cambria Math" w:cs="Times New Roman"/>
              </w:rPr>
              <m:t>i,t-1</m:t>
            </m:r>
          </m:sub>
        </m:sSub>
        <m:r>
          <w:rPr>
            <w:rFonts w:ascii="Cambria Math" w:eastAsiaTheme="minorEastAsia" w:hAnsi="Cambria Math" w:cs="Times New Roman"/>
          </w:rPr>
          <m:t xml:space="preserve"> </m:t>
        </m:r>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5</m:t>
                </m:r>
              </m:sub>
              <m:sup>
                <m:r>
                  <w:rPr>
                    <w:rFonts w:ascii="Cambria Math" w:eastAsiaTheme="minorEastAsia" w:hAnsi="Cambria Math" w:cs="Times New Roman"/>
                  </w:rPr>
                  <m:t>'</m:t>
                </m:r>
              </m:sup>
            </m:sSubSup>
            <m:r>
              <w:rPr>
                <w:rFonts w:ascii="Cambria Math" w:eastAsiaTheme="minorEastAsia" w:hAnsi="Cambria Math" w:cs="Times New Roman"/>
              </w:rPr>
              <m:t>TO</m:t>
            </m:r>
          </m:e>
          <m:sub>
            <m:r>
              <w:rPr>
                <w:rFonts w:ascii="Cambria Math" w:eastAsiaTheme="minorEastAsia" w:hAnsi="Cambria Math" w:cs="Times New Roman"/>
              </w:rPr>
              <m:t>i,t-1</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6</m:t>
                </m:r>
              </m:sub>
              <m:sup>
                <m:r>
                  <w:rPr>
                    <w:rFonts w:ascii="Cambria Math" w:eastAsiaTheme="minorEastAsia" w:hAnsi="Cambria Math" w:cs="Times New Roman"/>
                  </w:rPr>
                  <m:t>'</m:t>
                </m:r>
              </m:sup>
            </m:sSubSup>
            <m:r>
              <w:rPr>
                <w:rFonts w:ascii="Cambria Math" w:eastAsiaTheme="minorEastAsia" w:hAnsi="Cambria Math" w:cs="Times New Roman"/>
              </w:rPr>
              <m:t>ELEC</m:t>
            </m:r>
          </m:e>
          <m:sub>
            <m:r>
              <w:rPr>
                <w:rFonts w:ascii="Cambria Math" w:eastAsiaTheme="minorEastAsia" w:hAnsi="Cambria Math" w:cs="Times New Roman"/>
              </w:rPr>
              <m:t>i,t-1</m:t>
            </m:r>
          </m:sub>
        </m:sSub>
      </m:oMath>
      <w:r w:rsidRPr="00E0527F">
        <w:rPr>
          <w:rFonts w:ascii="Times New Roman" w:eastAsiaTheme="minorEastAsia" w:hAnsi="Times New Roman" w:cs="Times New Roman"/>
          <w:i/>
          <w:iCs/>
        </w:rPr>
        <w:t xml:space="preserve">  </w:t>
      </w:r>
      <m:oMath>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7</m:t>
                </m:r>
              </m:sub>
            </m:sSub>
            <m:r>
              <w:rPr>
                <w:rFonts w:ascii="Cambria Math" w:eastAsiaTheme="minorEastAsia" w:hAnsi="Cambria Math" w:cs="Times New Roman"/>
              </w:rPr>
              <m:t>POP</m:t>
            </m:r>
          </m:e>
          <m:sub>
            <m:r>
              <w:rPr>
                <w:rFonts w:ascii="Cambria Math" w:eastAsiaTheme="minorEastAsia" w:hAnsi="Cambria Math" w:cs="Times New Roman"/>
              </w:rPr>
              <m:t>i,t-1</m:t>
            </m:r>
          </m:sub>
        </m:sSub>
      </m:oMath>
      <w:r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ε</m:t>
            </m:r>
          </m:e>
          <m:sub>
            <m:r>
              <w:rPr>
                <w:rFonts w:ascii="Cambria Math" w:eastAsiaTheme="minorEastAsia" w:hAnsi="Cambria Math" w:cs="Times New Roman"/>
              </w:rPr>
              <m:t>i,t</m:t>
            </m:r>
          </m:sub>
        </m:sSub>
      </m:oMath>
      <w:r w:rsidRPr="00E0527F">
        <w:rPr>
          <w:rFonts w:ascii="Times New Roman" w:eastAsiaTheme="minorEastAsia" w:hAnsi="Times New Roman" w:cs="Times New Roman"/>
          <w:i/>
          <w:iCs/>
        </w:rPr>
        <w:t xml:space="preserve">                                        (3)  </w:t>
      </w:r>
    </w:p>
    <w:p w14:paraId="0D0A59A7" w14:textId="77777777" w:rsidR="00247436" w:rsidRPr="00E0527F" w:rsidRDefault="00247436" w:rsidP="00EA2827">
      <w:pPr>
        <w:pStyle w:val="Paragraphedeliste"/>
        <w:numPr>
          <w:ilvl w:val="0"/>
          <w:numId w:val="1"/>
        </w:numPr>
        <w:spacing w:line="360" w:lineRule="auto"/>
        <w:jc w:val="both"/>
        <w:rPr>
          <w:rFonts w:ascii="Times New Roman" w:hAnsi="Times New Roman" w:cs="Times New Roman"/>
          <w:b/>
          <w:bCs/>
          <w:iCs/>
          <w:sz w:val="24"/>
          <w:szCs w:val="24"/>
        </w:rPr>
      </w:pPr>
      <w:r w:rsidRPr="00E0527F">
        <w:rPr>
          <w:rFonts w:ascii="Times New Roman" w:hAnsi="Times New Roman" w:cs="Times New Roman"/>
          <w:b/>
          <w:bCs/>
          <w:iCs/>
          <w:sz w:val="24"/>
          <w:szCs w:val="24"/>
        </w:rPr>
        <w:t>Interactive effects of corruption and democracy with FDI on structural transformation</w:t>
      </w:r>
    </w:p>
    <w:p w14:paraId="40DF2368" w14:textId="14230938" w:rsidR="004A297D" w:rsidRPr="00E0527F" w:rsidRDefault="004A297D" w:rsidP="00EA2827">
      <w:pPr>
        <w:pStyle w:val="Paragraphedeliste"/>
        <w:spacing w:line="360" w:lineRule="auto"/>
        <w:jc w:val="right"/>
        <w:rPr>
          <w:rFonts w:ascii="Times New Roman" w:eastAsiaTheme="minorEastAsia" w:hAnsi="Times New Roman" w:cs="Times New Roman"/>
          <w:i/>
        </w:rPr>
      </w:pPr>
      <m:oMath>
        <m:r>
          <w:rPr>
            <w:rFonts w:ascii="Cambria Math" w:eastAsiaTheme="minorEastAsia" w:hAnsi="Cambria Math" w:cs="Times New Roman"/>
          </w:rPr>
          <m:t>M</m:t>
        </m:r>
        <m:sSub>
          <m:sSubPr>
            <m:ctrlPr>
              <w:rPr>
                <w:rFonts w:ascii="Cambria Math" w:eastAsiaTheme="minorEastAsia" w:hAnsi="Cambria Math" w:cs="Times New Roman"/>
                <w:i/>
              </w:rPr>
            </m:ctrlPr>
          </m:sSubPr>
          <m:e>
            <m:r>
              <w:rPr>
                <w:rFonts w:ascii="Cambria Math" w:eastAsiaTheme="minorEastAsia" w:hAnsi="Cambria Math" w:cs="Times New Roman"/>
              </w:rPr>
              <m:t>VA</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hAnsi="Cambria Math" w:cs="Times New Roman"/>
                <w:i/>
              </w:rPr>
            </m:ctrlPr>
          </m:sSubPr>
          <m:e>
            <m:r>
              <w:rPr>
                <w:rFonts w:ascii="Cambria Math" w:hAnsi="Cambria Math" w:cs="Times New Roman"/>
              </w:rPr>
              <m:t>ɵ</m:t>
            </m:r>
          </m:e>
          <m:sub>
            <m:r>
              <w:rPr>
                <w:rFonts w:ascii="Cambria Math" w:hAnsi="Cambria Math" w:cs="Times New Roman"/>
              </w:rPr>
              <m:t>i</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δMVA</m:t>
            </m:r>
          </m:e>
          <m:sub>
            <m:r>
              <w:rPr>
                <w:rFonts w:ascii="Cambria Math" w:eastAsiaTheme="minorEastAsia" w:hAnsi="Cambria Math" w:cs="Times New Roman"/>
              </w:rPr>
              <m:t>i,t-1</m:t>
            </m:r>
          </m:sub>
        </m:sSub>
        <m:r>
          <w:rPr>
            <w:rFonts w:ascii="Cambria Math" w:eastAsiaTheme="minorEastAsia" w:hAnsi="Cambria Math" w:cs="Times New Roman"/>
          </w:rPr>
          <m:t xml:space="preserve"> </m:t>
        </m:r>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FDI</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INST</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sSub>
          <m:sSubPr>
            <m:ctrlPr>
              <w:rPr>
                <w:rFonts w:ascii="Cambria Math" w:eastAsiaTheme="minorEastAsia" w:hAnsi="Cambria Math" w:cs="Times New Roman"/>
                <w:i/>
              </w:rPr>
            </m:ctrlPr>
          </m:sSubPr>
          <m:e>
            <m:r>
              <w:rPr>
                <w:rFonts w:ascii="Cambria Math" w:eastAsiaTheme="minorEastAsia" w:hAnsi="Cambria Math" w:cs="Times New Roman"/>
              </w:rPr>
              <m:t>INTER</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sSub>
          <m:sSubPr>
            <m:ctrlPr>
              <w:rPr>
                <w:rFonts w:ascii="Cambria Math" w:eastAsiaTheme="minorEastAsia" w:hAnsi="Cambria Math" w:cs="Times New Roman"/>
                <w:i/>
              </w:rPr>
            </m:ctrlPr>
          </m:sSubPr>
          <m:e>
            <m:r>
              <w:rPr>
                <w:rFonts w:ascii="Cambria Math" w:eastAsiaTheme="minorEastAsia" w:hAnsi="Cambria Math" w:cs="Times New Roman"/>
              </w:rPr>
              <m:t>GFCF</m:t>
            </m:r>
          </m:e>
          <m:sub>
            <m:r>
              <w:rPr>
                <w:rFonts w:ascii="Cambria Math" w:eastAsiaTheme="minorEastAsia" w:hAnsi="Cambria Math" w:cs="Times New Roman"/>
              </w:rPr>
              <m:t>i,t</m:t>
            </m:r>
          </m:sub>
        </m:sSub>
        <m:r>
          <w:rPr>
            <w:rFonts w:ascii="Cambria Math" w:eastAsiaTheme="minorEastAsia" w:hAnsi="Cambria Math" w:cs="Times New Roman"/>
          </w:rPr>
          <m:t xml:space="preserve"> </m:t>
        </m:r>
      </m:oMath>
      <w:r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sSub>
          <m:sSubPr>
            <m:ctrlPr>
              <w:rPr>
                <w:rFonts w:ascii="Cambria Math" w:eastAsiaTheme="minorEastAsia" w:hAnsi="Cambria Math" w:cs="Times New Roman"/>
                <w:i/>
              </w:rPr>
            </m:ctrlPr>
          </m:sSubPr>
          <m:e>
            <m:r>
              <w:rPr>
                <w:rFonts w:ascii="Cambria Math" w:eastAsiaTheme="minorEastAsia" w:hAnsi="Cambria Math" w:cs="Times New Roman"/>
              </w:rPr>
              <m:t>KH</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sSub>
          <m:sSubPr>
            <m:ctrlPr>
              <w:rPr>
                <w:rFonts w:ascii="Cambria Math" w:eastAsiaTheme="minorEastAsia" w:hAnsi="Cambria Math" w:cs="Times New Roman"/>
                <w:i/>
              </w:rPr>
            </m:ctrlPr>
          </m:sSubPr>
          <m:e>
            <m:r>
              <w:rPr>
                <w:rFonts w:ascii="Cambria Math" w:eastAsiaTheme="minorEastAsia" w:hAnsi="Cambria Math" w:cs="Times New Roman"/>
              </w:rPr>
              <m:t>TO</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7</m:t>
                </m:r>
              </m:sub>
            </m:sSub>
            <m:r>
              <w:rPr>
                <w:rFonts w:ascii="Cambria Math" w:eastAsiaTheme="minorEastAsia" w:hAnsi="Cambria Math" w:cs="Times New Roman"/>
              </w:rPr>
              <m:t>ELEC</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8</m:t>
            </m:r>
          </m:sub>
        </m:sSub>
        <m:sSub>
          <m:sSubPr>
            <m:ctrlPr>
              <w:rPr>
                <w:rFonts w:ascii="Cambria Math" w:eastAsiaTheme="minorEastAsia" w:hAnsi="Cambria Math" w:cs="Times New Roman"/>
                <w:i/>
              </w:rPr>
            </m:ctrlPr>
          </m:sSubPr>
          <m:e>
            <m:r>
              <w:rPr>
                <w:rFonts w:ascii="Cambria Math" w:eastAsiaTheme="minorEastAsia" w:hAnsi="Cambria Math" w:cs="Times New Roman"/>
              </w:rPr>
              <m:t>POP</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 </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FDI</m:t>
            </m:r>
          </m:e>
          <m:sub>
            <m:r>
              <w:rPr>
                <w:rFonts w:ascii="Cambria Math" w:eastAsiaTheme="minorEastAsia" w:hAnsi="Cambria Math" w:cs="Times New Roman"/>
              </w:rPr>
              <m:t>i,t-1</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INST</m:t>
            </m:r>
          </m:e>
          <m:sub>
            <m:r>
              <w:rPr>
                <w:rFonts w:ascii="Cambria Math" w:eastAsiaTheme="minorEastAsia" w:hAnsi="Cambria Math" w:cs="Times New Roman"/>
              </w:rPr>
              <m:t xml:space="preserve">i,t-1   </m:t>
            </m:r>
          </m:sub>
        </m:sSub>
        <m:r>
          <w:rPr>
            <w:rFonts w:ascii="Cambria Math" w:eastAsiaTheme="minorEastAsia" w:hAnsi="Cambria Math" w:cs="Times New Roman"/>
          </w:rPr>
          <m:t>+</m:t>
        </m:r>
      </m:oMath>
      <w:r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r>
              <w:rPr>
                <w:rFonts w:ascii="Cambria Math" w:eastAsiaTheme="minorEastAsia" w:hAnsi="Cambria Math" w:cs="Times New Roman"/>
              </w:rPr>
              <m:t>INTER</m:t>
            </m:r>
          </m:e>
          <m:sub>
            <m:r>
              <w:rPr>
                <w:rFonts w:ascii="Cambria Math" w:eastAsiaTheme="minorEastAsia" w:hAnsi="Cambria Math" w:cs="Times New Roman"/>
              </w:rPr>
              <m:t>i,t-1</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sSubSup>
              <m:sSubSupPr>
                <m:ctrlPr>
                  <w:rPr>
                    <w:rFonts w:ascii="Cambria Math" w:eastAsiaTheme="minorEastAsia" w:hAnsi="Cambria Math" w:cs="Times New Roman"/>
                    <w:i/>
                  </w:rPr>
                </m:ctrlPr>
              </m:sSubSupPr>
              <m:e>
                <m:r>
                  <w:rPr>
                    <w:rFonts w:ascii="Cambria Math" w:eastAsiaTheme="minorEastAsia" w:hAnsi="Cambria Math" w:cs="Times New Roman"/>
                  </w:rPr>
                  <m:t>β</m:t>
                </m:r>
              </m:e>
              <m:sub>
                <m:r>
                  <w:rPr>
                    <w:rFonts w:ascii="Cambria Math" w:eastAsiaTheme="minorEastAsia" w:hAnsi="Cambria Math" w:cs="Times New Roman"/>
                  </w:rPr>
                  <m:t>4</m:t>
                </m:r>
              </m:sub>
              <m:sup>
                <m:r>
                  <w:rPr>
                    <w:rFonts w:ascii="Cambria Math" w:eastAsiaTheme="minorEastAsia" w:hAnsi="Cambria Math" w:cs="Times New Roman"/>
                  </w:rPr>
                  <m:t>'</m:t>
                </m:r>
              </m:sup>
            </m:sSubSup>
            <m:r>
              <w:rPr>
                <w:rFonts w:ascii="Cambria Math" w:eastAsiaTheme="minorEastAsia" w:hAnsi="Cambria Math" w:cs="Times New Roman"/>
              </w:rPr>
              <m:t>GFCF</m:t>
            </m:r>
          </m:e>
          <m:sub>
            <m:r>
              <w:rPr>
                <w:rFonts w:ascii="Cambria Math" w:eastAsiaTheme="minorEastAsia" w:hAnsi="Cambria Math" w:cs="Times New Roman"/>
              </w:rPr>
              <m:t>i,t-1</m:t>
            </m:r>
          </m:sub>
        </m:sSub>
      </m:oMath>
      <w:r w:rsidRPr="00E0527F">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sSubSup>
              <m:sSubSupPr>
                <m:ctrlPr>
                  <w:rPr>
                    <w:rFonts w:ascii="Cambria Math" w:eastAsiaTheme="minorEastAsia" w:hAnsi="Cambria Math" w:cs="Times New Roman"/>
                    <w:i/>
                  </w:rPr>
                </m:ctrlPr>
              </m:sSubSupPr>
              <m:e>
                <m:r>
                  <w:rPr>
                    <w:rFonts w:ascii="Cambria Math" w:eastAsiaTheme="minorEastAsia" w:hAnsi="Cambria Math" w:cs="Times New Roman"/>
                  </w:rPr>
                  <m:t>β</m:t>
                </m:r>
              </m:e>
              <m:sub>
                <m:r>
                  <w:rPr>
                    <w:rFonts w:ascii="Cambria Math" w:eastAsiaTheme="minorEastAsia" w:hAnsi="Cambria Math" w:cs="Times New Roman"/>
                  </w:rPr>
                  <m:t>5</m:t>
                </m:r>
              </m:sub>
              <m:sup>
                <m:r>
                  <w:rPr>
                    <w:rFonts w:ascii="Cambria Math" w:eastAsiaTheme="minorEastAsia" w:hAnsi="Cambria Math" w:cs="Times New Roman"/>
                  </w:rPr>
                  <m:t>'</m:t>
                </m:r>
              </m:sup>
            </m:sSubSup>
            <m:r>
              <w:rPr>
                <w:rFonts w:ascii="Cambria Math" w:eastAsiaTheme="minorEastAsia" w:hAnsi="Cambria Math" w:cs="Times New Roman"/>
              </w:rPr>
              <m:t>KH</m:t>
            </m:r>
          </m:e>
          <m:sub>
            <m:r>
              <w:rPr>
                <w:rFonts w:ascii="Cambria Math" w:eastAsiaTheme="minorEastAsia" w:hAnsi="Cambria Math" w:cs="Times New Roman"/>
              </w:rPr>
              <m:t>i,t-1</m:t>
            </m:r>
          </m:sub>
        </m:sSub>
        <m:r>
          <w:rPr>
            <w:rFonts w:ascii="Cambria Math" w:eastAsiaTheme="minorEastAsia" w:hAnsi="Cambria Math" w:cs="Times New Roman"/>
          </w:rPr>
          <m:t xml:space="preserve"> </m:t>
        </m:r>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sSubSup>
              <m:sSubSupPr>
                <m:ctrlPr>
                  <w:rPr>
                    <w:rFonts w:ascii="Cambria Math" w:eastAsiaTheme="minorEastAsia" w:hAnsi="Cambria Math" w:cs="Times New Roman"/>
                    <w:i/>
                  </w:rPr>
                </m:ctrlPr>
              </m:sSubSupPr>
              <m:e>
                <m:r>
                  <w:rPr>
                    <w:rFonts w:ascii="Cambria Math" w:eastAsiaTheme="minorEastAsia" w:hAnsi="Cambria Math" w:cs="Times New Roman"/>
                  </w:rPr>
                  <m:t>β</m:t>
                </m:r>
              </m:e>
              <m:sub>
                <m:r>
                  <w:rPr>
                    <w:rFonts w:ascii="Cambria Math" w:eastAsiaTheme="minorEastAsia" w:hAnsi="Cambria Math" w:cs="Times New Roman"/>
                  </w:rPr>
                  <m:t>6</m:t>
                </m:r>
              </m:sub>
              <m:sup>
                <m:r>
                  <w:rPr>
                    <w:rFonts w:ascii="Cambria Math" w:eastAsiaTheme="minorEastAsia" w:hAnsi="Cambria Math" w:cs="Times New Roman"/>
                  </w:rPr>
                  <m:t>'</m:t>
                </m:r>
              </m:sup>
            </m:sSubSup>
            <m:r>
              <w:rPr>
                <w:rFonts w:ascii="Cambria Math" w:eastAsiaTheme="minorEastAsia" w:hAnsi="Cambria Math" w:cs="Times New Roman"/>
              </w:rPr>
              <m:t>TO</m:t>
            </m:r>
          </m:e>
          <m:sub>
            <m:r>
              <w:rPr>
                <w:rFonts w:ascii="Cambria Math" w:eastAsiaTheme="minorEastAsia" w:hAnsi="Cambria Math" w:cs="Times New Roman"/>
              </w:rPr>
              <m:t>i,t-1</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sSubSup>
              <m:sSubSupPr>
                <m:ctrlPr>
                  <w:rPr>
                    <w:rFonts w:ascii="Cambria Math" w:eastAsiaTheme="minorEastAsia" w:hAnsi="Cambria Math" w:cs="Times New Roman"/>
                    <w:i/>
                  </w:rPr>
                </m:ctrlPr>
              </m:sSubSupPr>
              <m:e>
                <m:r>
                  <w:rPr>
                    <w:rFonts w:ascii="Cambria Math" w:eastAsiaTheme="minorEastAsia" w:hAnsi="Cambria Math" w:cs="Times New Roman"/>
                  </w:rPr>
                  <m:t>β</m:t>
                </m:r>
              </m:e>
              <m:sub>
                <m:r>
                  <w:rPr>
                    <w:rFonts w:ascii="Cambria Math" w:eastAsiaTheme="minorEastAsia" w:hAnsi="Cambria Math" w:cs="Times New Roman"/>
                  </w:rPr>
                  <m:t>7</m:t>
                </m:r>
              </m:sub>
              <m:sup>
                <m:r>
                  <w:rPr>
                    <w:rFonts w:ascii="Cambria Math" w:eastAsiaTheme="minorEastAsia" w:hAnsi="Cambria Math" w:cs="Times New Roman"/>
                  </w:rPr>
                  <m:t>'</m:t>
                </m:r>
              </m:sup>
            </m:sSubSup>
            <m:r>
              <w:rPr>
                <w:rFonts w:ascii="Cambria Math" w:eastAsiaTheme="minorEastAsia" w:hAnsi="Cambria Math" w:cs="Times New Roman"/>
              </w:rPr>
              <m:t>ELEC</m:t>
            </m:r>
          </m:e>
          <m:sub>
            <m:r>
              <w:rPr>
                <w:rFonts w:ascii="Cambria Math" w:eastAsiaTheme="minorEastAsia" w:hAnsi="Cambria Math" w:cs="Times New Roman"/>
              </w:rPr>
              <m:t>i,t-1</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8</m:t>
                </m:r>
              </m:sub>
            </m:sSub>
            <m:r>
              <w:rPr>
                <w:rFonts w:ascii="Cambria Math" w:eastAsiaTheme="minorEastAsia" w:hAnsi="Cambria Math" w:cs="Times New Roman"/>
              </w:rPr>
              <m:t>POP</m:t>
            </m:r>
          </m:e>
          <m:sub>
            <m:r>
              <w:rPr>
                <w:rFonts w:ascii="Cambria Math" w:eastAsiaTheme="minorEastAsia" w:hAnsi="Cambria Math" w:cs="Times New Roman"/>
              </w:rPr>
              <m:t>i,t-1</m:t>
            </m:r>
          </m:sub>
        </m:sSub>
      </m:oMath>
      <w:r w:rsidRPr="00E0527F">
        <w:rPr>
          <w:rFonts w:ascii="Times New Roman" w:eastAsiaTheme="minorEastAsia" w:hAnsi="Times New Roman" w:cs="Times New Roman"/>
          <w:i/>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i,t</m:t>
            </m:r>
          </m:sub>
        </m:sSub>
      </m:oMath>
      <w:r w:rsidRPr="00E0527F">
        <w:rPr>
          <w:rFonts w:ascii="Times New Roman" w:eastAsiaTheme="minorEastAsia" w:hAnsi="Times New Roman" w:cs="Times New Roman"/>
          <w:i/>
        </w:rPr>
        <w:t xml:space="preserve">      (4)</w:t>
      </w:r>
    </w:p>
    <w:p w14:paraId="3B969B3C" w14:textId="4C2C1039" w:rsidR="008A3BCB" w:rsidRDefault="008A3BCB" w:rsidP="00EA2827">
      <w:pPr>
        <w:spacing w:line="360" w:lineRule="auto"/>
        <w:jc w:val="both"/>
        <w:rPr>
          <w:rFonts w:ascii="Times New Roman" w:hAnsi="Times New Roman" w:cs="Times New Roman"/>
          <w:sz w:val="24"/>
          <w:szCs w:val="24"/>
        </w:rPr>
      </w:pPr>
      <w:r w:rsidRPr="00E0527F">
        <w:rPr>
          <w:rFonts w:ascii="Times New Roman" w:hAnsi="Times New Roman" w:cs="Times New Roman"/>
          <w:sz w:val="24"/>
          <w:szCs w:val="24"/>
        </w:rPr>
        <w:t>The error</w:t>
      </w:r>
      <w:r w:rsidR="00647D14">
        <w:rPr>
          <w:rFonts w:ascii="Times New Roman" w:hAnsi="Times New Roman" w:cs="Times New Roman"/>
          <w:sz w:val="24"/>
          <w:szCs w:val="24"/>
        </w:rPr>
        <w:t xml:space="preserve"> </w:t>
      </w:r>
      <w:r w:rsidRPr="00E0527F">
        <w:rPr>
          <w:rFonts w:ascii="Times New Roman" w:hAnsi="Times New Roman" w:cs="Times New Roman"/>
          <w:sz w:val="24"/>
          <w:szCs w:val="24"/>
        </w:rPr>
        <w:t>correction models that can be associated with the various ARDL models defined above are written as follows:</w:t>
      </w:r>
    </w:p>
    <w:p w14:paraId="503CFC0E" w14:textId="77777777" w:rsidR="00975D21" w:rsidRPr="00E0527F" w:rsidRDefault="00975D21" w:rsidP="00EA2827">
      <w:pPr>
        <w:spacing w:line="360" w:lineRule="auto"/>
        <w:jc w:val="both"/>
        <w:rPr>
          <w:rFonts w:ascii="Times New Roman" w:hAnsi="Times New Roman" w:cs="Times New Roman"/>
          <w:sz w:val="24"/>
          <w:szCs w:val="24"/>
        </w:rPr>
      </w:pPr>
    </w:p>
    <w:p w14:paraId="2A10AA88" w14:textId="77777777" w:rsidR="00E66F90" w:rsidRPr="00E0527F" w:rsidRDefault="00E66F90" w:rsidP="00EA2827">
      <w:pPr>
        <w:pStyle w:val="Paragraphedeliste"/>
        <w:numPr>
          <w:ilvl w:val="0"/>
          <w:numId w:val="1"/>
        </w:numPr>
        <w:spacing w:line="360" w:lineRule="auto"/>
        <w:rPr>
          <w:rFonts w:ascii="Times New Roman" w:eastAsia="Times New Roman" w:hAnsi="Times New Roman" w:cs="Times New Roman"/>
          <w:i/>
          <w:sz w:val="24"/>
          <w:szCs w:val="24"/>
        </w:rPr>
      </w:pPr>
      <w:r w:rsidRPr="00E0527F">
        <w:rPr>
          <w:rFonts w:ascii="Times New Roman" w:hAnsi="Times New Roman" w:cs="Times New Roman"/>
          <w:b/>
          <w:bCs/>
          <w:sz w:val="24"/>
          <w:szCs w:val="24"/>
        </w:rPr>
        <w:t>Direct effects of FDI on structural transformation</w:t>
      </w:r>
    </w:p>
    <w:p w14:paraId="1F3D2721" w14:textId="45FBE619" w:rsidR="00782605" w:rsidRPr="00782605" w:rsidRDefault="00BE23FA" w:rsidP="00782605">
      <w:pPr>
        <w:spacing w:line="360" w:lineRule="auto"/>
        <w:ind w:left="360"/>
        <w:jc w:val="right"/>
        <w:rPr>
          <w:rFonts w:ascii="Times New Roman" w:eastAsiaTheme="minorEastAsia" w:hAnsi="Times New Roman" w:cs="Times New Roman"/>
          <w:i/>
          <w:iCs/>
          <w:sz w:val="24"/>
          <w:szCs w:val="24"/>
        </w:rPr>
      </w:pPr>
      <m:oMath>
        <m:sSub>
          <m:sSubPr>
            <m:ctrlPr>
              <w:rPr>
                <w:rFonts w:ascii="Cambria Math" w:eastAsiaTheme="minorEastAsia" w:hAnsi="Cambria Math" w:cs="Times New Roman"/>
                <w:i/>
                <w:iCs/>
                <w:sz w:val="24"/>
                <w:szCs w:val="24"/>
              </w:rPr>
            </m:ctrlPr>
          </m:sSubPr>
          <m:e>
            <m:r>
              <w:rPr>
                <w:rFonts w:ascii="Cambria Math" w:hAnsi="Cambria Math" w:cs="Times New Roman"/>
                <w:sz w:val="24"/>
                <w:szCs w:val="24"/>
              </w:rPr>
              <m:t>ΔM</m:t>
            </m:r>
            <m:r>
              <w:rPr>
                <w:rFonts w:ascii="Cambria Math" w:eastAsiaTheme="minorEastAsia" w:hAnsi="Cambria Math" w:cs="Times New Roman"/>
                <w:sz w:val="24"/>
                <w:szCs w:val="24"/>
              </w:rPr>
              <m:t>VA</m:t>
            </m:r>
          </m:e>
          <m:sub>
            <m:r>
              <w:rPr>
                <w:rFonts w:ascii="Cambria Math" w:eastAsiaTheme="minorEastAsia" w:hAnsi="Cambria Math" w:cs="Times New Roman"/>
                <w:sz w:val="24"/>
                <w:szCs w:val="24"/>
              </w:rPr>
              <m:t>i,t</m:t>
            </m:r>
          </m:sub>
        </m:sSub>
      </m:oMath>
      <w:r w:rsidR="00782605" w:rsidRPr="00782605">
        <w:rPr>
          <w:rFonts w:ascii="Times New Roman" w:eastAsiaTheme="minorEastAsia" w:hAnsi="Times New Roman" w:cs="Times New Roman"/>
          <w:i/>
          <w:iCs/>
          <w:sz w:val="24"/>
          <w:szCs w:val="24"/>
        </w:rPr>
        <w:t xml:space="preserve">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sidR="00782605" w:rsidRPr="00782605">
        <w:rPr>
          <w:rFonts w:ascii="Times New Roman" w:eastAsiaTheme="minorEastAsia" w:hAnsi="Times New Roman" w:cs="Times New Roman"/>
          <w:i/>
          <w:iCs/>
          <w:sz w:val="24"/>
          <w:szCs w:val="24"/>
        </w:rPr>
        <w:t xml:space="preserve">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γ(MVA</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 xml:space="preserve"> </m:t>
        </m:r>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FDI</m:t>
            </m:r>
          </m:e>
          <m:sub>
            <m:r>
              <w:rPr>
                <w:rFonts w:ascii="Cambria Math" w:eastAsiaTheme="minorEastAsia" w:hAnsi="Cambria Math" w:cs="Times New Roman"/>
                <w:sz w:val="24"/>
                <w:szCs w:val="24"/>
              </w:rPr>
              <m:t>i,t</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INST</m:t>
            </m:r>
          </m:e>
          <m:sub>
            <m:r>
              <w:rPr>
                <w:rFonts w:ascii="Cambria Math" w:eastAsiaTheme="minorEastAsia" w:hAnsi="Cambria Math" w:cs="Times New Roman"/>
                <w:sz w:val="24"/>
                <w:szCs w:val="24"/>
              </w:rPr>
              <m:t>i,t</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GFCF</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oMath>
      <w:r w:rsidR="00782605" w:rsidRPr="00782605">
        <w:rPr>
          <w:rFonts w:ascii="Times New Roman" w:eastAsiaTheme="minorEastAsia" w:hAnsi="Times New Roman" w:cs="Times New Roman"/>
          <w:i/>
          <w:iCs/>
          <w:sz w:val="24"/>
          <w:szCs w:val="24"/>
        </w:rPr>
        <w:t xml:space="preserve">+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KH</m:t>
            </m:r>
          </m:e>
          <m:sub>
            <m:r>
              <w:rPr>
                <w:rFonts w:ascii="Cambria Math" w:eastAsiaTheme="minorEastAsia" w:hAnsi="Cambria Math" w:cs="Times New Roman"/>
                <w:sz w:val="24"/>
                <w:szCs w:val="24"/>
              </w:rPr>
              <m:t>i,t</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TO</m:t>
            </m:r>
          </m:e>
          <m:sub>
            <m:r>
              <w:rPr>
                <w:rFonts w:ascii="Cambria Math" w:eastAsiaTheme="minorEastAsia" w:hAnsi="Cambria Math" w:cs="Times New Roman"/>
                <w:sz w:val="24"/>
                <w:szCs w:val="24"/>
              </w:rPr>
              <m:t>i,t</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ELEC</m:t>
            </m:r>
          </m:e>
          <m:sub>
            <m:r>
              <w:rPr>
                <w:rFonts w:ascii="Cambria Math" w:eastAsiaTheme="minorEastAsia" w:hAnsi="Cambria Math" w:cs="Times New Roman"/>
                <w:sz w:val="24"/>
                <w:szCs w:val="24"/>
              </w:rPr>
              <m:t>i,t</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POP</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oMath>
      <w:r w:rsidR="00782605" w:rsidRPr="00782605">
        <w:rPr>
          <w:rFonts w:ascii="Times New Roman" w:eastAsiaTheme="minorEastAsia" w:hAnsi="Times New Roman" w:cs="Times New Roman"/>
          <w:i/>
          <w:iCs/>
          <w:sz w:val="24"/>
          <w:szCs w:val="24"/>
        </w:rPr>
        <w:t xml:space="preserve"> +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iCs/>
                <w:sz w:val="24"/>
                <w:szCs w:val="24"/>
              </w:rPr>
            </m:ctrlPr>
          </m:sSubPr>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hAnsi="Cambria Math" w:cs="Times New Roman"/>
                <w:sz w:val="24"/>
                <w:szCs w:val="24"/>
              </w:rPr>
              <m:t>Δ</m:t>
            </m:r>
            <m:r>
              <w:rPr>
                <w:rFonts w:ascii="Cambria Math" w:eastAsiaTheme="minorEastAsia" w:hAnsi="Cambria Math" w:cs="Times New Roman"/>
                <w:sz w:val="24"/>
                <w:szCs w:val="24"/>
              </w:rPr>
              <m:t>FDI</m:t>
            </m:r>
          </m:e>
          <m:sub>
            <m:r>
              <w:rPr>
                <w:rFonts w:ascii="Cambria Math" w:eastAsiaTheme="minorEastAsia" w:hAnsi="Cambria Math" w:cs="Times New Roman"/>
                <w:sz w:val="24"/>
                <w:szCs w:val="24"/>
              </w:rPr>
              <m:t>i,t-1</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hAnsi="Cambria Math" w:cs="Times New Roman"/>
                <w:sz w:val="24"/>
                <w:szCs w:val="24"/>
              </w:rPr>
              <m:t>ΔI</m:t>
            </m:r>
            <m:r>
              <w:rPr>
                <w:rFonts w:ascii="Cambria Math" w:eastAsiaTheme="minorEastAsia" w:hAnsi="Cambria Math" w:cs="Times New Roman"/>
                <w:sz w:val="24"/>
                <w:szCs w:val="24"/>
              </w:rPr>
              <m:t>NST</m:t>
            </m:r>
          </m:e>
          <m:sub>
            <m:r>
              <w:rPr>
                <w:rFonts w:ascii="Cambria Math" w:eastAsiaTheme="minorEastAsia" w:hAnsi="Cambria Math" w:cs="Times New Roman"/>
                <w:sz w:val="24"/>
                <w:szCs w:val="24"/>
              </w:rPr>
              <m:t>i,t-1</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hAnsi="Cambria Math" w:cs="Times New Roman"/>
                <w:sz w:val="24"/>
                <w:szCs w:val="24"/>
              </w:rPr>
              <m:t>ΔG</m:t>
            </m:r>
            <m:r>
              <w:rPr>
                <w:rFonts w:ascii="Cambria Math" w:eastAsiaTheme="minorEastAsia" w:hAnsi="Cambria Math" w:cs="Times New Roman"/>
                <w:sz w:val="24"/>
                <w:szCs w:val="24"/>
              </w:rPr>
              <m:t>FCF</m:t>
            </m:r>
          </m:e>
          <m:sub>
            <m:r>
              <w:rPr>
                <w:rFonts w:ascii="Cambria Math" w:eastAsiaTheme="minorEastAsia" w:hAnsi="Cambria Math" w:cs="Times New Roman"/>
                <w:sz w:val="24"/>
                <w:szCs w:val="24"/>
              </w:rPr>
              <m:t>i,t-1</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hAnsi="Cambria Math" w:cs="Times New Roman"/>
                <w:sz w:val="24"/>
                <w:szCs w:val="24"/>
              </w:rPr>
              <m:t>Δ</m:t>
            </m:r>
            <m:r>
              <w:rPr>
                <w:rFonts w:ascii="Cambria Math" w:eastAsiaTheme="minorEastAsia" w:hAnsi="Cambria Math" w:cs="Times New Roman"/>
                <w:sz w:val="24"/>
                <w:szCs w:val="24"/>
              </w:rPr>
              <m:t>KH</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 xml:space="preserve">    </m:t>
        </m:r>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5</m:t>
                </m:r>
              </m:sub>
              <m:sup>
                <m:r>
                  <w:rPr>
                    <w:rFonts w:ascii="Cambria Math" w:eastAsiaTheme="minorEastAsia" w:hAnsi="Cambria Math" w:cs="Times New Roman"/>
                    <w:sz w:val="24"/>
                    <w:szCs w:val="24"/>
                  </w:rPr>
                  <m:t>*</m:t>
                </m:r>
              </m:sup>
            </m:sSubSup>
            <m:r>
              <w:rPr>
                <w:rFonts w:ascii="Cambria Math" w:hAnsi="Cambria Math" w:cs="Times New Roman"/>
                <w:sz w:val="24"/>
                <w:szCs w:val="24"/>
              </w:rPr>
              <m:t>ΔT</m:t>
            </m:r>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,t-1</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6</m:t>
                </m:r>
              </m:sub>
              <m:sup>
                <m:r>
                  <w:rPr>
                    <w:rFonts w:ascii="Cambria Math" w:eastAsiaTheme="minorEastAsia" w:hAnsi="Cambria Math" w:cs="Times New Roman"/>
                    <w:sz w:val="24"/>
                    <w:szCs w:val="24"/>
                  </w:rPr>
                  <m:t>*</m:t>
                </m:r>
              </m:sup>
            </m:sSubSup>
            <m:r>
              <w:rPr>
                <w:rFonts w:ascii="Cambria Math" w:hAnsi="Cambria Math" w:cs="Times New Roman"/>
                <w:sz w:val="24"/>
                <w:szCs w:val="24"/>
              </w:rPr>
              <m:t>Δ</m:t>
            </m:r>
            <m:r>
              <w:rPr>
                <w:rFonts w:ascii="Cambria Math" w:eastAsiaTheme="minorEastAsia" w:hAnsi="Cambria Math" w:cs="Times New Roman"/>
                <w:sz w:val="24"/>
                <w:szCs w:val="24"/>
              </w:rPr>
              <m:t>ELEC</m:t>
            </m:r>
          </m:e>
          <m:sub>
            <m:r>
              <w:rPr>
                <w:rFonts w:ascii="Cambria Math" w:eastAsiaTheme="minorEastAsia" w:hAnsi="Cambria Math" w:cs="Times New Roman"/>
                <w:sz w:val="24"/>
                <w:szCs w:val="24"/>
              </w:rPr>
              <m:t>i,t-1</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7</m:t>
                </m:r>
              </m:sub>
              <m:sup>
                <m:r>
                  <w:rPr>
                    <w:rFonts w:ascii="Cambria Math" w:eastAsiaTheme="minorEastAsia" w:hAnsi="Cambria Math" w:cs="Times New Roman"/>
                    <w:sz w:val="24"/>
                    <w:szCs w:val="24"/>
                  </w:rPr>
                  <m:t>*</m:t>
                </m:r>
              </m:sup>
            </m:sSubSup>
            <m:r>
              <w:rPr>
                <w:rFonts w:ascii="Cambria Math" w:hAnsi="Cambria Math" w:cs="Times New Roman"/>
                <w:sz w:val="24"/>
                <w:szCs w:val="24"/>
              </w:rPr>
              <m:t>Δ</m:t>
            </m:r>
            <m:r>
              <w:rPr>
                <w:rFonts w:ascii="Cambria Math" w:eastAsiaTheme="minorEastAsia" w:hAnsi="Cambria Math" w:cs="Times New Roman"/>
                <w:sz w:val="24"/>
                <w:szCs w:val="24"/>
              </w:rPr>
              <m:t>POP</m:t>
            </m:r>
          </m:e>
          <m:sub>
            <m:r>
              <w:rPr>
                <w:rFonts w:ascii="Cambria Math" w:eastAsiaTheme="minorEastAsia" w:hAnsi="Cambria Math" w:cs="Times New Roman"/>
                <w:sz w:val="24"/>
                <w:szCs w:val="24"/>
              </w:rPr>
              <m:t>i,t-1</m:t>
            </m:r>
          </m:sub>
        </m:sSub>
      </m:oMath>
      <w:r w:rsidR="00782605" w:rsidRPr="00782605">
        <w:rPr>
          <w:rFonts w:ascii="Times New Roman" w:eastAsiaTheme="minorEastAsia" w:hAnsi="Times New Roman" w:cs="Times New Roman"/>
          <w:i/>
          <w:iCs/>
          <w:sz w:val="24"/>
          <w:szCs w:val="24"/>
        </w:rPr>
        <w:t xml:space="preserve">  +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oMath>
      <w:r w:rsidR="00782605" w:rsidRPr="00782605">
        <w:rPr>
          <w:rFonts w:ascii="Times New Roman" w:eastAsiaTheme="minorEastAsia" w:hAnsi="Times New Roman" w:cs="Times New Roman"/>
          <w:i/>
          <w:iCs/>
          <w:sz w:val="24"/>
          <w:szCs w:val="24"/>
        </w:rPr>
        <w:t xml:space="preserve">                 (5)</w:t>
      </w:r>
    </w:p>
    <w:p w14:paraId="611E2146" w14:textId="77777777" w:rsidR="00247436" w:rsidRPr="00E0527F" w:rsidRDefault="00247436" w:rsidP="00EA2827">
      <w:pPr>
        <w:pStyle w:val="Paragraphedeliste"/>
        <w:numPr>
          <w:ilvl w:val="0"/>
          <w:numId w:val="1"/>
        </w:numPr>
        <w:spacing w:line="360" w:lineRule="auto"/>
        <w:jc w:val="both"/>
        <w:rPr>
          <w:rFonts w:ascii="Times New Roman" w:hAnsi="Times New Roman" w:cs="Times New Roman"/>
          <w:b/>
          <w:bCs/>
          <w:iCs/>
          <w:sz w:val="24"/>
          <w:szCs w:val="24"/>
        </w:rPr>
      </w:pPr>
      <w:r w:rsidRPr="00E0527F">
        <w:rPr>
          <w:rFonts w:ascii="Times New Roman" w:hAnsi="Times New Roman" w:cs="Times New Roman"/>
          <w:b/>
          <w:bCs/>
          <w:iCs/>
          <w:sz w:val="24"/>
          <w:szCs w:val="24"/>
        </w:rPr>
        <w:t>Interactive effects of corruption and democracy with FDI on structural transformation</w:t>
      </w:r>
    </w:p>
    <w:bookmarkStart w:id="3" w:name="_Hlk194582507"/>
    <w:p w14:paraId="4257AC9D" w14:textId="3895A1A6" w:rsidR="004A297D" w:rsidRPr="00E0527F" w:rsidRDefault="00BE23FA" w:rsidP="00EA2827">
      <w:pPr>
        <w:pStyle w:val="Paragraphedeliste"/>
        <w:spacing w:line="360" w:lineRule="auto"/>
        <w:jc w:val="right"/>
        <w:rPr>
          <w:rFonts w:ascii="Times New Roman" w:eastAsiaTheme="minorEastAsia" w:hAnsi="Times New Roman" w:cs="Times New Roman"/>
          <w:i/>
          <w:iCs/>
        </w:rPr>
      </w:pPr>
      <m:oMath>
        <m:sSub>
          <m:sSubPr>
            <m:ctrlPr>
              <w:rPr>
                <w:rFonts w:ascii="Cambria Math" w:eastAsiaTheme="minorEastAsia" w:hAnsi="Cambria Math" w:cs="Times New Roman"/>
                <w:i/>
                <w:iCs/>
              </w:rPr>
            </m:ctrlPr>
          </m:sSubPr>
          <m:e>
            <m:r>
              <w:rPr>
                <w:rFonts w:ascii="Cambria Math" w:hAnsi="Cambria Math" w:cs="Times New Roman"/>
              </w:rPr>
              <m:t>ΔM</m:t>
            </m:r>
            <m:r>
              <w:rPr>
                <w:rFonts w:ascii="Cambria Math" w:eastAsiaTheme="minorEastAsia" w:hAnsi="Cambria Math" w:cs="Times New Roman"/>
              </w:rPr>
              <m:t>VA</m:t>
            </m:r>
          </m:e>
          <m:sub>
            <m:r>
              <w:rPr>
                <w:rFonts w:ascii="Cambria Math" w:eastAsiaTheme="minorEastAsia" w:hAnsi="Cambria Math" w:cs="Times New Roman"/>
              </w:rPr>
              <m:t>i,t</m:t>
            </m:r>
          </m:sub>
        </m:sSub>
      </m:oMath>
      <w:r w:rsidR="004A297D" w:rsidRPr="00E0527F">
        <w:rPr>
          <w:rFonts w:ascii="Times New Roman" w:eastAsiaTheme="minorEastAsia" w:hAnsi="Times New Roman" w:cs="Times New Roman"/>
          <w:i/>
          <w:iCs/>
        </w:rPr>
        <w:t xml:space="preserve"> =</w:t>
      </w:r>
      <m:oMath>
        <m:r>
          <w:rPr>
            <w:rFonts w:ascii="Cambria Math" w:eastAsiaTheme="minorEastAsia" w:hAnsi="Cambria Math" w:cs="Times New Roman"/>
          </w:rPr>
          <m:t xml:space="preserve"> </m:t>
        </m:r>
        <m:sSub>
          <m:sSubPr>
            <m:ctrlPr>
              <w:rPr>
                <w:rFonts w:ascii="Cambria Math" w:eastAsiaTheme="minorEastAsia" w:hAnsi="Cambria Math" w:cs="Times New Roman"/>
                <w:i/>
                <w:iCs/>
              </w:rPr>
            </m:ctrlPr>
          </m:sSubPr>
          <m:e>
            <m:r>
              <w:rPr>
                <w:rFonts w:ascii="Cambria Math" w:eastAsiaTheme="minorEastAsia" w:hAnsi="Cambria Math" w:cs="Times New Roman"/>
              </w:rPr>
              <m:t>µ</m:t>
            </m:r>
          </m:e>
          <m:sub>
            <m:r>
              <w:rPr>
                <w:rFonts w:ascii="Cambria Math" w:eastAsiaTheme="minorEastAsia" w:hAnsi="Cambria Math" w:cs="Times New Roman"/>
              </w:rPr>
              <m:t>i</m:t>
            </m:r>
          </m:sub>
        </m:sSub>
        <m:r>
          <w:rPr>
            <w:rFonts w:ascii="Cambria Math" w:eastAsiaTheme="minorEastAsia" w:hAnsi="Cambria Math" w:cs="Times New Roman"/>
          </w:rPr>
          <m:t>+</m:t>
        </m:r>
      </m:oMath>
      <w:r w:rsidR="004A297D" w:rsidRPr="00E0527F">
        <w:rPr>
          <w:rFonts w:ascii="Times New Roman" w:eastAsiaTheme="minorEastAsia" w:hAnsi="Times New Roman" w:cs="Times New Roman"/>
          <w:i/>
          <w:iCs/>
        </w:rPr>
        <w:t xml:space="preserve"> </w:t>
      </w:r>
      <m:oMath>
        <m:sSub>
          <m:sSubPr>
            <m:ctrlPr>
              <w:rPr>
                <w:rFonts w:ascii="Cambria Math" w:eastAsiaTheme="minorEastAsia" w:hAnsi="Cambria Math" w:cs="Times New Roman"/>
                <w:i/>
                <w:iCs/>
              </w:rPr>
            </m:ctrlPr>
          </m:sSubPr>
          <m:e>
            <m:r>
              <w:rPr>
                <w:rFonts w:ascii="Cambria Math" w:eastAsiaTheme="minorEastAsia" w:hAnsi="Cambria Math" w:cs="Times New Roman"/>
              </w:rPr>
              <m:t>γ(MVA</m:t>
            </m:r>
          </m:e>
          <m:sub>
            <m:r>
              <w:rPr>
                <w:rFonts w:ascii="Cambria Math" w:eastAsiaTheme="minorEastAsia" w:hAnsi="Cambria Math" w:cs="Times New Roman"/>
              </w:rPr>
              <m:t>i,t-1</m:t>
            </m:r>
          </m:sub>
        </m:sSub>
        <m:r>
          <w:rPr>
            <w:rFonts w:ascii="Cambria Math" w:eastAsiaTheme="minorEastAsia" w:hAnsi="Cambria Math" w:cs="Times New Roman"/>
          </w:rPr>
          <m:t xml:space="preserve"> </m:t>
        </m:r>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1</m:t>
                </m:r>
              </m:sub>
            </m:sSub>
            <m:r>
              <w:rPr>
                <w:rFonts w:ascii="Cambria Math" w:eastAsiaTheme="minorEastAsia" w:hAnsi="Cambria Math" w:cs="Times New Roman"/>
              </w:rPr>
              <m:t>FDI</m:t>
            </m:r>
          </m:e>
          <m:sub>
            <m:r>
              <w:rPr>
                <w:rFonts w:ascii="Cambria Math" w:eastAsiaTheme="minorEastAsia" w:hAnsi="Cambria Math" w:cs="Times New Roman"/>
              </w:rPr>
              <m:t>i,t</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2</m:t>
            </m:r>
          </m:sub>
        </m:sSub>
        <m:sSub>
          <m:sSubPr>
            <m:ctrlPr>
              <w:rPr>
                <w:rFonts w:ascii="Cambria Math" w:eastAsiaTheme="minorEastAsia" w:hAnsi="Cambria Math" w:cs="Times New Roman"/>
                <w:i/>
                <w:iCs/>
              </w:rPr>
            </m:ctrlPr>
          </m:sSubPr>
          <m:e>
            <m:r>
              <w:rPr>
                <w:rFonts w:ascii="Cambria Math" w:eastAsiaTheme="minorEastAsia" w:hAnsi="Cambria Math" w:cs="Times New Roman"/>
              </w:rPr>
              <m:t>INST</m:t>
            </m:r>
          </m:e>
          <m:sub>
            <m:r>
              <w:rPr>
                <w:rFonts w:ascii="Cambria Math" w:eastAsiaTheme="minorEastAsia" w:hAnsi="Cambria Math" w:cs="Times New Roman"/>
              </w:rPr>
              <m:t>i,t</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3</m:t>
            </m:r>
          </m:sub>
        </m:sSub>
        <m:r>
          <w:rPr>
            <w:rFonts w:ascii="Cambria Math" w:eastAsiaTheme="minorEastAsia" w:hAnsi="Cambria Math" w:cs="Times New Roman"/>
          </w:rPr>
          <m:t>G</m:t>
        </m:r>
        <m:sSub>
          <m:sSubPr>
            <m:ctrlPr>
              <w:rPr>
                <w:rFonts w:ascii="Cambria Math" w:eastAsiaTheme="minorEastAsia" w:hAnsi="Cambria Math" w:cs="Times New Roman"/>
                <w:i/>
                <w:iCs/>
              </w:rPr>
            </m:ctrlPr>
          </m:sSubPr>
          <m:e>
            <m:r>
              <w:rPr>
                <w:rFonts w:ascii="Cambria Math" w:eastAsiaTheme="minorEastAsia" w:hAnsi="Cambria Math" w:cs="Times New Roman"/>
              </w:rPr>
              <m:t>FCF</m:t>
            </m:r>
          </m:e>
          <m:sub>
            <m:r>
              <w:rPr>
                <w:rFonts w:ascii="Cambria Math" w:eastAsiaTheme="minorEastAsia" w:hAnsi="Cambria Math" w:cs="Times New Roman"/>
              </w:rPr>
              <m:t>i,t</m:t>
            </m:r>
          </m:sub>
        </m:sSub>
        <m:r>
          <w:rPr>
            <w:rFonts w:ascii="Cambria Math" w:eastAsiaTheme="minorEastAsia" w:hAnsi="Cambria Math" w:cs="Times New Roman"/>
          </w:rPr>
          <m:t xml:space="preserve"> </m:t>
        </m:r>
      </m:oMath>
      <w:r w:rsidR="004A297D" w:rsidRPr="00E0527F">
        <w:rPr>
          <w:rFonts w:ascii="Times New Roman" w:eastAsiaTheme="minorEastAsia" w:hAnsi="Times New Roman" w:cs="Times New Roman"/>
          <w:i/>
          <w:iCs/>
        </w:rPr>
        <w:t xml:space="preserve">+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4</m:t>
            </m:r>
          </m:sub>
        </m:sSub>
        <m:sSub>
          <m:sSubPr>
            <m:ctrlPr>
              <w:rPr>
                <w:rFonts w:ascii="Cambria Math" w:eastAsiaTheme="minorEastAsia" w:hAnsi="Cambria Math" w:cs="Times New Roman"/>
                <w:i/>
                <w:iCs/>
              </w:rPr>
            </m:ctrlPr>
          </m:sSubPr>
          <m:e>
            <m:r>
              <w:rPr>
                <w:rFonts w:ascii="Cambria Math" w:eastAsiaTheme="minorEastAsia" w:hAnsi="Cambria Math" w:cs="Times New Roman"/>
              </w:rPr>
              <m:t>KH</m:t>
            </m:r>
          </m:e>
          <m:sub>
            <m:r>
              <w:rPr>
                <w:rFonts w:ascii="Cambria Math" w:eastAsiaTheme="minorEastAsia" w:hAnsi="Cambria Math" w:cs="Times New Roman"/>
              </w:rPr>
              <m:t>i,t</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5</m:t>
            </m:r>
          </m:sub>
        </m:sSub>
        <m:sSub>
          <m:sSubPr>
            <m:ctrlPr>
              <w:rPr>
                <w:rFonts w:ascii="Cambria Math" w:eastAsiaTheme="minorEastAsia" w:hAnsi="Cambria Math" w:cs="Times New Roman"/>
                <w:i/>
                <w:iCs/>
              </w:rPr>
            </m:ctrlPr>
          </m:sSubPr>
          <m:e>
            <m:r>
              <w:rPr>
                <w:rFonts w:ascii="Cambria Math" w:eastAsiaTheme="minorEastAsia" w:hAnsi="Cambria Math" w:cs="Times New Roman"/>
              </w:rPr>
              <m:t>TO</m:t>
            </m:r>
          </m:e>
          <m:sub>
            <m:r>
              <w:rPr>
                <w:rFonts w:ascii="Cambria Math" w:eastAsiaTheme="minorEastAsia" w:hAnsi="Cambria Math" w:cs="Times New Roman"/>
              </w:rPr>
              <m:t>i,t</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6</m:t>
                </m:r>
              </m:sub>
            </m:sSub>
            <m:r>
              <w:rPr>
                <w:rFonts w:ascii="Cambria Math" w:eastAsiaTheme="minorEastAsia" w:hAnsi="Cambria Math" w:cs="Times New Roman"/>
              </w:rPr>
              <m:t>ELEC</m:t>
            </m:r>
          </m:e>
          <m:sub>
            <m:r>
              <w:rPr>
                <w:rFonts w:ascii="Cambria Math" w:eastAsiaTheme="minorEastAsia" w:hAnsi="Cambria Math" w:cs="Times New Roman"/>
              </w:rPr>
              <m:t>i,t</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α</m:t>
            </m:r>
          </m:e>
          <m:sub>
            <m:r>
              <w:rPr>
                <w:rFonts w:ascii="Cambria Math" w:eastAsiaTheme="minorEastAsia" w:hAnsi="Cambria Math" w:cs="Times New Roman"/>
              </w:rPr>
              <m:t>7</m:t>
            </m:r>
          </m:sub>
        </m:sSub>
        <m:sSub>
          <m:sSubPr>
            <m:ctrlPr>
              <w:rPr>
                <w:rFonts w:ascii="Cambria Math" w:eastAsiaTheme="minorEastAsia" w:hAnsi="Cambria Math" w:cs="Times New Roman"/>
                <w:i/>
                <w:iCs/>
              </w:rPr>
            </m:ctrlPr>
          </m:sSubPr>
          <m:e>
            <m:r>
              <w:rPr>
                <w:rFonts w:ascii="Cambria Math" w:eastAsiaTheme="minorEastAsia" w:hAnsi="Cambria Math" w:cs="Times New Roman"/>
              </w:rPr>
              <m:t>POP</m:t>
            </m:r>
          </m:e>
          <m:sub>
            <m:r>
              <w:rPr>
                <w:rFonts w:ascii="Cambria Math" w:eastAsiaTheme="minorEastAsia" w:hAnsi="Cambria Math" w:cs="Times New Roman"/>
              </w:rPr>
              <m:t>i;t</m:t>
            </m:r>
          </m:sub>
        </m:sSub>
        <m:r>
          <w:rPr>
            <w:rFonts w:ascii="Cambria Math" w:eastAsiaTheme="minorEastAsia" w:hAnsi="Cambria Math" w:cs="Times New Roman"/>
          </w:rPr>
          <m:t>)</m:t>
        </m:r>
      </m:oMath>
      <w:r w:rsidR="004A297D" w:rsidRPr="00E0527F">
        <w:rPr>
          <w:rFonts w:ascii="Times New Roman" w:eastAsiaTheme="minorEastAsia" w:hAnsi="Times New Roman" w:cs="Times New Roman"/>
          <w:i/>
          <w:iCs/>
        </w:rPr>
        <w:t xml:space="preserve"> + </w:t>
      </w:r>
      <m:oMath>
        <m:r>
          <w:rPr>
            <w:rFonts w:ascii="Cambria Math" w:eastAsiaTheme="minorEastAsia" w:hAnsi="Cambria Math" w:cs="Times New Roman"/>
          </w:rPr>
          <m:t xml:space="preserve"> </m:t>
        </m:r>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1</m:t>
                </m:r>
              </m:sub>
              <m:sup>
                <m:r>
                  <w:rPr>
                    <w:rFonts w:ascii="Cambria Math" w:eastAsiaTheme="minorEastAsia" w:hAnsi="Cambria Math" w:cs="Times New Roman"/>
                  </w:rPr>
                  <m:t>*</m:t>
                </m:r>
              </m:sup>
            </m:sSubSup>
            <m:r>
              <w:rPr>
                <w:rFonts w:ascii="Cambria Math" w:hAnsi="Cambria Math" w:cs="Times New Roman"/>
              </w:rPr>
              <m:t>Δ</m:t>
            </m:r>
            <m:r>
              <w:rPr>
                <w:rFonts w:ascii="Cambria Math" w:eastAsiaTheme="minorEastAsia" w:hAnsi="Cambria Math" w:cs="Times New Roman"/>
              </w:rPr>
              <m:t>FDI</m:t>
            </m:r>
          </m:e>
          <m:sub>
            <m:r>
              <w:rPr>
                <w:rFonts w:ascii="Cambria Math" w:eastAsiaTheme="minorEastAsia" w:hAnsi="Cambria Math" w:cs="Times New Roman"/>
              </w:rPr>
              <m:t>i,t-1</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2</m:t>
                </m:r>
              </m:sub>
              <m:sup>
                <m:r>
                  <w:rPr>
                    <w:rFonts w:ascii="Cambria Math" w:eastAsiaTheme="minorEastAsia" w:hAnsi="Cambria Math" w:cs="Times New Roman"/>
                  </w:rPr>
                  <m:t>*</m:t>
                </m:r>
              </m:sup>
            </m:sSubSup>
            <m:r>
              <w:rPr>
                <w:rFonts w:ascii="Cambria Math" w:hAnsi="Cambria Math" w:cs="Times New Roman"/>
              </w:rPr>
              <m:t>ΔI</m:t>
            </m:r>
            <m:r>
              <w:rPr>
                <w:rFonts w:ascii="Cambria Math" w:eastAsiaTheme="minorEastAsia" w:hAnsi="Cambria Math" w:cs="Times New Roman"/>
              </w:rPr>
              <m:t>NST</m:t>
            </m:r>
          </m:e>
          <m:sub>
            <m:r>
              <w:rPr>
                <w:rFonts w:ascii="Cambria Math" w:eastAsiaTheme="minorEastAsia" w:hAnsi="Cambria Math" w:cs="Times New Roman"/>
              </w:rPr>
              <m:t>i,t-1</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3</m:t>
                </m:r>
              </m:sub>
              <m:sup>
                <m:r>
                  <w:rPr>
                    <w:rFonts w:ascii="Cambria Math" w:eastAsiaTheme="minorEastAsia" w:hAnsi="Cambria Math" w:cs="Times New Roman"/>
                  </w:rPr>
                  <m:t>*</m:t>
                </m:r>
              </m:sup>
            </m:sSubSup>
            <m:r>
              <w:rPr>
                <w:rFonts w:ascii="Cambria Math" w:hAnsi="Cambria Math" w:cs="Times New Roman"/>
              </w:rPr>
              <m:t>ΔG</m:t>
            </m:r>
            <m:r>
              <w:rPr>
                <w:rFonts w:ascii="Cambria Math" w:eastAsiaTheme="minorEastAsia" w:hAnsi="Cambria Math" w:cs="Times New Roman"/>
              </w:rPr>
              <m:t>FCF</m:t>
            </m:r>
          </m:e>
          <m:sub>
            <m:r>
              <w:rPr>
                <w:rFonts w:ascii="Cambria Math" w:eastAsiaTheme="minorEastAsia" w:hAnsi="Cambria Math" w:cs="Times New Roman"/>
              </w:rPr>
              <m:t>i,t-1</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4</m:t>
                </m:r>
              </m:sub>
              <m:sup>
                <m:r>
                  <w:rPr>
                    <w:rFonts w:ascii="Cambria Math" w:eastAsiaTheme="minorEastAsia" w:hAnsi="Cambria Math" w:cs="Times New Roman"/>
                  </w:rPr>
                  <m:t>*</m:t>
                </m:r>
              </m:sup>
            </m:sSubSup>
            <m:r>
              <w:rPr>
                <w:rFonts w:ascii="Cambria Math" w:hAnsi="Cambria Math" w:cs="Times New Roman"/>
              </w:rPr>
              <m:t>Δ</m:t>
            </m:r>
            <m:r>
              <w:rPr>
                <w:rFonts w:ascii="Cambria Math" w:eastAsiaTheme="minorEastAsia" w:hAnsi="Cambria Math" w:cs="Times New Roman"/>
              </w:rPr>
              <m:t>KH</m:t>
            </m:r>
          </m:e>
          <m:sub>
            <m:r>
              <w:rPr>
                <w:rFonts w:ascii="Cambria Math" w:eastAsiaTheme="minorEastAsia" w:hAnsi="Cambria Math" w:cs="Times New Roman"/>
              </w:rPr>
              <m:t>i,t-1</m:t>
            </m:r>
          </m:sub>
        </m:sSub>
        <m:r>
          <w:rPr>
            <w:rFonts w:ascii="Cambria Math" w:eastAsiaTheme="minorEastAsia" w:hAnsi="Cambria Math" w:cs="Times New Roman"/>
          </w:rPr>
          <m:t xml:space="preserve">    </m:t>
        </m:r>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5</m:t>
                </m:r>
              </m:sub>
              <m:sup>
                <m:r>
                  <w:rPr>
                    <w:rFonts w:ascii="Cambria Math" w:eastAsiaTheme="minorEastAsia" w:hAnsi="Cambria Math" w:cs="Times New Roman"/>
                  </w:rPr>
                  <m:t>*</m:t>
                </m:r>
              </m:sup>
            </m:sSubSup>
            <m:r>
              <w:rPr>
                <w:rFonts w:ascii="Cambria Math" w:hAnsi="Cambria Math" w:cs="Times New Roman"/>
              </w:rPr>
              <m:t>ΔT</m:t>
            </m:r>
            <m:r>
              <w:rPr>
                <w:rFonts w:ascii="Cambria Math" w:eastAsiaTheme="minorEastAsia" w:hAnsi="Cambria Math" w:cs="Times New Roman"/>
              </w:rPr>
              <m:t>O</m:t>
            </m:r>
          </m:e>
          <m:sub>
            <m:r>
              <w:rPr>
                <w:rFonts w:ascii="Cambria Math" w:eastAsiaTheme="minorEastAsia" w:hAnsi="Cambria Math" w:cs="Times New Roman"/>
              </w:rPr>
              <m:t>,t-1</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6</m:t>
                </m:r>
              </m:sub>
              <m:sup>
                <m:r>
                  <w:rPr>
                    <w:rFonts w:ascii="Cambria Math" w:eastAsiaTheme="minorEastAsia" w:hAnsi="Cambria Math" w:cs="Times New Roman"/>
                  </w:rPr>
                  <m:t>*</m:t>
                </m:r>
              </m:sup>
            </m:sSubSup>
            <m:r>
              <w:rPr>
                <w:rFonts w:ascii="Cambria Math" w:hAnsi="Cambria Math" w:cs="Times New Roman"/>
              </w:rPr>
              <m:t>Δ</m:t>
            </m:r>
            <m:r>
              <w:rPr>
                <w:rFonts w:ascii="Cambria Math" w:eastAsiaTheme="minorEastAsia" w:hAnsi="Cambria Math" w:cs="Times New Roman"/>
              </w:rPr>
              <m:t>ELEC</m:t>
            </m:r>
          </m:e>
          <m:sub>
            <m:r>
              <w:rPr>
                <w:rFonts w:ascii="Cambria Math" w:eastAsiaTheme="minorEastAsia" w:hAnsi="Cambria Math" w:cs="Times New Roman"/>
              </w:rPr>
              <m:t>i,t-1</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sSubSup>
              <m:sSubSupPr>
                <m:ctrlPr>
                  <w:rPr>
                    <w:rFonts w:ascii="Cambria Math" w:eastAsiaTheme="minorEastAsia" w:hAnsi="Cambria Math" w:cs="Times New Roman"/>
                    <w:i/>
                    <w:iCs/>
                  </w:rPr>
                </m:ctrlPr>
              </m:sSubSupPr>
              <m:e>
                <m:r>
                  <w:rPr>
                    <w:rFonts w:ascii="Cambria Math" w:eastAsiaTheme="minorEastAsia" w:hAnsi="Cambria Math" w:cs="Times New Roman"/>
                  </w:rPr>
                  <m:t>α</m:t>
                </m:r>
              </m:e>
              <m:sub>
                <m:r>
                  <w:rPr>
                    <w:rFonts w:ascii="Cambria Math" w:eastAsiaTheme="minorEastAsia" w:hAnsi="Cambria Math" w:cs="Times New Roman"/>
                  </w:rPr>
                  <m:t>7</m:t>
                </m:r>
              </m:sub>
              <m:sup>
                <m:r>
                  <w:rPr>
                    <w:rFonts w:ascii="Cambria Math" w:eastAsiaTheme="minorEastAsia" w:hAnsi="Cambria Math" w:cs="Times New Roman"/>
                  </w:rPr>
                  <m:t>*</m:t>
                </m:r>
              </m:sup>
            </m:sSubSup>
            <m:r>
              <w:rPr>
                <w:rFonts w:ascii="Cambria Math" w:hAnsi="Cambria Math" w:cs="Times New Roman"/>
              </w:rPr>
              <m:t>Δ</m:t>
            </m:r>
            <m:r>
              <w:rPr>
                <w:rFonts w:ascii="Cambria Math" w:eastAsiaTheme="minorEastAsia" w:hAnsi="Cambria Math" w:cs="Times New Roman"/>
              </w:rPr>
              <m:t>POP</m:t>
            </m:r>
          </m:e>
          <m:sub>
            <m:r>
              <w:rPr>
                <w:rFonts w:ascii="Cambria Math" w:eastAsiaTheme="minorEastAsia" w:hAnsi="Cambria Math" w:cs="Times New Roman"/>
              </w:rPr>
              <m:t>i,t-1</m:t>
            </m:r>
          </m:sub>
        </m:sSub>
      </m:oMath>
      <w:r w:rsidR="004A297D" w:rsidRPr="00E0527F">
        <w:rPr>
          <w:rFonts w:ascii="Times New Roman" w:eastAsiaTheme="minorEastAsia" w:hAnsi="Times New Roman" w:cs="Times New Roman"/>
          <w:i/>
          <w:iCs/>
        </w:rPr>
        <w:t xml:space="preserve">  +  </w:t>
      </w:r>
      <m:oMath>
        <m:sSub>
          <m:sSubPr>
            <m:ctrlPr>
              <w:rPr>
                <w:rFonts w:ascii="Cambria Math" w:eastAsiaTheme="minorEastAsia" w:hAnsi="Cambria Math" w:cs="Times New Roman"/>
                <w:i/>
                <w:iCs/>
              </w:rPr>
            </m:ctrlPr>
          </m:sSubPr>
          <m:e>
            <m:r>
              <w:rPr>
                <w:rFonts w:ascii="Cambria Math" w:eastAsiaTheme="minorEastAsia" w:hAnsi="Cambria Math" w:cs="Times New Roman"/>
              </w:rPr>
              <m:t>ε</m:t>
            </m:r>
          </m:e>
          <m:sub>
            <m:r>
              <w:rPr>
                <w:rFonts w:ascii="Cambria Math" w:eastAsiaTheme="minorEastAsia" w:hAnsi="Cambria Math" w:cs="Times New Roman"/>
              </w:rPr>
              <m:t>i,t</m:t>
            </m:r>
          </m:sub>
        </m:sSub>
      </m:oMath>
      <w:r w:rsidR="004A297D" w:rsidRPr="00E0527F">
        <w:rPr>
          <w:rFonts w:ascii="Times New Roman" w:eastAsiaTheme="minorEastAsia" w:hAnsi="Times New Roman" w:cs="Times New Roman"/>
          <w:i/>
          <w:iCs/>
        </w:rPr>
        <w:t xml:space="preserve">                 (</w:t>
      </w:r>
      <w:r w:rsidR="00E67490">
        <w:rPr>
          <w:rFonts w:ascii="Times New Roman" w:eastAsiaTheme="minorEastAsia" w:hAnsi="Times New Roman" w:cs="Times New Roman"/>
          <w:i/>
          <w:iCs/>
        </w:rPr>
        <w:t>6</w:t>
      </w:r>
      <w:r w:rsidR="004A297D" w:rsidRPr="00E0527F">
        <w:rPr>
          <w:rFonts w:ascii="Times New Roman" w:eastAsiaTheme="minorEastAsia" w:hAnsi="Times New Roman" w:cs="Times New Roman"/>
          <w:i/>
          <w:iCs/>
        </w:rPr>
        <w:t>)</w:t>
      </w:r>
    </w:p>
    <w:bookmarkEnd w:id="3"/>
    <w:p w14:paraId="4C105B6F" w14:textId="6F0EDE5E" w:rsidR="00327066" w:rsidRPr="00E0527F" w:rsidRDefault="008A3BCB"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where α and β represent the long-term parameter vectors</w:t>
      </w:r>
      <w:r w:rsidR="00327066" w:rsidRPr="00E0527F">
        <w:rPr>
          <w:rFonts w:ascii="Times New Roman" w:hAnsi="Times New Roman" w:cs="Times New Roman"/>
          <w:sz w:val="24"/>
          <w:szCs w:val="24"/>
        </w:rPr>
        <w:t>,</w:t>
      </w:r>
      <w:r w:rsidRPr="00E0527F">
        <w:rPr>
          <w:rFonts w:ascii="Times New Roman" w:hAnsi="Times New Roman" w:cs="Times New Roman"/>
          <w:sz w:val="24"/>
          <w:szCs w:val="24"/>
        </w:rPr>
        <w:t xml:space="preserve"> α* and β* the short-term parameter vectors and the recall forces of models 1 and 2</w:t>
      </w:r>
      <w:r w:rsidR="00327066" w:rsidRPr="00E0527F">
        <w:rPr>
          <w:rFonts w:ascii="Times New Roman" w:hAnsi="Times New Roman" w:cs="Times New Roman"/>
          <w:sz w:val="24"/>
          <w:szCs w:val="24"/>
        </w:rPr>
        <w:t>,</w:t>
      </w:r>
      <w:r w:rsidRPr="00E0527F">
        <w:rPr>
          <w:rFonts w:ascii="Times New Roman" w:hAnsi="Times New Roman" w:cs="Times New Roman"/>
          <w:sz w:val="24"/>
          <w:szCs w:val="24"/>
        </w:rPr>
        <w:t xml:space="preserve"> respectively. The model is valid if the estimated coefficients are significant</w:t>
      </w:r>
      <w:r w:rsidR="00327066" w:rsidRPr="00E0527F">
        <w:rPr>
          <w:rFonts w:ascii="Times New Roman" w:hAnsi="Times New Roman" w:cs="Times New Roman"/>
          <w:sz w:val="24"/>
          <w:szCs w:val="24"/>
        </w:rPr>
        <w:t xml:space="preserve">, </w:t>
      </w:r>
      <w:r w:rsidRPr="00E0527F">
        <w:rPr>
          <w:rFonts w:ascii="Times New Roman" w:hAnsi="Times New Roman" w:cs="Times New Roman"/>
          <w:sz w:val="24"/>
          <w:szCs w:val="24"/>
        </w:rPr>
        <w:t>negative and of modulus less than unity</w:t>
      </w:r>
      <w:r w:rsidR="00782605">
        <w:rPr>
          <w:rFonts w:ascii="Times New Roman" w:hAnsi="Times New Roman" w:cs="Times New Roman"/>
          <w:sz w:val="24"/>
          <w:szCs w:val="24"/>
        </w:rPr>
        <w:t>,</w:t>
      </w:r>
      <w:r w:rsidRPr="00E0527F">
        <w:rPr>
          <w:rFonts w:ascii="Times New Roman" w:hAnsi="Times New Roman" w:cs="Times New Roman"/>
          <w:sz w:val="24"/>
          <w:szCs w:val="24"/>
        </w:rPr>
        <w:t xml:space="preserve"> denotes the first difference operator</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and denote the individual effects and represent the error terms.</w:t>
      </w:r>
    </w:p>
    <w:p w14:paraId="2D4A7E55" w14:textId="26E52BB5" w:rsidR="00541957" w:rsidRPr="00E0527F" w:rsidRDefault="00541957" w:rsidP="00EA2827">
      <w:pPr>
        <w:pStyle w:val="Paragraphedeliste"/>
        <w:numPr>
          <w:ilvl w:val="0"/>
          <w:numId w:val="2"/>
        </w:numPr>
        <w:spacing w:line="360" w:lineRule="auto"/>
        <w:jc w:val="both"/>
        <w:rPr>
          <w:rFonts w:ascii="Times New Roman" w:hAnsi="Times New Roman" w:cs="Times New Roman"/>
          <w:sz w:val="24"/>
          <w:szCs w:val="24"/>
        </w:rPr>
      </w:pPr>
      <w:r w:rsidRPr="00E0527F">
        <w:rPr>
          <w:rFonts w:ascii="Times New Roman" w:hAnsi="Times New Roman" w:cs="Times New Roman"/>
          <w:b/>
          <w:bCs/>
          <w:sz w:val="24"/>
          <w:szCs w:val="24"/>
        </w:rPr>
        <w:t>Estimation methods</w:t>
      </w:r>
    </w:p>
    <w:p w14:paraId="0B3BBD4A" w14:textId="71D08A4A" w:rsidR="00541957" w:rsidRPr="00E0527F" w:rsidRDefault="00541957" w:rsidP="00BC1D72">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Several methods can be used for econometric estimation: least squares (OLS) and instrumental variables (DMC and GMM). These methods are subject to </w:t>
      </w:r>
      <w:r w:rsidR="00782605" w:rsidRPr="00E0527F">
        <w:rPr>
          <w:rFonts w:ascii="Times New Roman" w:hAnsi="Times New Roman" w:cs="Times New Roman"/>
          <w:sz w:val="24"/>
          <w:szCs w:val="24"/>
        </w:rPr>
        <w:t>several</w:t>
      </w:r>
      <w:r w:rsidRPr="00E0527F">
        <w:rPr>
          <w:rFonts w:ascii="Times New Roman" w:hAnsi="Times New Roman" w:cs="Times New Roman"/>
          <w:sz w:val="24"/>
          <w:szCs w:val="24"/>
        </w:rPr>
        <w:t xml:space="preserve"> criticisms. The presence of the lagged variable in the explanatory variables leads to endogeneity bias. OLS is therefore inappropriate. However</w:t>
      </w:r>
      <w:r w:rsidR="00327066" w:rsidRPr="00E0527F">
        <w:rPr>
          <w:rFonts w:ascii="Times New Roman" w:hAnsi="Times New Roman" w:cs="Times New Roman"/>
          <w:sz w:val="24"/>
          <w:szCs w:val="24"/>
        </w:rPr>
        <w:t>,</w:t>
      </w:r>
      <w:r w:rsidRPr="00E0527F">
        <w:rPr>
          <w:rFonts w:ascii="Times New Roman" w:hAnsi="Times New Roman" w:cs="Times New Roman"/>
          <w:sz w:val="24"/>
          <w:szCs w:val="24"/>
        </w:rPr>
        <w:t xml:space="preserve"> these methods are ineffective in our case</w:t>
      </w:r>
      <w:r w:rsidR="00E66F90" w:rsidRPr="00E0527F">
        <w:rPr>
          <w:rFonts w:ascii="Times New Roman" w:hAnsi="Times New Roman" w:cs="Times New Roman"/>
          <w:sz w:val="24"/>
          <w:szCs w:val="24"/>
        </w:rPr>
        <w:t>.</w:t>
      </w:r>
      <w:r w:rsidRPr="00E0527F">
        <w:rPr>
          <w:rFonts w:ascii="Times New Roman" w:hAnsi="Times New Roman" w:cs="Times New Roman"/>
          <w:sz w:val="24"/>
          <w:szCs w:val="24"/>
        </w:rPr>
        <w:t xml:space="preserve"> given the small sample size and the conditions on the individual dimension (large N) and the temporal dimension (small T). Pesaran et al</w:t>
      </w:r>
      <w:r w:rsidR="00327066" w:rsidRPr="00E0527F">
        <w:rPr>
          <w:rFonts w:ascii="Times New Roman" w:hAnsi="Times New Roman" w:cs="Times New Roman"/>
          <w:sz w:val="24"/>
          <w:szCs w:val="24"/>
        </w:rPr>
        <w:t>.</w:t>
      </w:r>
      <w:r w:rsidRPr="00E0527F">
        <w:rPr>
          <w:rFonts w:ascii="Times New Roman" w:hAnsi="Times New Roman" w:cs="Times New Roman"/>
          <w:sz w:val="24"/>
          <w:szCs w:val="24"/>
        </w:rPr>
        <w:t xml:space="preserve"> (1999) have developed more robust estimators to address these concerns. These are the Mean group (MG) and Pooled mean group (PMG) estimators. The MG estimator assumes perfect heterogeneity between individuals. It allows the short- and long-term coefficients to differ between individuals. The PMG estimator</w:t>
      </w:r>
      <w:r w:rsidR="007221F3">
        <w:rPr>
          <w:rFonts w:ascii="Times New Roman" w:hAnsi="Times New Roman" w:cs="Times New Roman"/>
          <w:sz w:val="24"/>
          <w:szCs w:val="24"/>
        </w:rPr>
        <w:t>,</w:t>
      </w:r>
      <w:r w:rsidRPr="00E0527F">
        <w:rPr>
          <w:rFonts w:ascii="Times New Roman" w:hAnsi="Times New Roman" w:cs="Times New Roman"/>
          <w:sz w:val="24"/>
          <w:szCs w:val="24"/>
        </w:rPr>
        <w:t xml:space="preserve"> on the other hand</w:t>
      </w:r>
      <w:r w:rsidR="00327066" w:rsidRPr="00E0527F">
        <w:rPr>
          <w:rFonts w:ascii="Times New Roman" w:hAnsi="Times New Roman" w:cs="Times New Roman"/>
          <w:sz w:val="24"/>
          <w:szCs w:val="24"/>
        </w:rPr>
        <w:t>,</w:t>
      </w:r>
      <w:r w:rsidRPr="00E0527F">
        <w:rPr>
          <w:rFonts w:ascii="Times New Roman" w:hAnsi="Times New Roman" w:cs="Times New Roman"/>
          <w:sz w:val="24"/>
          <w:szCs w:val="24"/>
        </w:rPr>
        <w:t xml:space="preserve"> assumes the heterogeneity of short-term coefficients and the homogeneity of long-term coefficients. This estimator assumes that short-term coefficients differ between individuals and that long-term coefficients are the same for all individuals. In this research</w:t>
      </w:r>
      <w:r w:rsidR="00782605">
        <w:rPr>
          <w:rFonts w:ascii="Times New Roman" w:hAnsi="Times New Roman" w:cs="Times New Roman"/>
          <w:sz w:val="24"/>
          <w:szCs w:val="24"/>
        </w:rPr>
        <w:t>,</w:t>
      </w:r>
      <w:r w:rsidRPr="00E0527F">
        <w:rPr>
          <w:rFonts w:ascii="Times New Roman" w:hAnsi="Times New Roman" w:cs="Times New Roman"/>
          <w:sz w:val="24"/>
          <w:szCs w:val="24"/>
        </w:rPr>
        <w:t xml:space="preserve"> we use the more efficient PMG estimator.</w:t>
      </w:r>
    </w:p>
    <w:p w14:paraId="34BBA3B0" w14:textId="77777777" w:rsidR="00711364" w:rsidRPr="00E0527F" w:rsidRDefault="00711364" w:rsidP="00EA2827">
      <w:pPr>
        <w:spacing w:line="360" w:lineRule="auto"/>
        <w:contextualSpacing/>
        <w:jc w:val="both"/>
        <w:rPr>
          <w:rFonts w:ascii="Times New Roman" w:hAnsi="Times New Roman" w:cs="Times New Roman"/>
          <w:sz w:val="24"/>
          <w:szCs w:val="24"/>
        </w:rPr>
      </w:pPr>
    </w:p>
    <w:p w14:paraId="62AFDD9D" w14:textId="5E950969" w:rsidR="00711364" w:rsidRPr="00E0527F" w:rsidRDefault="00711364" w:rsidP="00EA2827">
      <w:pPr>
        <w:pStyle w:val="Titre1"/>
        <w:spacing w:line="360" w:lineRule="auto"/>
        <w:rPr>
          <w:rFonts w:ascii="Times New Roman" w:hAnsi="Times New Roman" w:cs="Times New Roman"/>
          <w:b/>
          <w:bCs/>
          <w:color w:val="auto"/>
          <w:sz w:val="24"/>
          <w:szCs w:val="24"/>
        </w:rPr>
      </w:pPr>
      <w:r w:rsidRPr="00E0527F">
        <w:rPr>
          <w:rFonts w:ascii="Times New Roman" w:hAnsi="Times New Roman" w:cs="Times New Roman"/>
          <w:b/>
          <w:bCs/>
          <w:color w:val="auto"/>
          <w:sz w:val="24"/>
          <w:szCs w:val="24"/>
        </w:rPr>
        <w:t>4. Presentation and discussion of results</w:t>
      </w:r>
    </w:p>
    <w:p w14:paraId="6B0E2090" w14:textId="05FD2D8E" w:rsidR="00711364" w:rsidRPr="00E0527F" w:rsidRDefault="00711364" w:rsidP="00EA2827">
      <w:pPr>
        <w:spacing w:line="360" w:lineRule="auto"/>
        <w:contextualSpacing/>
        <w:jc w:val="both"/>
        <w:rPr>
          <w:rFonts w:ascii="Times New Roman" w:hAnsi="Times New Roman" w:cs="Times New Roman"/>
          <w:sz w:val="24"/>
          <w:szCs w:val="24"/>
        </w:rPr>
      </w:pPr>
      <w:r w:rsidRPr="00E0527F">
        <w:rPr>
          <w:rFonts w:ascii="Times New Roman" w:hAnsi="Times New Roman" w:cs="Times New Roman"/>
          <w:sz w:val="24"/>
          <w:szCs w:val="24"/>
        </w:rPr>
        <w:t>This section presents the main results obtained.</w:t>
      </w:r>
    </w:p>
    <w:p w14:paraId="28A03031" w14:textId="77777777" w:rsidR="00F541AB" w:rsidRPr="00E0527F" w:rsidRDefault="00992113" w:rsidP="00EA2827">
      <w:pPr>
        <w:pStyle w:val="Paragraphedeliste"/>
        <w:numPr>
          <w:ilvl w:val="1"/>
          <w:numId w:val="24"/>
        </w:numPr>
        <w:spacing w:line="360" w:lineRule="auto"/>
        <w:jc w:val="both"/>
        <w:rPr>
          <w:rFonts w:ascii="Times New Roman" w:hAnsi="Times New Roman" w:cs="Times New Roman"/>
          <w:b/>
          <w:bCs/>
          <w:sz w:val="24"/>
          <w:szCs w:val="24"/>
        </w:rPr>
      </w:pPr>
      <w:r w:rsidRPr="00E0527F">
        <w:rPr>
          <w:rFonts w:ascii="Times New Roman" w:hAnsi="Times New Roman" w:cs="Times New Roman"/>
          <w:b/>
          <w:bCs/>
          <w:sz w:val="24"/>
          <w:szCs w:val="24"/>
        </w:rPr>
        <w:t xml:space="preserve"> </w:t>
      </w:r>
      <w:r w:rsidR="00711364" w:rsidRPr="00E0527F">
        <w:rPr>
          <w:rFonts w:ascii="Times New Roman" w:hAnsi="Times New Roman" w:cs="Times New Roman"/>
          <w:b/>
          <w:bCs/>
          <w:sz w:val="24"/>
          <w:szCs w:val="24"/>
        </w:rPr>
        <w:t>Basics results</w:t>
      </w:r>
    </w:p>
    <w:p w14:paraId="44EE0E34" w14:textId="6E1705E0" w:rsidR="00F541AB" w:rsidRPr="00E0527F" w:rsidRDefault="00F541AB"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Table 6 presents the results of the long-term analysis of the direct effects of FDI on structural transformation in the WAEMU</w:t>
      </w:r>
      <w:r w:rsidR="007A0FE9">
        <w:rPr>
          <w:rStyle w:val="Appelnotedebasdep"/>
          <w:rFonts w:ascii="Times New Roman" w:hAnsi="Times New Roman" w:cs="Times New Roman"/>
          <w:sz w:val="24"/>
          <w:szCs w:val="24"/>
        </w:rPr>
        <w:footnoteReference w:id="2"/>
      </w:r>
      <w:r w:rsidRPr="00E0527F">
        <w:rPr>
          <w:rFonts w:ascii="Times New Roman" w:hAnsi="Times New Roman" w:cs="Times New Roman"/>
          <w:sz w:val="24"/>
          <w:szCs w:val="24"/>
        </w:rPr>
        <w:t xml:space="preserve">. The coefficient of the restoring force is negative, less than 1 and significant at the 1% level for all specifications. The estimates show that foreign direct investment has a positive and significant effect on manufacturing value added at the 1% level. Indeed, an increase in inward FDI of 1 percentage point in each of the specifications (1 and 2) leads to an increase in manufacturing value added of 0.37 and 0.52 percentage points respectively. This result confirms the importance of FDI in structural transformation in UEMOA countries. This result is explained by the fact that FDI brings in capital and technologies that are necessary for the modernization and development of the manufacturing sector. As a result, a policy of attracting FDI to the manufacturing sector helps to ensure structural transformation in UEMOA countries. Our results are in line with those of Iddrisu et al. (2015) and Emako et al. (2022a, b). </w:t>
      </w:r>
    </w:p>
    <w:p w14:paraId="56E3BB0E" w14:textId="6D18AD7D" w:rsidR="00F541AB" w:rsidRPr="00E0527F" w:rsidRDefault="00F541AB" w:rsidP="00486F0E">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Controlling corruption has a positive and insignificant effect on manufacturing value added up to the 10% threshold. This can be explained by the fact that anti-corruption measures are not effective. Investors are prepared to sign tacit agreements with certain officials </w:t>
      </w:r>
      <w:r w:rsidR="00782605" w:rsidRPr="00E0527F">
        <w:rPr>
          <w:rFonts w:ascii="Times New Roman" w:hAnsi="Times New Roman" w:cs="Times New Roman"/>
          <w:sz w:val="24"/>
          <w:szCs w:val="24"/>
        </w:rPr>
        <w:t>to</w:t>
      </w:r>
      <w:r w:rsidRPr="00E0527F">
        <w:rPr>
          <w:rFonts w:ascii="Times New Roman" w:hAnsi="Times New Roman" w:cs="Times New Roman"/>
          <w:sz w:val="24"/>
          <w:szCs w:val="24"/>
        </w:rPr>
        <w:t xml:space="preserve"> win contracts. In so doing, they will evade anti-corruption institutions.</w:t>
      </w:r>
    </w:p>
    <w:p w14:paraId="798BF661" w14:textId="6FF03407" w:rsidR="00F541AB" w:rsidRPr="00E0527F" w:rsidRDefault="00F541AB" w:rsidP="00486F0E">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Voice and </w:t>
      </w:r>
      <w:r w:rsidR="00E45A0D" w:rsidRPr="00E0527F">
        <w:rPr>
          <w:rFonts w:ascii="Times New Roman" w:hAnsi="Times New Roman" w:cs="Times New Roman"/>
          <w:sz w:val="24"/>
          <w:szCs w:val="24"/>
        </w:rPr>
        <w:t>accountability</w:t>
      </w:r>
      <w:r w:rsidRPr="00E0527F">
        <w:rPr>
          <w:rFonts w:ascii="Times New Roman" w:hAnsi="Times New Roman" w:cs="Times New Roman"/>
          <w:sz w:val="24"/>
          <w:szCs w:val="24"/>
        </w:rPr>
        <w:t xml:space="preserve"> </w:t>
      </w:r>
      <w:r w:rsidR="00E45A0D" w:rsidRPr="00E0527F">
        <w:rPr>
          <w:rFonts w:ascii="Times New Roman" w:hAnsi="Times New Roman" w:cs="Times New Roman"/>
          <w:sz w:val="24"/>
          <w:szCs w:val="24"/>
        </w:rPr>
        <w:t>have</w:t>
      </w:r>
      <w:r w:rsidRPr="00E0527F">
        <w:rPr>
          <w:rFonts w:ascii="Times New Roman" w:hAnsi="Times New Roman" w:cs="Times New Roman"/>
          <w:sz w:val="24"/>
          <w:szCs w:val="24"/>
        </w:rPr>
        <w:t xml:space="preserve"> a positive and significant effect on manufacturing value added. Indeed, a 1point improvement in the democracy score leads to a 1.97 percentage point increase in manufacturing value added. This shows that democracy favors structural transformation in WAEMU countries. This result can be explained by the fact that democracy ensures investor confidence and the security of their investments. This implies that the promotion of democracy is necessary to accelerate the process of structural transformation in WAEMU countries. This result corroborates those of Totouom et al. (2019) and Gbenga and Eseosa (2022). </w:t>
      </w:r>
    </w:p>
    <w:p w14:paraId="4583D320" w14:textId="77777777" w:rsidR="00F541AB" w:rsidRPr="00E0527F" w:rsidRDefault="00F541AB" w:rsidP="00486F0E">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As for the control variables, human capital is positive and significant at the 1% level. Its coefficient is 0.12. Thus, an improvement in human capital leads to an increase in manufacturing value added of 0.12 percentage points. This confirms the importance of human capital in structural transformation in UEMOA countries. Indeed, quality training and access to quality healthcare facilitate the absorption of new technologies and innovation. This implies that policies that improve access to education, vocational training and healthcare are important for structural transformation in UEMOA countries. These results are similar to those of Borensztein et al. (1998) and Bouwane (2023). </w:t>
      </w:r>
    </w:p>
    <w:p w14:paraId="490A900C" w14:textId="7B215630" w:rsidR="00F541AB" w:rsidRPr="00E0527F" w:rsidRDefault="00F541AB" w:rsidP="00486F0E">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Gross fixed capital formation, trade openness, access to electricity and working population have negative and significant effects at the 1% level. For gross fixed capital formation, the sign is negative and significant at the 1% level. Its value is -0.48 in specification (1) and -0.57 in specification (2). Thus, a one percentage point increase in domestic investment in each of the specifications (1 and 2) leads to a 0.48 and 0.57 percentage point drop in manufacturing value added, respectively. These results are not in line with theoretical expectations. The absence of a positive and significant effect of gross fixed capital formation can be explained by the quality of domestic investments, on the one hand, and by the sectors in which these investments were made, on the other. These results confirm those found by Gui-Diby and Renard (2015).</w:t>
      </w:r>
    </w:p>
    <w:p w14:paraId="29CA7C8D" w14:textId="215A4561" w:rsidR="00F541AB" w:rsidRPr="00E0527F" w:rsidRDefault="00F541AB" w:rsidP="00486F0E">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For trade openness, the sign is negative and significant at the 1% level. This means that a </w:t>
      </w:r>
      <w:r w:rsidR="00EE03C2">
        <w:rPr>
          <w:rFonts w:ascii="Times New Roman" w:hAnsi="Times New Roman" w:cs="Times New Roman"/>
          <w:sz w:val="24"/>
          <w:szCs w:val="24"/>
        </w:rPr>
        <w:t xml:space="preserve">1 point of </w:t>
      </w:r>
      <w:r w:rsidRPr="00E0527F">
        <w:rPr>
          <w:rFonts w:ascii="Times New Roman" w:hAnsi="Times New Roman" w:cs="Times New Roman"/>
          <w:sz w:val="24"/>
          <w:szCs w:val="24"/>
        </w:rPr>
        <w:t>percentage increase in trade openness in each of the specifications (1 and 2) leads to a 0.07</w:t>
      </w:r>
      <w:r w:rsidR="00BC1D72">
        <w:rPr>
          <w:rFonts w:ascii="Times New Roman" w:hAnsi="Times New Roman" w:cs="Times New Roman"/>
          <w:sz w:val="24"/>
          <w:szCs w:val="24"/>
        </w:rPr>
        <w:t xml:space="preserve"> </w:t>
      </w:r>
      <w:r w:rsidR="00BC1D72" w:rsidRPr="00E0527F">
        <w:rPr>
          <w:rFonts w:ascii="Times New Roman" w:hAnsi="Times New Roman" w:cs="Times New Roman"/>
          <w:sz w:val="24"/>
          <w:szCs w:val="24"/>
        </w:rPr>
        <w:t xml:space="preserve">point </w:t>
      </w:r>
      <w:r w:rsidR="00BC1D72">
        <w:rPr>
          <w:rFonts w:ascii="Times New Roman" w:hAnsi="Times New Roman" w:cs="Times New Roman"/>
          <w:sz w:val="24"/>
          <w:szCs w:val="24"/>
        </w:rPr>
        <w:t xml:space="preserve">of </w:t>
      </w:r>
      <w:r w:rsidRPr="00E0527F">
        <w:rPr>
          <w:rFonts w:ascii="Times New Roman" w:hAnsi="Times New Roman" w:cs="Times New Roman"/>
          <w:sz w:val="24"/>
          <w:szCs w:val="24"/>
        </w:rPr>
        <w:t>percentage drop in manufacturing value added in specification (1) and a 0.04</w:t>
      </w:r>
      <w:r w:rsidR="00BC1D72" w:rsidRPr="00BC1D72">
        <w:rPr>
          <w:rFonts w:ascii="Times New Roman" w:hAnsi="Times New Roman" w:cs="Times New Roman"/>
          <w:sz w:val="24"/>
          <w:szCs w:val="24"/>
        </w:rPr>
        <w:t xml:space="preserve"> </w:t>
      </w:r>
      <w:r w:rsidR="00BC1D72" w:rsidRPr="00E0527F">
        <w:rPr>
          <w:rFonts w:ascii="Times New Roman" w:hAnsi="Times New Roman" w:cs="Times New Roman"/>
          <w:sz w:val="24"/>
          <w:szCs w:val="24"/>
        </w:rPr>
        <w:t xml:space="preserve">point </w:t>
      </w:r>
      <w:r w:rsidR="00BC1D72">
        <w:rPr>
          <w:rFonts w:ascii="Times New Roman" w:hAnsi="Times New Roman" w:cs="Times New Roman"/>
          <w:sz w:val="24"/>
          <w:szCs w:val="24"/>
        </w:rPr>
        <w:t xml:space="preserve">of </w:t>
      </w:r>
      <w:r w:rsidRPr="00E0527F">
        <w:rPr>
          <w:rFonts w:ascii="Times New Roman" w:hAnsi="Times New Roman" w:cs="Times New Roman"/>
          <w:sz w:val="24"/>
          <w:szCs w:val="24"/>
        </w:rPr>
        <w:t>percentage drop in specification (2). This can be explained by the fact that when economies are open and countries are exporters of raw materials, local industries will lose competitiveness to multinational firms. These results are in line with those of List (1857) and Krugman (2000).</w:t>
      </w:r>
    </w:p>
    <w:p w14:paraId="49DFAC18" w14:textId="2FB6069D" w:rsidR="00F541AB" w:rsidRPr="00E0527F" w:rsidRDefault="00F541AB" w:rsidP="00486F0E">
      <w:pPr>
        <w:spacing w:line="360" w:lineRule="auto"/>
        <w:ind w:firstLine="713"/>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In the case of access to electricity, the sign is negative and significant at the 1% level. This means that a </w:t>
      </w:r>
      <w:r w:rsidR="00ED6E71">
        <w:rPr>
          <w:rFonts w:ascii="Times New Roman" w:hAnsi="Times New Roman" w:cs="Times New Roman"/>
          <w:sz w:val="24"/>
          <w:szCs w:val="24"/>
        </w:rPr>
        <w:t xml:space="preserve">1 point of </w:t>
      </w:r>
      <w:r w:rsidRPr="00E0527F">
        <w:rPr>
          <w:rFonts w:ascii="Times New Roman" w:hAnsi="Times New Roman" w:cs="Times New Roman"/>
          <w:sz w:val="24"/>
          <w:szCs w:val="24"/>
        </w:rPr>
        <w:t>percentage increase in access to electricity leads to a 0.14</w:t>
      </w:r>
      <w:r w:rsidR="00BC1D72">
        <w:rPr>
          <w:rFonts w:ascii="Times New Roman" w:hAnsi="Times New Roman" w:cs="Times New Roman"/>
          <w:sz w:val="24"/>
          <w:szCs w:val="24"/>
        </w:rPr>
        <w:t xml:space="preserve"> </w:t>
      </w:r>
      <w:r w:rsidR="00BC1D72" w:rsidRPr="00E0527F">
        <w:rPr>
          <w:rFonts w:ascii="Times New Roman" w:hAnsi="Times New Roman" w:cs="Times New Roman"/>
          <w:sz w:val="24"/>
          <w:szCs w:val="24"/>
        </w:rPr>
        <w:t xml:space="preserve">point </w:t>
      </w:r>
      <w:r w:rsidRPr="00E0527F">
        <w:rPr>
          <w:rFonts w:ascii="Times New Roman" w:hAnsi="Times New Roman" w:cs="Times New Roman"/>
          <w:sz w:val="24"/>
          <w:szCs w:val="24"/>
        </w:rPr>
        <w:t>percentage drop in manufacturing value added. The sign does not conform to theoretical expectations. This can be explained in terms of the quality of the electricity supplied. In fact, load shedding and voltage drops lead to a drop in production and productivity.</w:t>
      </w:r>
    </w:p>
    <w:p w14:paraId="511D1598" w14:textId="32722D93" w:rsidR="00B464CD" w:rsidRDefault="00F541AB" w:rsidP="00B464CD">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For the </w:t>
      </w:r>
      <w:r w:rsidR="00EE03C2">
        <w:rPr>
          <w:rFonts w:ascii="Times New Roman" w:hAnsi="Times New Roman" w:cs="Times New Roman"/>
          <w:sz w:val="24"/>
          <w:szCs w:val="24"/>
        </w:rPr>
        <w:t>labor force</w:t>
      </w:r>
      <w:r w:rsidRPr="00E0527F">
        <w:rPr>
          <w:rFonts w:ascii="Times New Roman" w:hAnsi="Times New Roman" w:cs="Times New Roman"/>
          <w:sz w:val="24"/>
          <w:szCs w:val="24"/>
        </w:rPr>
        <w:t>, the coefficient is negative and significant at the 1% level. An increase in the working population of one percentage point in each of the specifications (1 and 2) translates respectively into a drop in manufacturing value added of 1.89 and 0.90 percentage points. These results are not in line with theoretical expectations. The absence of a positive effect of labor on manufacturing value added may be explained by the under-utilization of labor or the lack of adequate skills for the structural transformation process.</w:t>
      </w:r>
    </w:p>
    <w:p w14:paraId="33FEDEAC" w14:textId="77777777" w:rsidR="00975D21" w:rsidRDefault="00975D21" w:rsidP="00B464CD">
      <w:pPr>
        <w:spacing w:line="360" w:lineRule="auto"/>
        <w:ind w:firstLine="720"/>
        <w:contextualSpacing/>
        <w:jc w:val="both"/>
        <w:rPr>
          <w:rFonts w:ascii="Times New Roman" w:hAnsi="Times New Roman" w:cs="Times New Roman"/>
          <w:sz w:val="24"/>
          <w:szCs w:val="24"/>
        </w:rPr>
      </w:pPr>
    </w:p>
    <w:p w14:paraId="51D85BDA" w14:textId="77777777" w:rsidR="00975D21" w:rsidRPr="00E0527F" w:rsidRDefault="00975D21" w:rsidP="00B464CD">
      <w:pPr>
        <w:spacing w:line="360" w:lineRule="auto"/>
        <w:ind w:firstLine="720"/>
        <w:contextualSpacing/>
        <w:jc w:val="both"/>
        <w:rPr>
          <w:rFonts w:ascii="Times New Roman" w:hAnsi="Times New Roman" w:cs="Times New Roman"/>
          <w:sz w:val="24"/>
          <w:szCs w:val="24"/>
        </w:rPr>
      </w:pPr>
    </w:p>
    <w:p w14:paraId="272FF0D7" w14:textId="04DFF784" w:rsidR="00BC1D72" w:rsidRPr="00975D21" w:rsidRDefault="004D0794" w:rsidP="00975D21">
      <w:pPr>
        <w:pStyle w:val="Lgende"/>
        <w:keepNext/>
        <w:spacing w:line="360" w:lineRule="auto"/>
        <w:rPr>
          <w:rFonts w:cs="Times New Roman"/>
          <w:i w:val="0"/>
          <w:iCs w:val="0"/>
          <w:color w:val="auto"/>
          <w:szCs w:val="24"/>
        </w:rPr>
      </w:pPr>
      <w:bookmarkStart w:id="4" w:name="_Toc173271918"/>
      <w:r w:rsidRPr="00E0527F">
        <w:rPr>
          <w:rFonts w:cs="Times New Roman"/>
          <w:b/>
          <w:bCs/>
          <w:i w:val="0"/>
          <w:iCs w:val="0"/>
          <w:color w:val="auto"/>
          <w:szCs w:val="24"/>
          <w:u w:val="single"/>
        </w:rPr>
        <w:t xml:space="preserve">Table </w:t>
      </w:r>
      <w:r w:rsidR="00EC46F6">
        <w:rPr>
          <w:rFonts w:cs="Times New Roman"/>
          <w:b/>
          <w:bCs/>
          <w:i w:val="0"/>
          <w:iCs w:val="0"/>
          <w:color w:val="auto"/>
          <w:szCs w:val="24"/>
          <w:u w:val="single"/>
        </w:rPr>
        <w:t>6</w:t>
      </w:r>
      <w:r w:rsidRPr="00E0527F">
        <w:rPr>
          <w:rFonts w:cs="Times New Roman"/>
          <w:b/>
          <w:bCs/>
          <w:i w:val="0"/>
          <w:iCs w:val="0"/>
          <w:color w:val="auto"/>
          <w:szCs w:val="24"/>
          <w:u w:val="single"/>
        </w:rPr>
        <w:t xml:space="preserve"> :</w:t>
      </w:r>
      <w:r w:rsidRPr="00E0527F">
        <w:rPr>
          <w:rFonts w:cs="Times New Roman"/>
          <w:i w:val="0"/>
          <w:iCs w:val="0"/>
          <w:color w:val="auto"/>
          <w:szCs w:val="24"/>
        </w:rPr>
        <w:t xml:space="preserve"> </w:t>
      </w:r>
      <w:r w:rsidR="00327066" w:rsidRPr="00BC1D72">
        <w:rPr>
          <w:rFonts w:cs="Times New Roman"/>
          <w:i w:val="0"/>
          <w:iCs w:val="0"/>
          <w:color w:val="auto"/>
          <w:szCs w:val="24"/>
        </w:rPr>
        <w:t>Di</w:t>
      </w:r>
      <w:r w:rsidR="00A81FF8" w:rsidRPr="00BC1D72">
        <w:rPr>
          <w:rFonts w:cs="Times New Roman"/>
          <w:i w:val="0"/>
          <w:iCs w:val="0"/>
          <w:color w:val="auto"/>
          <w:szCs w:val="24"/>
        </w:rPr>
        <w:t>r</w:t>
      </w:r>
      <w:r w:rsidR="00327066" w:rsidRPr="00BC1D72">
        <w:rPr>
          <w:rFonts w:cs="Times New Roman"/>
          <w:i w:val="0"/>
          <w:iCs w:val="0"/>
          <w:color w:val="auto"/>
          <w:szCs w:val="24"/>
        </w:rPr>
        <w:t>ects effects of FDI on structural transformation in</w:t>
      </w:r>
      <w:r w:rsidRPr="00BC1D72">
        <w:rPr>
          <w:rFonts w:cs="Times New Roman"/>
          <w:i w:val="0"/>
          <w:iCs w:val="0"/>
          <w:color w:val="auto"/>
          <w:szCs w:val="24"/>
        </w:rPr>
        <w:t xml:space="preserve"> </w:t>
      </w:r>
      <w:bookmarkEnd w:id="4"/>
      <w:r w:rsidR="00327066" w:rsidRPr="00BC1D72">
        <w:rPr>
          <w:rFonts w:cs="Times New Roman"/>
          <w:i w:val="0"/>
          <w:iCs w:val="0"/>
          <w:color w:val="auto"/>
          <w:szCs w:val="24"/>
        </w:rPr>
        <w:t>WAEMU</w:t>
      </w:r>
      <w:r w:rsidRPr="00BC1D72">
        <w:rPr>
          <w:rFonts w:cs="Times New Roman"/>
          <w:i w:val="0"/>
          <w:iCs w:val="0"/>
          <w:color w:val="auto"/>
          <w:szCs w:val="24"/>
        </w:rPr>
        <w:t xml:space="preserve"> </w:t>
      </w:r>
    </w:p>
    <w:tbl>
      <w:tblPr>
        <w:tblStyle w:val="Style2"/>
        <w:tblW w:w="9214" w:type="dxa"/>
        <w:jc w:val="center"/>
        <w:tblLook w:val="04A0" w:firstRow="1" w:lastRow="0" w:firstColumn="1" w:lastColumn="0" w:noHBand="0" w:noVBand="1"/>
      </w:tblPr>
      <w:tblGrid>
        <w:gridCol w:w="3544"/>
        <w:gridCol w:w="2835"/>
        <w:gridCol w:w="2835"/>
      </w:tblGrid>
      <w:tr w:rsidR="00992113" w:rsidRPr="00E0527F" w14:paraId="4E5D5F47" w14:textId="77777777" w:rsidTr="00C440C6">
        <w:trPr>
          <w:trHeight w:val="496"/>
          <w:jc w:val="center"/>
        </w:trPr>
        <w:tc>
          <w:tcPr>
            <w:tcW w:w="9214" w:type="dxa"/>
            <w:gridSpan w:val="3"/>
            <w:tcBorders>
              <w:top w:val="single" w:sz="12" w:space="0" w:color="auto"/>
              <w:bottom w:val="single" w:sz="12" w:space="0" w:color="auto"/>
            </w:tcBorders>
            <w:shd w:val="clear" w:color="auto" w:fill="auto"/>
          </w:tcPr>
          <w:p w14:paraId="56DF44C0" w14:textId="76C27362" w:rsidR="00992113" w:rsidRPr="00F80A50" w:rsidRDefault="004D0794" w:rsidP="00F80A50">
            <w:pPr>
              <w:rPr>
                <w:rFonts w:ascii="Times New Roman" w:hAnsi="Times New Roman" w:cs="Times New Roman"/>
                <w:b/>
              </w:rPr>
            </w:pPr>
            <w:r w:rsidRPr="00F80A50">
              <w:rPr>
                <w:rFonts w:ascii="Times New Roman" w:hAnsi="Times New Roman" w:cs="Times New Roman"/>
                <w:b/>
              </w:rPr>
              <w:t xml:space="preserve">Estimation </w:t>
            </w:r>
            <w:r w:rsidR="00327066" w:rsidRPr="00F80A50">
              <w:rPr>
                <w:rFonts w:ascii="Times New Roman" w:hAnsi="Times New Roman" w:cs="Times New Roman"/>
                <w:b/>
              </w:rPr>
              <w:t>method:</w:t>
            </w:r>
            <w:r w:rsidR="00992113" w:rsidRPr="00F80A50">
              <w:rPr>
                <w:rFonts w:ascii="Times New Roman" w:hAnsi="Times New Roman" w:cs="Times New Roman"/>
                <w:b/>
              </w:rPr>
              <w:t xml:space="preserve"> </w:t>
            </w:r>
            <w:r w:rsidR="00992113" w:rsidRPr="00F80A50">
              <w:rPr>
                <w:rFonts w:ascii="Times New Roman" w:hAnsi="Times New Roman" w:cs="Times New Roman"/>
                <w:bCs/>
              </w:rPr>
              <w:t>PMG</w:t>
            </w:r>
          </w:p>
        </w:tc>
      </w:tr>
      <w:tr w:rsidR="00992113" w:rsidRPr="00E0527F" w14:paraId="4343B542" w14:textId="77777777" w:rsidTr="00C440C6">
        <w:trPr>
          <w:trHeight w:val="550"/>
          <w:jc w:val="center"/>
        </w:trPr>
        <w:tc>
          <w:tcPr>
            <w:tcW w:w="3544" w:type="dxa"/>
            <w:vMerge w:val="restart"/>
          </w:tcPr>
          <w:p w14:paraId="2E7AB435" w14:textId="77777777" w:rsidR="00992113" w:rsidRPr="00F80A50" w:rsidRDefault="00992113" w:rsidP="00F80A50">
            <w:pPr>
              <w:jc w:val="left"/>
              <w:rPr>
                <w:rFonts w:ascii="Times New Roman" w:hAnsi="Times New Roman" w:cs="Times New Roman"/>
                <w:bCs/>
              </w:rPr>
            </w:pPr>
            <w:r w:rsidRPr="00F80A50">
              <w:rPr>
                <w:rFonts w:ascii="Times New Roman" w:hAnsi="Times New Roman" w:cs="Times New Roman"/>
                <w:bCs/>
              </w:rPr>
              <w:t xml:space="preserve">Variables </w:t>
            </w:r>
          </w:p>
          <w:p w14:paraId="6F1D055A" w14:textId="77777777" w:rsidR="00AC0902" w:rsidRPr="00F80A50" w:rsidRDefault="00AC0902" w:rsidP="00F80A50">
            <w:pPr>
              <w:jc w:val="left"/>
              <w:rPr>
                <w:rFonts w:ascii="Times New Roman" w:hAnsi="Times New Roman" w:cs="Times New Roman"/>
                <w:bCs/>
              </w:rPr>
            </w:pPr>
          </w:p>
        </w:tc>
        <w:tc>
          <w:tcPr>
            <w:tcW w:w="5670" w:type="dxa"/>
            <w:gridSpan w:val="2"/>
            <w:tcBorders>
              <w:top w:val="single" w:sz="12" w:space="0" w:color="auto"/>
              <w:bottom w:val="single" w:sz="12" w:space="0" w:color="auto"/>
            </w:tcBorders>
          </w:tcPr>
          <w:p w14:paraId="47633060" w14:textId="3EC42F7E" w:rsidR="00992113" w:rsidRPr="00F80A50" w:rsidRDefault="004D0794" w:rsidP="00F80A50">
            <w:pPr>
              <w:rPr>
                <w:rFonts w:ascii="Times New Roman" w:hAnsi="Times New Roman" w:cs="Times New Roman"/>
                <w:b/>
              </w:rPr>
            </w:pPr>
            <w:r w:rsidRPr="00F80A50">
              <w:rPr>
                <w:rFonts w:ascii="Times New Roman" w:hAnsi="Times New Roman" w:cs="Times New Roman"/>
              </w:rPr>
              <w:t>Manufacturing value added</w:t>
            </w:r>
            <w:r w:rsidRPr="00F80A50">
              <w:rPr>
                <w:rFonts w:ascii="Times New Roman" w:hAnsi="Times New Roman" w:cs="Times New Roman"/>
                <w:bCs/>
              </w:rPr>
              <w:t xml:space="preserve"> (% of GDP)</w:t>
            </w:r>
          </w:p>
        </w:tc>
      </w:tr>
      <w:tr w:rsidR="00992113" w:rsidRPr="00E0527F" w14:paraId="5311D92A" w14:textId="77777777" w:rsidTr="00C440C6">
        <w:trPr>
          <w:trHeight w:val="550"/>
          <w:jc w:val="center"/>
        </w:trPr>
        <w:tc>
          <w:tcPr>
            <w:tcW w:w="3544" w:type="dxa"/>
            <w:vMerge/>
            <w:tcBorders>
              <w:bottom w:val="single" w:sz="12" w:space="0" w:color="auto"/>
            </w:tcBorders>
          </w:tcPr>
          <w:p w14:paraId="178D6B69" w14:textId="77777777" w:rsidR="00992113" w:rsidRPr="00F80A50" w:rsidRDefault="00992113" w:rsidP="00F80A50">
            <w:pPr>
              <w:jc w:val="left"/>
              <w:rPr>
                <w:rFonts w:ascii="Times New Roman" w:hAnsi="Times New Roman" w:cs="Times New Roman"/>
                <w:b/>
              </w:rPr>
            </w:pPr>
          </w:p>
        </w:tc>
        <w:tc>
          <w:tcPr>
            <w:tcW w:w="2835" w:type="dxa"/>
            <w:tcBorders>
              <w:top w:val="single" w:sz="12" w:space="0" w:color="auto"/>
              <w:bottom w:val="single" w:sz="12" w:space="0" w:color="auto"/>
            </w:tcBorders>
          </w:tcPr>
          <w:p w14:paraId="275E6B18" w14:textId="77777777" w:rsidR="00992113" w:rsidRPr="00F80A50" w:rsidRDefault="00992113" w:rsidP="00F80A50">
            <w:pPr>
              <w:rPr>
                <w:rFonts w:ascii="Times New Roman" w:hAnsi="Times New Roman" w:cs="Times New Roman"/>
                <w:b/>
              </w:rPr>
            </w:pPr>
            <w:r w:rsidRPr="00F80A50">
              <w:rPr>
                <w:rFonts w:ascii="Times New Roman" w:hAnsi="Times New Roman" w:cs="Times New Roman"/>
                <w:b/>
              </w:rPr>
              <w:t>(1)</w:t>
            </w:r>
          </w:p>
        </w:tc>
        <w:tc>
          <w:tcPr>
            <w:tcW w:w="2835" w:type="dxa"/>
            <w:tcBorders>
              <w:top w:val="single" w:sz="12" w:space="0" w:color="auto"/>
              <w:bottom w:val="single" w:sz="12" w:space="0" w:color="auto"/>
            </w:tcBorders>
          </w:tcPr>
          <w:p w14:paraId="6C3F4A4A" w14:textId="77777777" w:rsidR="00992113" w:rsidRPr="00F80A50" w:rsidRDefault="00992113" w:rsidP="00F80A50">
            <w:pPr>
              <w:rPr>
                <w:rFonts w:ascii="Times New Roman" w:hAnsi="Times New Roman" w:cs="Times New Roman"/>
                <w:b/>
              </w:rPr>
            </w:pPr>
            <w:r w:rsidRPr="00F80A50">
              <w:rPr>
                <w:rFonts w:ascii="Times New Roman" w:hAnsi="Times New Roman" w:cs="Times New Roman"/>
                <w:b/>
              </w:rPr>
              <w:t>(2)</w:t>
            </w:r>
          </w:p>
        </w:tc>
      </w:tr>
      <w:tr w:rsidR="00992113" w:rsidRPr="00E0527F" w14:paraId="4B42BC80" w14:textId="77777777" w:rsidTr="00C440C6">
        <w:trPr>
          <w:trHeight w:val="388"/>
          <w:jc w:val="center"/>
        </w:trPr>
        <w:tc>
          <w:tcPr>
            <w:tcW w:w="3544" w:type="dxa"/>
            <w:tcBorders>
              <w:top w:val="single" w:sz="12" w:space="0" w:color="auto"/>
            </w:tcBorders>
          </w:tcPr>
          <w:p w14:paraId="6EC509D4" w14:textId="07CD9F6F" w:rsidR="00992113" w:rsidRPr="00F80A50" w:rsidRDefault="00B6249C" w:rsidP="00F80A50">
            <w:pPr>
              <w:jc w:val="left"/>
              <w:rPr>
                <w:rFonts w:ascii="Times New Roman" w:hAnsi="Times New Roman" w:cs="Times New Roman"/>
                <w:bCs/>
              </w:rPr>
            </w:pPr>
            <w:bookmarkStart w:id="5" w:name="_Hlk164364788"/>
            <w:r w:rsidRPr="00F80A50">
              <w:rPr>
                <w:rFonts w:ascii="Times New Roman" w:hAnsi="Times New Roman" w:cs="Times New Roman"/>
                <w:bCs/>
              </w:rPr>
              <w:t>Error correction</w:t>
            </w:r>
          </w:p>
        </w:tc>
        <w:tc>
          <w:tcPr>
            <w:tcW w:w="2835" w:type="dxa"/>
          </w:tcPr>
          <w:p w14:paraId="18170799" w14:textId="77777777" w:rsidR="00992113" w:rsidRPr="00F80A50" w:rsidRDefault="00992113" w:rsidP="00F80A50">
            <w:pPr>
              <w:rPr>
                <w:rFonts w:ascii="Times New Roman" w:hAnsi="Times New Roman" w:cs="Times New Roman"/>
              </w:rPr>
            </w:pPr>
            <w:r w:rsidRPr="00F80A50">
              <w:rPr>
                <w:rFonts w:ascii="Times New Roman" w:hAnsi="Times New Roman" w:cs="Times New Roman"/>
              </w:rPr>
              <w:t>-0.342**</w:t>
            </w:r>
          </w:p>
          <w:p w14:paraId="468B3C8B" w14:textId="77777777" w:rsidR="00992113" w:rsidRPr="00F80A50" w:rsidRDefault="00992113" w:rsidP="00F80A50">
            <w:pPr>
              <w:rPr>
                <w:rFonts w:ascii="Times New Roman" w:hAnsi="Times New Roman" w:cs="Times New Roman"/>
              </w:rPr>
            </w:pPr>
            <w:r w:rsidRPr="00F80A50">
              <w:rPr>
                <w:rFonts w:ascii="Times New Roman" w:hAnsi="Times New Roman" w:cs="Times New Roman"/>
              </w:rPr>
              <w:t>(0.159)</w:t>
            </w:r>
          </w:p>
        </w:tc>
        <w:tc>
          <w:tcPr>
            <w:tcW w:w="2835" w:type="dxa"/>
          </w:tcPr>
          <w:p w14:paraId="669E70AB" w14:textId="77777777" w:rsidR="00992113" w:rsidRPr="00F80A50" w:rsidRDefault="00992113" w:rsidP="00F80A50">
            <w:pPr>
              <w:rPr>
                <w:rFonts w:ascii="Times New Roman" w:hAnsi="Times New Roman" w:cs="Times New Roman"/>
                <w:bCs/>
              </w:rPr>
            </w:pPr>
            <w:r w:rsidRPr="00F80A50">
              <w:rPr>
                <w:rFonts w:ascii="Times New Roman" w:hAnsi="Times New Roman" w:cs="Times New Roman"/>
                <w:bCs/>
              </w:rPr>
              <w:t>-0.383**</w:t>
            </w:r>
          </w:p>
          <w:p w14:paraId="67553798" w14:textId="77777777" w:rsidR="00992113" w:rsidRPr="00F80A50" w:rsidRDefault="00992113" w:rsidP="00F80A50">
            <w:pPr>
              <w:rPr>
                <w:rFonts w:ascii="Times New Roman" w:hAnsi="Times New Roman" w:cs="Times New Roman"/>
                <w:bCs/>
              </w:rPr>
            </w:pPr>
            <w:r w:rsidRPr="00F80A50">
              <w:rPr>
                <w:rFonts w:ascii="Times New Roman" w:hAnsi="Times New Roman" w:cs="Times New Roman"/>
                <w:bCs/>
              </w:rPr>
              <w:t>(0.157)</w:t>
            </w:r>
          </w:p>
        </w:tc>
      </w:tr>
      <w:tr w:rsidR="00992113" w:rsidRPr="00E0527F" w14:paraId="5A047897" w14:textId="77777777" w:rsidTr="00C440C6">
        <w:trPr>
          <w:trHeight w:val="311"/>
          <w:jc w:val="center"/>
        </w:trPr>
        <w:tc>
          <w:tcPr>
            <w:tcW w:w="3544" w:type="dxa"/>
          </w:tcPr>
          <w:p w14:paraId="5A46651F" w14:textId="6A573648" w:rsidR="00992113" w:rsidRPr="00F80A50" w:rsidRDefault="004D0794" w:rsidP="00F80A50">
            <w:pPr>
              <w:jc w:val="left"/>
              <w:rPr>
                <w:rFonts w:ascii="Times New Roman" w:hAnsi="Times New Roman" w:cs="Times New Roman"/>
                <w:bCs/>
              </w:rPr>
            </w:pPr>
            <w:r w:rsidRPr="00F80A50">
              <w:rPr>
                <w:rFonts w:ascii="Times New Roman" w:hAnsi="Times New Roman" w:cs="Times New Roman"/>
                <w:bCs/>
              </w:rPr>
              <w:t>Foreign direct investment</w:t>
            </w:r>
          </w:p>
        </w:tc>
        <w:tc>
          <w:tcPr>
            <w:tcW w:w="2835" w:type="dxa"/>
          </w:tcPr>
          <w:p w14:paraId="59A2424F" w14:textId="445EDC8B"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0</w:t>
            </w:r>
            <w:r w:rsidR="00EA2827" w:rsidRPr="00F80A50">
              <w:rPr>
                <w:rFonts w:ascii="Times New Roman" w:hAnsi="Times New Roman" w:cs="Times New Roman"/>
              </w:rPr>
              <w:t>.</w:t>
            </w:r>
            <w:r w:rsidRPr="00F80A50">
              <w:rPr>
                <w:rFonts w:ascii="Times New Roman" w:hAnsi="Times New Roman" w:cs="Times New Roman"/>
              </w:rPr>
              <w:t>366***</w:t>
            </w:r>
          </w:p>
          <w:p w14:paraId="40D6A7B1" w14:textId="53C287E0"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097)</w:t>
            </w:r>
          </w:p>
        </w:tc>
        <w:tc>
          <w:tcPr>
            <w:tcW w:w="2835" w:type="dxa"/>
          </w:tcPr>
          <w:p w14:paraId="05EC06B9" w14:textId="7A6B9FF1" w:rsidR="00992113" w:rsidRPr="00F80A50" w:rsidRDefault="00992113" w:rsidP="00F80A50">
            <w:pPr>
              <w:rPr>
                <w:rFonts w:ascii="Times New Roman" w:hAnsi="Times New Roman" w:cs="Times New Roman"/>
                <w:bCs/>
              </w:rPr>
            </w:pPr>
            <w:r w:rsidRPr="00F80A50">
              <w:rPr>
                <w:rFonts w:ascii="Times New Roman" w:hAnsi="Times New Roman" w:cs="Times New Roman"/>
                <w:bCs/>
              </w:rPr>
              <w:t xml:space="preserve">     0</w:t>
            </w:r>
            <w:r w:rsidR="00EA2827" w:rsidRPr="00F80A50">
              <w:rPr>
                <w:rFonts w:ascii="Times New Roman" w:hAnsi="Times New Roman" w:cs="Times New Roman"/>
                <w:bCs/>
              </w:rPr>
              <w:t>.</w:t>
            </w:r>
            <w:r w:rsidRPr="00F80A50">
              <w:rPr>
                <w:rFonts w:ascii="Times New Roman" w:hAnsi="Times New Roman" w:cs="Times New Roman"/>
                <w:bCs/>
              </w:rPr>
              <w:t>520***</w:t>
            </w:r>
          </w:p>
          <w:p w14:paraId="4ACA9D61" w14:textId="77E7B83D" w:rsidR="00992113" w:rsidRPr="00F80A50" w:rsidRDefault="00992113" w:rsidP="00F80A50">
            <w:pPr>
              <w:rPr>
                <w:rFonts w:ascii="Times New Roman" w:hAnsi="Times New Roman" w:cs="Times New Roman"/>
                <w:bCs/>
              </w:rPr>
            </w:pPr>
            <w:r w:rsidRPr="00F80A50">
              <w:rPr>
                <w:rFonts w:ascii="Times New Roman" w:hAnsi="Times New Roman" w:cs="Times New Roman"/>
                <w:bCs/>
              </w:rPr>
              <w:t>(0</w:t>
            </w:r>
            <w:r w:rsidR="00EA2827" w:rsidRPr="00F80A50">
              <w:rPr>
                <w:rFonts w:ascii="Times New Roman" w:hAnsi="Times New Roman" w:cs="Times New Roman"/>
                <w:bCs/>
              </w:rPr>
              <w:t>.</w:t>
            </w:r>
            <w:r w:rsidRPr="00F80A50">
              <w:rPr>
                <w:rFonts w:ascii="Times New Roman" w:hAnsi="Times New Roman" w:cs="Times New Roman"/>
                <w:bCs/>
              </w:rPr>
              <w:t>070)</w:t>
            </w:r>
          </w:p>
        </w:tc>
      </w:tr>
      <w:tr w:rsidR="00992113" w:rsidRPr="00E0527F" w14:paraId="6EFF2FFE" w14:textId="77777777" w:rsidTr="00C440C6">
        <w:trPr>
          <w:trHeight w:val="375"/>
          <w:jc w:val="center"/>
        </w:trPr>
        <w:tc>
          <w:tcPr>
            <w:tcW w:w="3544" w:type="dxa"/>
            <w:hideMark/>
          </w:tcPr>
          <w:p w14:paraId="78931756" w14:textId="3316ADCC" w:rsidR="00992113" w:rsidRPr="00F80A50" w:rsidRDefault="004D0794" w:rsidP="00F80A50">
            <w:pPr>
              <w:jc w:val="left"/>
              <w:rPr>
                <w:rFonts w:ascii="Times New Roman" w:hAnsi="Times New Roman" w:cs="Times New Roman"/>
                <w:bCs/>
              </w:rPr>
            </w:pPr>
            <w:r w:rsidRPr="00F80A50">
              <w:rPr>
                <w:rFonts w:ascii="Times New Roman" w:hAnsi="Times New Roman" w:cs="Times New Roman"/>
                <w:bCs/>
              </w:rPr>
              <w:t xml:space="preserve">Gross </w:t>
            </w:r>
            <w:r w:rsidR="00992113" w:rsidRPr="00F80A50">
              <w:rPr>
                <w:rFonts w:ascii="Times New Roman" w:hAnsi="Times New Roman" w:cs="Times New Roman"/>
                <w:bCs/>
              </w:rPr>
              <w:t xml:space="preserve">Formation brute </w:t>
            </w:r>
            <w:r w:rsidR="00782605" w:rsidRPr="00F80A50">
              <w:rPr>
                <w:rFonts w:ascii="Times New Roman" w:hAnsi="Times New Roman" w:cs="Times New Roman"/>
                <w:bCs/>
              </w:rPr>
              <w:t>capital</w:t>
            </w:r>
            <w:r w:rsidR="00992113" w:rsidRPr="00F80A50">
              <w:rPr>
                <w:rFonts w:ascii="Times New Roman" w:hAnsi="Times New Roman" w:cs="Times New Roman"/>
                <w:bCs/>
              </w:rPr>
              <w:t xml:space="preserve"> fixe</w:t>
            </w:r>
          </w:p>
        </w:tc>
        <w:tc>
          <w:tcPr>
            <w:tcW w:w="2835" w:type="dxa"/>
            <w:hideMark/>
          </w:tcPr>
          <w:p w14:paraId="3DF34051" w14:textId="3BC0E80C"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-0</w:t>
            </w:r>
            <w:r w:rsidR="00EA2827" w:rsidRPr="00F80A50">
              <w:rPr>
                <w:rFonts w:ascii="Times New Roman" w:hAnsi="Times New Roman" w:cs="Times New Roman"/>
              </w:rPr>
              <w:t>.</w:t>
            </w:r>
            <w:r w:rsidRPr="00F80A50">
              <w:rPr>
                <w:rFonts w:ascii="Times New Roman" w:hAnsi="Times New Roman" w:cs="Times New Roman"/>
              </w:rPr>
              <w:t>477***</w:t>
            </w:r>
          </w:p>
          <w:p w14:paraId="37F749DB" w14:textId="083F1DEC"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089)</w:t>
            </w:r>
          </w:p>
        </w:tc>
        <w:tc>
          <w:tcPr>
            <w:tcW w:w="2835" w:type="dxa"/>
          </w:tcPr>
          <w:p w14:paraId="24D915A6" w14:textId="5158AEB0" w:rsidR="00992113" w:rsidRPr="00F80A50" w:rsidRDefault="00992113" w:rsidP="00F80A50">
            <w:pPr>
              <w:rPr>
                <w:rFonts w:ascii="Times New Roman" w:hAnsi="Times New Roman" w:cs="Times New Roman"/>
                <w:bCs/>
              </w:rPr>
            </w:pPr>
            <w:r w:rsidRPr="00F80A50">
              <w:rPr>
                <w:rFonts w:ascii="Times New Roman" w:hAnsi="Times New Roman" w:cs="Times New Roman"/>
                <w:bCs/>
              </w:rPr>
              <w:t xml:space="preserve">    -0</w:t>
            </w:r>
            <w:r w:rsidR="00EA2827" w:rsidRPr="00F80A50">
              <w:rPr>
                <w:rFonts w:ascii="Times New Roman" w:hAnsi="Times New Roman" w:cs="Times New Roman"/>
                <w:bCs/>
              </w:rPr>
              <w:t>.</w:t>
            </w:r>
            <w:r w:rsidRPr="00F80A50">
              <w:rPr>
                <w:rFonts w:ascii="Times New Roman" w:hAnsi="Times New Roman" w:cs="Times New Roman"/>
                <w:bCs/>
              </w:rPr>
              <w:t>565***</w:t>
            </w:r>
          </w:p>
          <w:p w14:paraId="372058E6" w14:textId="748C703D" w:rsidR="00992113" w:rsidRPr="00F80A50" w:rsidRDefault="00992113" w:rsidP="00F80A50">
            <w:pPr>
              <w:rPr>
                <w:rFonts w:ascii="Times New Roman" w:hAnsi="Times New Roman" w:cs="Times New Roman"/>
                <w:bCs/>
              </w:rPr>
            </w:pPr>
            <w:r w:rsidRPr="00F80A50">
              <w:rPr>
                <w:rFonts w:ascii="Times New Roman" w:hAnsi="Times New Roman" w:cs="Times New Roman"/>
                <w:bCs/>
              </w:rPr>
              <w:t>(0</w:t>
            </w:r>
            <w:r w:rsidR="00EA2827" w:rsidRPr="00F80A50">
              <w:rPr>
                <w:rFonts w:ascii="Times New Roman" w:hAnsi="Times New Roman" w:cs="Times New Roman"/>
                <w:bCs/>
              </w:rPr>
              <w:t>.</w:t>
            </w:r>
            <w:r w:rsidRPr="00F80A50">
              <w:rPr>
                <w:rFonts w:ascii="Times New Roman" w:hAnsi="Times New Roman" w:cs="Times New Roman"/>
                <w:bCs/>
              </w:rPr>
              <w:t>055)</w:t>
            </w:r>
          </w:p>
        </w:tc>
      </w:tr>
      <w:tr w:rsidR="00992113" w:rsidRPr="00E0527F" w14:paraId="1602A61F" w14:textId="77777777" w:rsidTr="00C440C6">
        <w:trPr>
          <w:trHeight w:val="284"/>
          <w:jc w:val="center"/>
        </w:trPr>
        <w:tc>
          <w:tcPr>
            <w:tcW w:w="3544" w:type="dxa"/>
            <w:hideMark/>
          </w:tcPr>
          <w:p w14:paraId="4EE10534" w14:textId="1AD9C623" w:rsidR="00992113" w:rsidRPr="00F80A50" w:rsidRDefault="00782605" w:rsidP="00F80A50">
            <w:pPr>
              <w:jc w:val="left"/>
              <w:rPr>
                <w:rFonts w:ascii="Times New Roman" w:hAnsi="Times New Roman" w:cs="Times New Roman"/>
                <w:bCs/>
              </w:rPr>
            </w:pPr>
            <w:r w:rsidRPr="00F80A50">
              <w:rPr>
                <w:rFonts w:ascii="Times New Roman" w:hAnsi="Times New Roman" w:cs="Times New Roman"/>
                <w:bCs/>
              </w:rPr>
              <w:t>Human</w:t>
            </w:r>
            <w:r w:rsidR="004D0794" w:rsidRPr="00F80A50">
              <w:rPr>
                <w:rFonts w:ascii="Times New Roman" w:hAnsi="Times New Roman" w:cs="Times New Roman"/>
                <w:bCs/>
              </w:rPr>
              <w:t xml:space="preserve"> capital</w:t>
            </w:r>
          </w:p>
        </w:tc>
        <w:tc>
          <w:tcPr>
            <w:tcW w:w="2835" w:type="dxa"/>
          </w:tcPr>
          <w:p w14:paraId="29918551" w14:textId="79022D1A" w:rsidR="00992113" w:rsidRPr="00F80A50" w:rsidRDefault="004D0794" w:rsidP="00F80A50">
            <w:pPr>
              <w:jc w:val="left"/>
              <w:rPr>
                <w:rFonts w:ascii="Times New Roman" w:eastAsia="Times New Roman" w:hAnsi="Times New Roman" w:cs="Times New Roman"/>
                <w:lang w:eastAsia="fr-FR"/>
              </w:rPr>
            </w:pPr>
            <w:r w:rsidRPr="00F80A50">
              <w:rPr>
                <w:rFonts w:ascii="Times New Roman" w:eastAsia="Times New Roman" w:hAnsi="Times New Roman" w:cs="Times New Roman"/>
                <w:lang w:eastAsia="fr-FR"/>
              </w:rPr>
              <w:t xml:space="preserve">               </w:t>
            </w:r>
            <w:r w:rsidR="00992113" w:rsidRPr="00F80A50">
              <w:rPr>
                <w:rFonts w:ascii="Times New Roman" w:eastAsia="Times New Roman" w:hAnsi="Times New Roman" w:cs="Times New Roman"/>
                <w:lang w:eastAsia="fr-FR"/>
              </w:rPr>
              <w:t xml:space="preserve">   0</w:t>
            </w:r>
            <w:r w:rsidR="00EA2827" w:rsidRPr="00F80A50">
              <w:rPr>
                <w:rFonts w:ascii="Times New Roman" w:eastAsia="Times New Roman" w:hAnsi="Times New Roman" w:cs="Times New Roman"/>
                <w:lang w:eastAsia="fr-FR"/>
              </w:rPr>
              <w:t>.</w:t>
            </w:r>
            <w:r w:rsidR="00992113" w:rsidRPr="00F80A50">
              <w:rPr>
                <w:rFonts w:ascii="Times New Roman" w:eastAsia="Times New Roman" w:hAnsi="Times New Roman" w:cs="Times New Roman"/>
                <w:lang w:eastAsia="fr-FR"/>
              </w:rPr>
              <w:t>115***</w:t>
            </w:r>
          </w:p>
          <w:p w14:paraId="4EB43DB5" w14:textId="23719543" w:rsidR="00992113" w:rsidRPr="00F80A50" w:rsidRDefault="00992113" w:rsidP="00F80A50">
            <w:pPr>
              <w:rPr>
                <w:rFonts w:ascii="Times New Roman" w:eastAsia="Times New Roman" w:hAnsi="Times New Roman" w:cs="Times New Roman"/>
                <w:lang w:eastAsia="fr-FR"/>
              </w:rPr>
            </w:pPr>
            <w:r w:rsidRPr="00F80A50">
              <w:rPr>
                <w:rFonts w:ascii="Times New Roman" w:eastAsia="Times New Roman" w:hAnsi="Times New Roman" w:cs="Times New Roman"/>
                <w:lang w:eastAsia="fr-FR"/>
              </w:rPr>
              <w:t>(0</w:t>
            </w:r>
            <w:r w:rsidR="00EA2827" w:rsidRPr="00F80A50">
              <w:rPr>
                <w:rFonts w:ascii="Times New Roman" w:eastAsia="Times New Roman" w:hAnsi="Times New Roman" w:cs="Times New Roman"/>
                <w:lang w:eastAsia="fr-FR"/>
              </w:rPr>
              <w:t>.</w:t>
            </w:r>
            <w:r w:rsidRPr="00F80A50">
              <w:rPr>
                <w:rFonts w:ascii="Times New Roman" w:eastAsia="Times New Roman" w:hAnsi="Times New Roman" w:cs="Times New Roman"/>
                <w:lang w:eastAsia="fr-FR"/>
              </w:rPr>
              <w:t>028)</w:t>
            </w:r>
          </w:p>
        </w:tc>
        <w:tc>
          <w:tcPr>
            <w:tcW w:w="2835" w:type="dxa"/>
          </w:tcPr>
          <w:p w14:paraId="73B014F4" w14:textId="30E1B91A" w:rsidR="00992113" w:rsidRPr="00F80A50" w:rsidRDefault="00992113" w:rsidP="00F80A50">
            <w:pPr>
              <w:jc w:val="left"/>
              <w:rPr>
                <w:rFonts w:ascii="Times New Roman" w:hAnsi="Times New Roman" w:cs="Times New Roman"/>
              </w:rPr>
            </w:pPr>
            <w:r w:rsidRPr="00F80A50">
              <w:rPr>
                <w:rFonts w:ascii="Times New Roman" w:hAnsi="Times New Roman" w:cs="Times New Roman"/>
              </w:rPr>
              <w:t xml:space="preserve">                   0</w:t>
            </w:r>
            <w:r w:rsidR="00EA2827" w:rsidRPr="00F80A50">
              <w:rPr>
                <w:rFonts w:ascii="Times New Roman" w:hAnsi="Times New Roman" w:cs="Times New Roman"/>
              </w:rPr>
              <w:t>.</w:t>
            </w:r>
            <w:r w:rsidRPr="00F80A50">
              <w:rPr>
                <w:rFonts w:ascii="Times New Roman" w:hAnsi="Times New Roman" w:cs="Times New Roman"/>
              </w:rPr>
              <w:t>025</w:t>
            </w:r>
          </w:p>
          <w:p w14:paraId="4520CA6E" w14:textId="78A459B7"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(0</w:t>
            </w:r>
            <w:r w:rsidR="00EA2827" w:rsidRPr="00F80A50">
              <w:rPr>
                <w:rFonts w:ascii="Times New Roman" w:hAnsi="Times New Roman" w:cs="Times New Roman"/>
              </w:rPr>
              <w:t>.</w:t>
            </w:r>
            <w:r w:rsidRPr="00F80A50">
              <w:rPr>
                <w:rFonts w:ascii="Times New Roman" w:hAnsi="Times New Roman" w:cs="Times New Roman"/>
              </w:rPr>
              <w:t>019)</w:t>
            </w:r>
          </w:p>
        </w:tc>
      </w:tr>
      <w:tr w:rsidR="00992113" w:rsidRPr="00E0527F" w14:paraId="6D19B703" w14:textId="77777777" w:rsidTr="00C440C6">
        <w:trPr>
          <w:trHeight w:val="451"/>
          <w:jc w:val="center"/>
        </w:trPr>
        <w:tc>
          <w:tcPr>
            <w:tcW w:w="3544" w:type="dxa"/>
            <w:hideMark/>
          </w:tcPr>
          <w:p w14:paraId="7EABA3A9" w14:textId="66C4918A" w:rsidR="00992113" w:rsidRPr="00F80A50" w:rsidRDefault="004D0794" w:rsidP="00F80A50">
            <w:pPr>
              <w:jc w:val="left"/>
              <w:rPr>
                <w:rFonts w:ascii="Times New Roman" w:hAnsi="Times New Roman" w:cs="Times New Roman"/>
                <w:bCs/>
              </w:rPr>
            </w:pPr>
            <w:r w:rsidRPr="00F80A50">
              <w:rPr>
                <w:rFonts w:ascii="Times New Roman" w:hAnsi="Times New Roman" w:cs="Times New Roman"/>
                <w:bCs/>
              </w:rPr>
              <w:t>Trade op</w:t>
            </w:r>
            <w:r w:rsidR="00B6249C" w:rsidRPr="00F80A50">
              <w:rPr>
                <w:rFonts w:ascii="Times New Roman" w:hAnsi="Times New Roman" w:cs="Times New Roman"/>
                <w:bCs/>
              </w:rPr>
              <w:t>e</w:t>
            </w:r>
            <w:r w:rsidR="00782605">
              <w:rPr>
                <w:rFonts w:ascii="Times New Roman" w:hAnsi="Times New Roman" w:cs="Times New Roman"/>
                <w:bCs/>
              </w:rPr>
              <w:t>n</w:t>
            </w:r>
            <w:r w:rsidRPr="00F80A50">
              <w:rPr>
                <w:rFonts w:ascii="Times New Roman" w:hAnsi="Times New Roman" w:cs="Times New Roman"/>
                <w:bCs/>
              </w:rPr>
              <w:t>ness</w:t>
            </w:r>
          </w:p>
        </w:tc>
        <w:tc>
          <w:tcPr>
            <w:tcW w:w="2835" w:type="dxa"/>
            <w:hideMark/>
          </w:tcPr>
          <w:p w14:paraId="19B297A3" w14:textId="6FD0BA8E"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-0</w:t>
            </w:r>
            <w:r w:rsidR="00EA2827" w:rsidRPr="00F80A50">
              <w:rPr>
                <w:rFonts w:ascii="Times New Roman" w:hAnsi="Times New Roman" w:cs="Times New Roman"/>
              </w:rPr>
              <w:t>.</w:t>
            </w:r>
            <w:r w:rsidRPr="00F80A50">
              <w:rPr>
                <w:rFonts w:ascii="Times New Roman" w:hAnsi="Times New Roman" w:cs="Times New Roman"/>
              </w:rPr>
              <w:t>069***</w:t>
            </w:r>
          </w:p>
          <w:p w14:paraId="73700AD3" w14:textId="368B15A5"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022)</w:t>
            </w:r>
          </w:p>
        </w:tc>
        <w:tc>
          <w:tcPr>
            <w:tcW w:w="2835" w:type="dxa"/>
          </w:tcPr>
          <w:p w14:paraId="2C5C2CDA" w14:textId="39744187"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-0</w:t>
            </w:r>
            <w:r w:rsidR="00EA2827" w:rsidRPr="00F80A50">
              <w:rPr>
                <w:rFonts w:ascii="Times New Roman" w:hAnsi="Times New Roman" w:cs="Times New Roman"/>
              </w:rPr>
              <w:t>.</w:t>
            </w:r>
            <w:r w:rsidRPr="00F80A50">
              <w:rPr>
                <w:rFonts w:ascii="Times New Roman" w:hAnsi="Times New Roman" w:cs="Times New Roman"/>
              </w:rPr>
              <w:t>043***</w:t>
            </w:r>
          </w:p>
          <w:p w14:paraId="673165C2" w14:textId="4AB78794"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011)</w:t>
            </w:r>
          </w:p>
        </w:tc>
      </w:tr>
      <w:tr w:rsidR="00992113" w:rsidRPr="00E0527F" w14:paraId="59A88181" w14:textId="77777777" w:rsidTr="00C440C6">
        <w:trPr>
          <w:trHeight w:val="540"/>
          <w:jc w:val="center"/>
        </w:trPr>
        <w:tc>
          <w:tcPr>
            <w:tcW w:w="3544" w:type="dxa"/>
            <w:hideMark/>
          </w:tcPr>
          <w:p w14:paraId="0E8EF1BE" w14:textId="5BA06002" w:rsidR="00992113" w:rsidRPr="00F80A50" w:rsidRDefault="00992113" w:rsidP="00F80A50">
            <w:pPr>
              <w:jc w:val="left"/>
              <w:rPr>
                <w:rFonts w:ascii="Times New Roman" w:hAnsi="Times New Roman" w:cs="Times New Roman"/>
                <w:bCs/>
              </w:rPr>
            </w:pPr>
            <w:r w:rsidRPr="00F80A50">
              <w:rPr>
                <w:rFonts w:ascii="Times New Roman" w:hAnsi="Times New Roman" w:cs="Times New Roman"/>
                <w:bCs/>
              </w:rPr>
              <w:t>Acc</w:t>
            </w:r>
            <w:r w:rsidR="004D0794" w:rsidRPr="00F80A50">
              <w:rPr>
                <w:rFonts w:ascii="Times New Roman" w:hAnsi="Times New Roman" w:cs="Times New Roman"/>
                <w:bCs/>
              </w:rPr>
              <w:t>ess</w:t>
            </w:r>
            <w:r w:rsidRPr="00F80A50">
              <w:rPr>
                <w:rFonts w:ascii="Times New Roman" w:hAnsi="Times New Roman" w:cs="Times New Roman"/>
                <w:bCs/>
              </w:rPr>
              <w:t xml:space="preserve"> </w:t>
            </w:r>
            <w:r w:rsidR="004D0794" w:rsidRPr="00F80A50">
              <w:rPr>
                <w:rFonts w:ascii="Times New Roman" w:hAnsi="Times New Roman" w:cs="Times New Roman"/>
                <w:bCs/>
              </w:rPr>
              <w:t>to electricity</w:t>
            </w:r>
          </w:p>
        </w:tc>
        <w:tc>
          <w:tcPr>
            <w:tcW w:w="2835" w:type="dxa"/>
            <w:hideMark/>
          </w:tcPr>
          <w:p w14:paraId="1CDCBF0C" w14:textId="0ECD91E7"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-0</w:t>
            </w:r>
            <w:r w:rsidR="00EA2827" w:rsidRPr="00F80A50">
              <w:rPr>
                <w:rFonts w:ascii="Times New Roman" w:hAnsi="Times New Roman" w:cs="Times New Roman"/>
              </w:rPr>
              <w:t>.</w:t>
            </w:r>
            <w:r w:rsidRPr="00F80A50">
              <w:rPr>
                <w:rFonts w:ascii="Times New Roman" w:hAnsi="Times New Roman" w:cs="Times New Roman"/>
              </w:rPr>
              <w:t>137***</w:t>
            </w:r>
          </w:p>
          <w:p w14:paraId="5B99EB9A" w14:textId="13E2F913"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037)</w:t>
            </w:r>
          </w:p>
        </w:tc>
        <w:tc>
          <w:tcPr>
            <w:tcW w:w="2835" w:type="dxa"/>
          </w:tcPr>
          <w:p w14:paraId="3AF04E49" w14:textId="34153D9A"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045</w:t>
            </w:r>
          </w:p>
          <w:p w14:paraId="2FF80A1B" w14:textId="60784192"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034)</w:t>
            </w:r>
          </w:p>
        </w:tc>
      </w:tr>
      <w:tr w:rsidR="00992113" w:rsidRPr="00E0527F" w14:paraId="30179ACB" w14:textId="77777777" w:rsidTr="00C440C6">
        <w:trPr>
          <w:trHeight w:val="434"/>
          <w:jc w:val="center"/>
        </w:trPr>
        <w:tc>
          <w:tcPr>
            <w:tcW w:w="3544" w:type="dxa"/>
            <w:hideMark/>
          </w:tcPr>
          <w:p w14:paraId="307D0795" w14:textId="2A786951" w:rsidR="00992113" w:rsidRPr="00F80A50" w:rsidRDefault="007221F3" w:rsidP="00F80A50">
            <w:pPr>
              <w:jc w:val="left"/>
              <w:rPr>
                <w:rFonts w:ascii="Times New Roman" w:hAnsi="Times New Roman" w:cs="Times New Roman"/>
                <w:bCs/>
              </w:rPr>
            </w:pPr>
            <w:r>
              <w:rPr>
                <w:rFonts w:ascii="Times New Roman" w:hAnsi="Times New Roman" w:cs="Times New Roman"/>
                <w:bCs/>
              </w:rPr>
              <w:t>Labor force</w:t>
            </w:r>
          </w:p>
        </w:tc>
        <w:tc>
          <w:tcPr>
            <w:tcW w:w="2835" w:type="dxa"/>
            <w:hideMark/>
          </w:tcPr>
          <w:p w14:paraId="4798B12D" w14:textId="27ACF7ED"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-1</w:t>
            </w:r>
            <w:r w:rsidR="00EA2827" w:rsidRPr="00F80A50">
              <w:rPr>
                <w:rFonts w:ascii="Times New Roman" w:hAnsi="Times New Roman" w:cs="Times New Roman"/>
              </w:rPr>
              <w:t>.</w:t>
            </w:r>
            <w:r w:rsidRPr="00F80A50">
              <w:rPr>
                <w:rFonts w:ascii="Times New Roman" w:hAnsi="Times New Roman" w:cs="Times New Roman"/>
              </w:rPr>
              <w:t>892***</w:t>
            </w:r>
          </w:p>
          <w:p w14:paraId="47D1E137" w14:textId="462D8C3F"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295)</w:t>
            </w:r>
          </w:p>
        </w:tc>
        <w:tc>
          <w:tcPr>
            <w:tcW w:w="2835" w:type="dxa"/>
          </w:tcPr>
          <w:p w14:paraId="59B9DAF6" w14:textId="71DEF25F"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-0</w:t>
            </w:r>
            <w:r w:rsidR="00EA2827" w:rsidRPr="00F80A50">
              <w:rPr>
                <w:rFonts w:ascii="Times New Roman" w:hAnsi="Times New Roman" w:cs="Times New Roman"/>
              </w:rPr>
              <w:t>.</w:t>
            </w:r>
            <w:r w:rsidRPr="00F80A50">
              <w:rPr>
                <w:rFonts w:ascii="Times New Roman" w:hAnsi="Times New Roman" w:cs="Times New Roman"/>
              </w:rPr>
              <w:t>899***</w:t>
            </w:r>
          </w:p>
          <w:p w14:paraId="4A12035B" w14:textId="0E128793"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190)</w:t>
            </w:r>
          </w:p>
        </w:tc>
      </w:tr>
      <w:tr w:rsidR="00992113" w:rsidRPr="00E0527F" w14:paraId="24E0D454" w14:textId="77777777" w:rsidTr="00C440C6">
        <w:trPr>
          <w:trHeight w:val="72"/>
          <w:jc w:val="center"/>
        </w:trPr>
        <w:tc>
          <w:tcPr>
            <w:tcW w:w="3544" w:type="dxa"/>
          </w:tcPr>
          <w:p w14:paraId="149A2455" w14:textId="51CEE88D" w:rsidR="00992113" w:rsidRPr="00F80A50" w:rsidRDefault="00992113" w:rsidP="00F80A50">
            <w:pPr>
              <w:jc w:val="left"/>
              <w:rPr>
                <w:rFonts w:ascii="Times New Roman" w:hAnsi="Times New Roman" w:cs="Times New Roman"/>
              </w:rPr>
            </w:pPr>
            <w:r w:rsidRPr="00F80A50">
              <w:rPr>
                <w:rFonts w:ascii="Times New Roman" w:hAnsi="Times New Roman" w:cs="Times New Roman"/>
              </w:rPr>
              <w:t>Contr</w:t>
            </w:r>
            <w:r w:rsidR="004D0794" w:rsidRPr="00F80A50">
              <w:rPr>
                <w:rFonts w:ascii="Times New Roman" w:hAnsi="Times New Roman" w:cs="Times New Roman"/>
              </w:rPr>
              <w:t>ol of</w:t>
            </w:r>
            <w:r w:rsidR="00B6249C" w:rsidRPr="00F80A50">
              <w:rPr>
                <w:rFonts w:ascii="Times New Roman" w:hAnsi="Times New Roman" w:cs="Times New Roman"/>
              </w:rPr>
              <w:t xml:space="preserve"> </w:t>
            </w:r>
            <w:r w:rsidRPr="00F80A50">
              <w:rPr>
                <w:rFonts w:ascii="Times New Roman" w:hAnsi="Times New Roman" w:cs="Times New Roman"/>
              </w:rPr>
              <w:t>corruption</w:t>
            </w:r>
          </w:p>
        </w:tc>
        <w:tc>
          <w:tcPr>
            <w:tcW w:w="2835" w:type="dxa"/>
          </w:tcPr>
          <w:p w14:paraId="78708866" w14:textId="135CA65E" w:rsidR="00992113" w:rsidRPr="00F80A50" w:rsidRDefault="00992113" w:rsidP="00F80A50">
            <w:pPr>
              <w:rPr>
                <w:rFonts w:ascii="Times New Roman" w:hAnsi="Times New Roman" w:cs="Times New Roman"/>
              </w:rPr>
            </w:pPr>
            <w:r w:rsidRPr="00F80A50">
              <w:rPr>
                <w:rFonts w:ascii="Times New Roman" w:hAnsi="Times New Roman" w:cs="Times New Roman"/>
              </w:rPr>
              <w:t>1</w:t>
            </w:r>
            <w:r w:rsidR="00EA2827" w:rsidRPr="00F80A50">
              <w:rPr>
                <w:rFonts w:ascii="Times New Roman" w:hAnsi="Times New Roman" w:cs="Times New Roman"/>
              </w:rPr>
              <w:t>.</w:t>
            </w:r>
            <w:r w:rsidRPr="00F80A50">
              <w:rPr>
                <w:rFonts w:ascii="Times New Roman" w:hAnsi="Times New Roman" w:cs="Times New Roman"/>
              </w:rPr>
              <w:t>326</w:t>
            </w:r>
          </w:p>
          <w:p w14:paraId="102DA1C0" w14:textId="63F6504B" w:rsidR="00992113" w:rsidRPr="00F80A50" w:rsidRDefault="00992113" w:rsidP="00F80A50">
            <w:pPr>
              <w:rPr>
                <w:rFonts w:ascii="Times New Roman" w:hAnsi="Times New Roman" w:cs="Times New Roman"/>
              </w:rPr>
            </w:pPr>
            <w:r w:rsidRPr="00F80A50">
              <w:rPr>
                <w:rFonts w:ascii="Times New Roman" w:hAnsi="Times New Roman" w:cs="Times New Roman"/>
              </w:rPr>
              <w:t>(1</w:t>
            </w:r>
            <w:r w:rsidR="00EA2827" w:rsidRPr="00F80A50">
              <w:rPr>
                <w:rFonts w:ascii="Times New Roman" w:hAnsi="Times New Roman" w:cs="Times New Roman"/>
              </w:rPr>
              <w:t>.</w:t>
            </w:r>
            <w:r w:rsidRPr="00F80A50">
              <w:rPr>
                <w:rFonts w:ascii="Times New Roman" w:hAnsi="Times New Roman" w:cs="Times New Roman"/>
              </w:rPr>
              <w:t>023)</w:t>
            </w:r>
          </w:p>
        </w:tc>
        <w:tc>
          <w:tcPr>
            <w:tcW w:w="2835" w:type="dxa"/>
          </w:tcPr>
          <w:p w14:paraId="41A2FD6B" w14:textId="77777777" w:rsidR="00992113" w:rsidRPr="00F80A50" w:rsidRDefault="00992113" w:rsidP="00F80A50">
            <w:pPr>
              <w:rPr>
                <w:rFonts w:ascii="Times New Roman" w:hAnsi="Times New Roman" w:cs="Times New Roman"/>
              </w:rPr>
            </w:pPr>
          </w:p>
        </w:tc>
      </w:tr>
      <w:tr w:rsidR="00992113" w:rsidRPr="00E0527F" w14:paraId="132B1EC9" w14:textId="77777777" w:rsidTr="00C440C6">
        <w:trPr>
          <w:trHeight w:val="51"/>
          <w:jc w:val="center"/>
        </w:trPr>
        <w:tc>
          <w:tcPr>
            <w:tcW w:w="3544" w:type="dxa"/>
            <w:tcBorders>
              <w:bottom w:val="single" w:sz="12" w:space="0" w:color="auto"/>
            </w:tcBorders>
          </w:tcPr>
          <w:p w14:paraId="603E67EA" w14:textId="3E04BE7E" w:rsidR="00992113" w:rsidRPr="00F80A50" w:rsidRDefault="00992113" w:rsidP="00F80A50">
            <w:pPr>
              <w:jc w:val="left"/>
              <w:rPr>
                <w:rFonts w:ascii="Times New Roman" w:eastAsia="Calibri" w:hAnsi="Times New Roman" w:cs="Times New Roman"/>
              </w:rPr>
            </w:pPr>
            <w:r w:rsidRPr="00F80A50">
              <w:rPr>
                <w:rFonts w:ascii="Times New Roman" w:eastAsia="Calibri" w:hAnsi="Times New Roman" w:cs="Times New Roman"/>
              </w:rPr>
              <w:t>Voi</w:t>
            </w:r>
            <w:r w:rsidR="00E45A0D" w:rsidRPr="00F80A50">
              <w:rPr>
                <w:rFonts w:ascii="Times New Roman" w:eastAsia="Calibri" w:hAnsi="Times New Roman" w:cs="Times New Roman"/>
              </w:rPr>
              <w:t>ce</w:t>
            </w:r>
            <w:r w:rsidRPr="00F80A50">
              <w:rPr>
                <w:rFonts w:ascii="Times New Roman" w:eastAsia="Calibri" w:hAnsi="Times New Roman" w:cs="Times New Roman"/>
              </w:rPr>
              <w:t xml:space="preserve"> </w:t>
            </w:r>
            <w:r w:rsidR="004D0794" w:rsidRPr="00F80A50">
              <w:rPr>
                <w:rFonts w:ascii="Times New Roman" w:eastAsia="Calibri" w:hAnsi="Times New Roman" w:cs="Times New Roman"/>
              </w:rPr>
              <w:t xml:space="preserve">and </w:t>
            </w:r>
            <w:r w:rsidR="00E45A0D" w:rsidRPr="00F80A50">
              <w:rPr>
                <w:rFonts w:ascii="Times New Roman" w:hAnsi="Times New Roman" w:cs="Times New Roman"/>
              </w:rPr>
              <w:t>accountability</w:t>
            </w:r>
          </w:p>
        </w:tc>
        <w:tc>
          <w:tcPr>
            <w:tcW w:w="2835" w:type="dxa"/>
            <w:tcBorders>
              <w:bottom w:val="single" w:sz="12" w:space="0" w:color="auto"/>
            </w:tcBorders>
          </w:tcPr>
          <w:p w14:paraId="55256E33" w14:textId="77777777" w:rsidR="00992113" w:rsidRPr="00F80A50" w:rsidRDefault="00992113" w:rsidP="00F80A50">
            <w:pPr>
              <w:rPr>
                <w:rFonts w:ascii="Times New Roman" w:hAnsi="Times New Roman" w:cs="Times New Roman"/>
              </w:rPr>
            </w:pPr>
          </w:p>
          <w:p w14:paraId="18016D7A" w14:textId="77777777" w:rsidR="00992113" w:rsidRPr="00F80A50" w:rsidRDefault="00992113" w:rsidP="00F80A50">
            <w:pPr>
              <w:rPr>
                <w:rFonts w:ascii="Times New Roman" w:hAnsi="Times New Roman" w:cs="Times New Roman"/>
              </w:rPr>
            </w:pPr>
          </w:p>
        </w:tc>
        <w:tc>
          <w:tcPr>
            <w:tcW w:w="2835" w:type="dxa"/>
            <w:tcBorders>
              <w:bottom w:val="single" w:sz="12" w:space="0" w:color="auto"/>
            </w:tcBorders>
          </w:tcPr>
          <w:p w14:paraId="09D197B9" w14:textId="0D643503" w:rsidR="00992113" w:rsidRPr="00F80A50" w:rsidRDefault="00992113" w:rsidP="00F80A50">
            <w:pPr>
              <w:rPr>
                <w:rFonts w:ascii="Times New Roman" w:hAnsi="Times New Roman" w:cs="Times New Roman"/>
              </w:rPr>
            </w:pPr>
            <w:r w:rsidRPr="00F80A50">
              <w:rPr>
                <w:rFonts w:ascii="Times New Roman" w:hAnsi="Times New Roman" w:cs="Times New Roman"/>
              </w:rPr>
              <w:t xml:space="preserve">  1</w:t>
            </w:r>
            <w:r w:rsidR="00EA2827" w:rsidRPr="00F80A50">
              <w:rPr>
                <w:rFonts w:ascii="Times New Roman" w:hAnsi="Times New Roman" w:cs="Times New Roman"/>
              </w:rPr>
              <w:t>.</w:t>
            </w:r>
            <w:r w:rsidRPr="00F80A50">
              <w:rPr>
                <w:rFonts w:ascii="Times New Roman" w:hAnsi="Times New Roman" w:cs="Times New Roman"/>
              </w:rPr>
              <w:t>968***</w:t>
            </w:r>
          </w:p>
          <w:p w14:paraId="48B642BD" w14:textId="6A6D8D97" w:rsidR="00992113" w:rsidRPr="00F80A50" w:rsidRDefault="00992113" w:rsidP="00F80A50">
            <w:pPr>
              <w:rPr>
                <w:rFonts w:ascii="Times New Roman" w:hAnsi="Times New Roman" w:cs="Times New Roman"/>
              </w:rPr>
            </w:pPr>
            <w:r w:rsidRPr="00F80A50">
              <w:rPr>
                <w:rFonts w:ascii="Times New Roman" w:hAnsi="Times New Roman" w:cs="Times New Roman"/>
              </w:rPr>
              <w:t>(0</w:t>
            </w:r>
            <w:r w:rsidR="00EA2827" w:rsidRPr="00F80A50">
              <w:rPr>
                <w:rFonts w:ascii="Times New Roman" w:hAnsi="Times New Roman" w:cs="Times New Roman"/>
              </w:rPr>
              <w:t>.</w:t>
            </w:r>
            <w:r w:rsidRPr="00F80A50">
              <w:rPr>
                <w:rFonts w:ascii="Times New Roman" w:hAnsi="Times New Roman" w:cs="Times New Roman"/>
              </w:rPr>
              <w:t>490)</w:t>
            </w:r>
          </w:p>
        </w:tc>
      </w:tr>
      <w:tr w:rsidR="00992113" w:rsidRPr="00E0527F" w14:paraId="1C111B3F" w14:textId="77777777" w:rsidTr="00C440C6">
        <w:trPr>
          <w:trHeight w:val="454"/>
          <w:jc w:val="center"/>
        </w:trPr>
        <w:tc>
          <w:tcPr>
            <w:tcW w:w="3544" w:type="dxa"/>
            <w:tcBorders>
              <w:top w:val="single" w:sz="12" w:space="0" w:color="auto"/>
            </w:tcBorders>
          </w:tcPr>
          <w:p w14:paraId="7848BB7D" w14:textId="34493797" w:rsidR="00992113" w:rsidRPr="00F80A50" w:rsidRDefault="00992113" w:rsidP="00F80A50">
            <w:pPr>
              <w:jc w:val="left"/>
              <w:rPr>
                <w:rFonts w:ascii="Times New Roman" w:hAnsi="Times New Roman" w:cs="Times New Roman"/>
              </w:rPr>
            </w:pPr>
            <w:r w:rsidRPr="00F80A50">
              <w:rPr>
                <w:rFonts w:ascii="Times New Roman" w:hAnsi="Times New Roman" w:cs="Times New Roman"/>
              </w:rPr>
              <w:t>Constant</w:t>
            </w:r>
          </w:p>
        </w:tc>
        <w:tc>
          <w:tcPr>
            <w:tcW w:w="2835" w:type="dxa"/>
            <w:tcBorders>
              <w:top w:val="single" w:sz="12" w:space="0" w:color="auto"/>
            </w:tcBorders>
          </w:tcPr>
          <w:p w14:paraId="194DACA3" w14:textId="61EFA68E" w:rsidR="00992113" w:rsidRPr="00F80A50" w:rsidRDefault="00992113" w:rsidP="00F80A50">
            <w:pPr>
              <w:rPr>
                <w:rFonts w:ascii="Times New Roman" w:hAnsi="Times New Roman" w:cs="Times New Roman"/>
              </w:rPr>
            </w:pPr>
            <w:r w:rsidRPr="00F80A50">
              <w:rPr>
                <w:rFonts w:ascii="Times New Roman" w:hAnsi="Times New Roman" w:cs="Times New Roman"/>
              </w:rPr>
              <w:t>42</w:t>
            </w:r>
            <w:r w:rsidR="00EA2827" w:rsidRPr="00F80A50">
              <w:rPr>
                <w:rFonts w:ascii="Times New Roman" w:hAnsi="Times New Roman" w:cs="Times New Roman"/>
              </w:rPr>
              <w:t>.</w:t>
            </w:r>
            <w:r w:rsidRPr="00F80A50">
              <w:rPr>
                <w:rFonts w:ascii="Times New Roman" w:hAnsi="Times New Roman" w:cs="Times New Roman"/>
              </w:rPr>
              <w:t>150**</w:t>
            </w:r>
          </w:p>
          <w:p w14:paraId="53E4B75D" w14:textId="368D5E56" w:rsidR="00992113" w:rsidRPr="00F80A50" w:rsidRDefault="00992113" w:rsidP="00F80A50">
            <w:pPr>
              <w:rPr>
                <w:rFonts w:ascii="Times New Roman" w:hAnsi="Times New Roman" w:cs="Times New Roman"/>
              </w:rPr>
            </w:pPr>
            <w:r w:rsidRPr="00F80A50">
              <w:rPr>
                <w:rFonts w:ascii="Times New Roman" w:hAnsi="Times New Roman" w:cs="Times New Roman"/>
              </w:rPr>
              <w:t>(19</w:t>
            </w:r>
            <w:r w:rsidR="00EA2827" w:rsidRPr="00F80A50">
              <w:rPr>
                <w:rFonts w:ascii="Times New Roman" w:hAnsi="Times New Roman" w:cs="Times New Roman"/>
              </w:rPr>
              <w:t>.</w:t>
            </w:r>
            <w:r w:rsidRPr="00F80A50">
              <w:rPr>
                <w:rFonts w:ascii="Times New Roman" w:hAnsi="Times New Roman" w:cs="Times New Roman"/>
              </w:rPr>
              <w:t>510)</w:t>
            </w:r>
          </w:p>
        </w:tc>
        <w:tc>
          <w:tcPr>
            <w:tcW w:w="2835" w:type="dxa"/>
            <w:tcBorders>
              <w:top w:val="single" w:sz="12" w:space="0" w:color="auto"/>
            </w:tcBorders>
          </w:tcPr>
          <w:p w14:paraId="085B55F0" w14:textId="19A03C87" w:rsidR="00992113" w:rsidRPr="00F80A50" w:rsidRDefault="00992113" w:rsidP="00F80A50">
            <w:pPr>
              <w:rPr>
                <w:rFonts w:ascii="Times New Roman" w:hAnsi="Times New Roman" w:cs="Times New Roman"/>
              </w:rPr>
            </w:pPr>
            <w:r w:rsidRPr="00F80A50">
              <w:rPr>
                <w:rFonts w:ascii="Times New Roman" w:hAnsi="Times New Roman" w:cs="Times New Roman"/>
              </w:rPr>
              <w:t>27</w:t>
            </w:r>
            <w:r w:rsidR="00EA2827" w:rsidRPr="00F80A50">
              <w:rPr>
                <w:rFonts w:ascii="Times New Roman" w:hAnsi="Times New Roman" w:cs="Times New Roman"/>
              </w:rPr>
              <w:t>.</w:t>
            </w:r>
            <w:r w:rsidRPr="00F80A50">
              <w:rPr>
                <w:rFonts w:ascii="Times New Roman" w:hAnsi="Times New Roman" w:cs="Times New Roman"/>
              </w:rPr>
              <w:t>760**</w:t>
            </w:r>
          </w:p>
          <w:p w14:paraId="32FC81EC" w14:textId="0D269CB6" w:rsidR="00992113" w:rsidRPr="00F80A50" w:rsidRDefault="00992113" w:rsidP="00F80A50">
            <w:pPr>
              <w:rPr>
                <w:rFonts w:ascii="Times New Roman" w:hAnsi="Times New Roman" w:cs="Times New Roman"/>
              </w:rPr>
            </w:pPr>
            <w:r w:rsidRPr="00F80A50">
              <w:rPr>
                <w:rFonts w:ascii="Times New Roman" w:hAnsi="Times New Roman" w:cs="Times New Roman"/>
              </w:rPr>
              <w:t>(11</w:t>
            </w:r>
            <w:r w:rsidR="00EA2827" w:rsidRPr="00F80A50">
              <w:rPr>
                <w:rFonts w:ascii="Times New Roman" w:hAnsi="Times New Roman" w:cs="Times New Roman"/>
              </w:rPr>
              <w:t>.</w:t>
            </w:r>
            <w:r w:rsidRPr="00F80A50">
              <w:rPr>
                <w:rFonts w:ascii="Times New Roman" w:hAnsi="Times New Roman" w:cs="Times New Roman"/>
              </w:rPr>
              <w:t>540)</w:t>
            </w:r>
          </w:p>
        </w:tc>
      </w:tr>
      <w:tr w:rsidR="00992113" w:rsidRPr="00E0527F" w14:paraId="5B581F8C" w14:textId="77777777" w:rsidTr="00C440C6">
        <w:trPr>
          <w:trHeight w:val="58"/>
          <w:jc w:val="center"/>
        </w:trPr>
        <w:tc>
          <w:tcPr>
            <w:tcW w:w="3544" w:type="dxa"/>
            <w:tcBorders>
              <w:bottom w:val="single" w:sz="12" w:space="0" w:color="auto"/>
            </w:tcBorders>
            <w:hideMark/>
          </w:tcPr>
          <w:p w14:paraId="574EF190" w14:textId="77777777" w:rsidR="00992113" w:rsidRPr="00F80A50" w:rsidRDefault="00992113" w:rsidP="00F80A50">
            <w:pPr>
              <w:jc w:val="left"/>
              <w:rPr>
                <w:rFonts w:ascii="Times New Roman" w:hAnsi="Times New Roman" w:cs="Times New Roman"/>
                <w:bCs/>
              </w:rPr>
            </w:pPr>
            <w:r w:rsidRPr="00F80A50">
              <w:rPr>
                <w:rFonts w:ascii="Times New Roman" w:hAnsi="Times New Roman" w:cs="Times New Roman"/>
                <w:bCs/>
              </w:rPr>
              <w:t>Observation</w:t>
            </w:r>
          </w:p>
        </w:tc>
        <w:tc>
          <w:tcPr>
            <w:tcW w:w="2835" w:type="dxa"/>
            <w:tcBorders>
              <w:bottom w:val="single" w:sz="12" w:space="0" w:color="auto"/>
            </w:tcBorders>
            <w:hideMark/>
          </w:tcPr>
          <w:p w14:paraId="0A960B90" w14:textId="77777777" w:rsidR="00992113" w:rsidRPr="00F80A50" w:rsidRDefault="00992113" w:rsidP="00F80A50">
            <w:pPr>
              <w:rPr>
                <w:rFonts w:ascii="Times New Roman" w:hAnsi="Times New Roman" w:cs="Times New Roman"/>
              </w:rPr>
            </w:pPr>
            <w:r w:rsidRPr="00F80A50">
              <w:rPr>
                <w:rFonts w:ascii="Times New Roman" w:hAnsi="Times New Roman" w:cs="Times New Roman"/>
              </w:rPr>
              <w:t>128</w:t>
            </w:r>
          </w:p>
        </w:tc>
        <w:tc>
          <w:tcPr>
            <w:tcW w:w="2835" w:type="dxa"/>
            <w:tcBorders>
              <w:bottom w:val="single" w:sz="12" w:space="0" w:color="auto"/>
            </w:tcBorders>
          </w:tcPr>
          <w:p w14:paraId="39465C85" w14:textId="77777777" w:rsidR="00992113" w:rsidRPr="00F80A50" w:rsidRDefault="00992113" w:rsidP="00F80A50">
            <w:pPr>
              <w:rPr>
                <w:rFonts w:ascii="Times New Roman" w:hAnsi="Times New Roman" w:cs="Times New Roman"/>
              </w:rPr>
            </w:pPr>
            <w:r w:rsidRPr="00F80A50">
              <w:rPr>
                <w:rFonts w:ascii="Times New Roman" w:hAnsi="Times New Roman" w:cs="Times New Roman"/>
              </w:rPr>
              <w:t>128</w:t>
            </w:r>
          </w:p>
        </w:tc>
      </w:tr>
    </w:tbl>
    <w:bookmarkEnd w:id="5"/>
    <w:p w14:paraId="11B37506" w14:textId="77777777" w:rsidR="00486F0E" w:rsidRPr="00E0527F" w:rsidRDefault="00486F0E" w:rsidP="00486F0E">
      <w:pPr>
        <w:spacing w:line="360" w:lineRule="auto"/>
        <w:contextualSpacing/>
        <w:rPr>
          <w:rFonts w:ascii="Times New Roman" w:hAnsi="Times New Roman" w:cs="Times New Roman"/>
          <w:sz w:val="20"/>
          <w:szCs w:val="20"/>
        </w:rPr>
      </w:pPr>
      <w:r w:rsidRPr="00E0527F">
        <w:rPr>
          <w:rFonts w:ascii="Times New Roman" w:hAnsi="Times New Roman" w:cs="Times New Roman"/>
          <w:sz w:val="20"/>
          <w:szCs w:val="20"/>
        </w:rPr>
        <w:t>Note: ***, **, *, significance levels at 1%, 5% and 10%, respectively. Robust standard errors in brackets.</w:t>
      </w:r>
    </w:p>
    <w:p w14:paraId="20F8049C" w14:textId="1622C9C5" w:rsidR="004D0794" w:rsidRPr="00E0527F" w:rsidRDefault="00A81FF8" w:rsidP="00EA2827">
      <w:pPr>
        <w:pStyle w:val="Lgende"/>
        <w:keepNext/>
        <w:spacing w:line="360" w:lineRule="auto"/>
        <w:contextualSpacing/>
        <w:rPr>
          <w:rFonts w:cs="Times New Roman"/>
          <w:i w:val="0"/>
          <w:iCs w:val="0"/>
          <w:color w:val="auto"/>
          <w:szCs w:val="24"/>
        </w:rPr>
      </w:pPr>
      <w:r w:rsidRPr="00E0527F">
        <w:rPr>
          <w:rFonts w:cs="Times New Roman"/>
          <w:i w:val="0"/>
          <w:iCs w:val="0"/>
          <w:color w:val="auto"/>
          <w:szCs w:val="24"/>
        </w:rPr>
        <w:t xml:space="preserve">     </w:t>
      </w:r>
      <w:r w:rsidR="00327066" w:rsidRPr="00E0527F">
        <w:rPr>
          <w:rFonts w:cs="Times New Roman"/>
          <w:i w:val="0"/>
          <w:iCs w:val="0"/>
          <w:color w:val="auto"/>
          <w:szCs w:val="24"/>
        </w:rPr>
        <w:t>Source:</w:t>
      </w:r>
      <w:r w:rsidR="004D0794" w:rsidRPr="00E0527F">
        <w:rPr>
          <w:rFonts w:cs="Times New Roman"/>
          <w:i w:val="0"/>
          <w:iCs w:val="0"/>
          <w:color w:val="auto"/>
          <w:szCs w:val="24"/>
        </w:rPr>
        <w:t xml:space="preserve"> Authors</w:t>
      </w:r>
    </w:p>
    <w:p w14:paraId="1B246861" w14:textId="77777777" w:rsidR="00F541AB" w:rsidRPr="00E0527F" w:rsidRDefault="00F541AB" w:rsidP="00647D14">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Table 7 presents the results of the interactive effects of corruption and democracy with FDI on structural transformation in the WAEMU. The coefficient of the recall force is negative, less than 1 and significant at the 1% level for all specifications. </w:t>
      </w:r>
    </w:p>
    <w:p w14:paraId="183DE5CA" w14:textId="5EC5212F" w:rsidR="00F541AB" w:rsidRPr="00E0527F" w:rsidRDefault="00F541AB" w:rsidP="00647D14">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The coefficient associated with the interactive variable foreign direct investment and control of corruption is positively and significantly related to structural transformation at the 1% level. Indeed, a one-point increase in the interactive effect between foreign direct investment and corruption control leads to a 1.07 percentage-point increase in manufacturing value added. This means that FDI and corruption control interact to improve structural transformation in UEMOA countries. This is because fighting corruption reduces transaction and investment costs, which in turn facilitates FDI inflows and stimulates structural transformation. These results confirm the work of Adabor et al. (2022) and Dazoué et al. (2023).</w:t>
      </w:r>
    </w:p>
    <w:p w14:paraId="4A143A4D" w14:textId="212FC168" w:rsidR="00F541AB" w:rsidRPr="00E0527F" w:rsidRDefault="00F541AB" w:rsidP="00647D14">
      <w:pPr>
        <w:spacing w:line="360" w:lineRule="auto"/>
        <w:ind w:firstLine="720"/>
        <w:jc w:val="both"/>
        <w:rPr>
          <w:rFonts w:ascii="Times New Roman" w:hAnsi="Times New Roman" w:cs="Times New Roman"/>
          <w:sz w:val="24"/>
          <w:szCs w:val="24"/>
        </w:rPr>
      </w:pPr>
      <w:r w:rsidRPr="00E0527F">
        <w:rPr>
          <w:rFonts w:ascii="Times New Roman" w:hAnsi="Times New Roman" w:cs="Times New Roman"/>
          <w:sz w:val="24"/>
          <w:szCs w:val="24"/>
        </w:rPr>
        <w:t xml:space="preserve">The coefficient associated with the interactive foreign direct investment and democracy variable is positively and significantly related to structural transformation at the 5% threshold. Thus, an increase in the interactive effect between foreign direct investment and democracy of </w:t>
      </w:r>
      <w:r w:rsidR="00EA2827" w:rsidRPr="00E0527F">
        <w:rPr>
          <w:rFonts w:ascii="Times New Roman" w:hAnsi="Times New Roman" w:cs="Times New Roman"/>
          <w:sz w:val="24"/>
          <w:szCs w:val="24"/>
        </w:rPr>
        <w:t>1</w:t>
      </w:r>
      <w:r w:rsidR="00E45A0D">
        <w:rPr>
          <w:rFonts w:ascii="Times New Roman" w:hAnsi="Times New Roman" w:cs="Times New Roman"/>
          <w:sz w:val="24"/>
          <w:szCs w:val="24"/>
        </w:rPr>
        <w:t xml:space="preserve"> </w:t>
      </w:r>
      <w:r w:rsidRPr="00E0527F">
        <w:rPr>
          <w:rFonts w:ascii="Times New Roman" w:hAnsi="Times New Roman" w:cs="Times New Roman"/>
          <w:sz w:val="24"/>
          <w:szCs w:val="24"/>
        </w:rPr>
        <w:t>point leads to an increase in manufacturing value added of 0.25 percentage points. This means that FDI combined with a high level of democracy can improve structural transformation in WAEMU countries. Indeed, democracy helps to ensure a country's credibility and political stability. As a result, it encourages domestic investors and attracts foreign investors. These results corroborate those of Adabor et al. (2022) and Dazoué et al. (2023).</w:t>
      </w:r>
    </w:p>
    <w:p w14:paraId="2AFF5C2C" w14:textId="7353477D" w:rsidR="00992113" w:rsidRPr="00E0527F" w:rsidRDefault="004D0794" w:rsidP="00EA2827">
      <w:pPr>
        <w:spacing w:line="360" w:lineRule="auto"/>
        <w:jc w:val="both"/>
        <w:rPr>
          <w:rFonts w:ascii="Times New Roman" w:hAnsi="Times New Roman" w:cs="Times New Roman"/>
          <w:sz w:val="24"/>
          <w:szCs w:val="24"/>
        </w:rPr>
      </w:pPr>
      <w:bookmarkStart w:id="6" w:name="_Toc173271919"/>
      <w:r w:rsidRPr="00E0527F">
        <w:rPr>
          <w:rFonts w:ascii="Times New Roman" w:hAnsi="Times New Roman" w:cs="Times New Roman"/>
          <w:b/>
          <w:bCs/>
          <w:sz w:val="24"/>
          <w:szCs w:val="24"/>
          <w:u w:val="single"/>
        </w:rPr>
        <w:t xml:space="preserve">Table </w:t>
      </w:r>
      <w:r w:rsidR="00EC46F6">
        <w:rPr>
          <w:rFonts w:ascii="Times New Roman" w:hAnsi="Times New Roman" w:cs="Times New Roman"/>
          <w:b/>
          <w:bCs/>
          <w:i/>
          <w:iCs/>
          <w:sz w:val="24"/>
          <w:szCs w:val="24"/>
          <w:u w:val="single"/>
        </w:rPr>
        <w:t>7</w:t>
      </w:r>
      <w:r w:rsidRPr="00E0527F">
        <w:rPr>
          <w:rFonts w:ascii="Times New Roman" w:hAnsi="Times New Roman" w:cs="Times New Roman"/>
          <w:b/>
          <w:bCs/>
          <w:sz w:val="24"/>
          <w:szCs w:val="24"/>
          <w:u w:val="single"/>
        </w:rPr>
        <w:t>:</w:t>
      </w:r>
      <w:r w:rsidRPr="00E0527F">
        <w:rPr>
          <w:rFonts w:ascii="Times New Roman" w:hAnsi="Times New Roman" w:cs="Times New Roman"/>
          <w:sz w:val="24"/>
          <w:szCs w:val="24"/>
        </w:rPr>
        <w:t xml:space="preserve"> </w:t>
      </w:r>
      <w:bookmarkEnd w:id="6"/>
      <w:r w:rsidR="00EA2827" w:rsidRPr="00E0527F">
        <w:rPr>
          <w:rFonts w:ascii="Times New Roman" w:hAnsi="Times New Roman" w:cs="Times New Roman"/>
          <w:sz w:val="24"/>
          <w:szCs w:val="24"/>
        </w:rPr>
        <w:t>Interactive effects of corruption control and democracy with FDI on structural transformation</w:t>
      </w:r>
    </w:p>
    <w:tbl>
      <w:tblPr>
        <w:tblStyle w:val="Style2"/>
        <w:tblW w:w="9072" w:type="dxa"/>
        <w:jc w:val="center"/>
        <w:tblLook w:val="04A0" w:firstRow="1" w:lastRow="0" w:firstColumn="1" w:lastColumn="0" w:noHBand="0" w:noVBand="1"/>
      </w:tblPr>
      <w:tblGrid>
        <w:gridCol w:w="4678"/>
        <w:gridCol w:w="2268"/>
        <w:gridCol w:w="2126"/>
      </w:tblGrid>
      <w:tr w:rsidR="00992113" w:rsidRPr="00F80A50" w14:paraId="7F9F3F5F" w14:textId="77777777" w:rsidTr="00AC0902">
        <w:trPr>
          <w:trHeight w:val="498"/>
          <w:jc w:val="center"/>
        </w:trPr>
        <w:tc>
          <w:tcPr>
            <w:tcW w:w="9072" w:type="dxa"/>
            <w:gridSpan w:val="3"/>
            <w:tcBorders>
              <w:top w:val="single" w:sz="12" w:space="0" w:color="auto"/>
              <w:bottom w:val="single" w:sz="12" w:space="0" w:color="auto"/>
            </w:tcBorders>
            <w:shd w:val="clear" w:color="auto" w:fill="auto"/>
          </w:tcPr>
          <w:p w14:paraId="5109CA35" w14:textId="47D57AB2" w:rsidR="00992113" w:rsidRPr="00F80A50" w:rsidRDefault="004D0794" w:rsidP="00F80A50">
            <w:pPr>
              <w:rPr>
                <w:rFonts w:ascii="Times New Roman" w:hAnsi="Times New Roman" w:cs="Times New Roman"/>
                <w:b/>
                <w:bCs/>
              </w:rPr>
            </w:pPr>
            <w:r w:rsidRPr="00F80A50">
              <w:rPr>
                <w:rFonts w:ascii="Times New Roman" w:hAnsi="Times New Roman" w:cs="Times New Roman"/>
                <w:b/>
              </w:rPr>
              <w:t xml:space="preserve">Estimation method: </w:t>
            </w:r>
            <w:r w:rsidRPr="00F80A50">
              <w:rPr>
                <w:rFonts w:ascii="Times New Roman" w:hAnsi="Times New Roman" w:cs="Times New Roman"/>
                <w:bCs/>
              </w:rPr>
              <w:t>PMG</w:t>
            </w:r>
          </w:p>
        </w:tc>
      </w:tr>
      <w:tr w:rsidR="004D0794" w:rsidRPr="00F80A50" w14:paraId="1F0E0E4A" w14:textId="77777777" w:rsidTr="00AC0902">
        <w:trPr>
          <w:trHeight w:val="556"/>
          <w:jc w:val="center"/>
        </w:trPr>
        <w:tc>
          <w:tcPr>
            <w:tcW w:w="4678" w:type="dxa"/>
            <w:vMerge w:val="restart"/>
            <w:hideMark/>
          </w:tcPr>
          <w:p w14:paraId="1B4F23D6" w14:textId="77777777" w:rsidR="004D0794" w:rsidRPr="00F80A50" w:rsidRDefault="004D0794" w:rsidP="00F80A50">
            <w:pPr>
              <w:jc w:val="both"/>
              <w:rPr>
                <w:rFonts w:ascii="Times New Roman" w:hAnsi="Times New Roman" w:cs="Times New Roman"/>
                <w:bCs/>
              </w:rPr>
            </w:pPr>
            <w:r w:rsidRPr="00F80A50">
              <w:rPr>
                <w:rFonts w:ascii="Times New Roman" w:hAnsi="Times New Roman" w:cs="Times New Roman"/>
                <w:bCs/>
              </w:rPr>
              <w:t>Variables</w:t>
            </w:r>
          </w:p>
        </w:tc>
        <w:tc>
          <w:tcPr>
            <w:tcW w:w="4394" w:type="dxa"/>
            <w:gridSpan w:val="2"/>
            <w:tcBorders>
              <w:top w:val="single" w:sz="12" w:space="0" w:color="auto"/>
              <w:bottom w:val="single" w:sz="12" w:space="0" w:color="auto"/>
            </w:tcBorders>
            <w:hideMark/>
          </w:tcPr>
          <w:p w14:paraId="461E9A30" w14:textId="30ED8EDA" w:rsidR="004D0794" w:rsidRPr="00F80A50" w:rsidRDefault="004D0794" w:rsidP="00F80A50">
            <w:pPr>
              <w:rPr>
                <w:rFonts w:ascii="Times New Roman" w:hAnsi="Times New Roman" w:cs="Times New Roman"/>
                <w:b/>
                <w:bCs/>
              </w:rPr>
            </w:pPr>
            <w:r w:rsidRPr="00F80A50">
              <w:rPr>
                <w:rFonts w:ascii="Times New Roman" w:hAnsi="Times New Roman" w:cs="Times New Roman"/>
              </w:rPr>
              <w:t>Manufacturing value added</w:t>
            </w:r>
            <w:r w:rsidRPr="00F80A50">
              <w:rPr>
                <w:rFonts w:ascii="Times New Roman" w:hAnsi="Times New Roman" w:cs="Times New Roman"/>
                <w:bCs/>
              </w:rPr>
              <w:t xml:space="preserve"> (% of GDP)</w:t>
            </w:r>
          </w:p>
        </w:tc>
      </w:tr>
      <w:tr w:rsidR="004D0794" w:rsidRPr="00F80A50" w14:paraId="70A69F6C" w14:textId="77777777" w:rsidTr="00AC0902">
        <w:trPr>
          <w:trHeight w:val="51"/>
          <w:jc w:val="center"/>
        </w:trPr>
        <w:tc>
          <w:tcPr>
            <w:tcW w:w="4678" w:type="dxa"/>
            <w:vMerge/>
            <w:tcBorders>
              <w:bottom w:val="single" w:sz="12" w:space="0" w:color="auto"/>
            </w:tcBorders>
          </w:tcPr>
          <w:p w14:paraId="7946E11B" w14:textId="77777777" w:rsidR="004D0794" w:rsidRPr="00F80A50" w:rsidRDefault="004D0794" w:rsidP="00F80A50">
            <w:pPr>
              <w:jc w:val="both"/>
              <w:rPr>
                <w:rFonts w:ascii="Times New Roman" w:hAnsi="Times New Roman" w:cs="Times New Roman"/>
                <w:b/>
              </w:rPr>
            </w:pPr>
          </w:p>
        </w:tc>
        <w:tc>
          <w:tcPr>
            <w:tcW w:w="2268" w:type="dxa"/>
            <w:tcBorders>
              <w:top w:val="single" w:sz="12" w:space="0" w:color="auto"/>
              <w:bottom w:val="single" w:sz="12" w:space="0" w:color="auto"/>
            </w:tcBorders>
          </w:tcPr>
          <w:p w14:paraId="2F36B9CD" w14:textId="77777777" w:rsidR="004D0794" w:rsidRPr="00F80A50" w:rsidRDefault="004D0794" w:rsidP="00F80A50">
            <w:pPr>
              <w:rPr>
                <w:rFonts w:ascii="Times New Roman" w:hAnsi="Times New Roman" w:cs="Times New Roman"/>
                <w:b/>
              </w:rPr>
            </w:pPr>
            <w:r w:rsidRPr="00F80A50">
              <w:rPr>
                <w:rFonts w:ascii="Times New Roman" w:hAnsi="Times New Roman" w:cs="Times New Roman"/>
                <w:b/>
              </w:rPr>
              <w:t>(1)</w:t>
            </w:r>
          </w:p>
        </w:tc>
        <w:tc>
          <w:tcPr>
            <w:tcW w:w="2126" w:type="dxa"/>
            <w:tcBorders>
              <w:top w:val="single" w:sz="12" w:space="0" w:color="auto"/>
              <w:bottom w:val="single" w:sz="12" w:space="0" w:color="auto"/>
            </w:tcBorders>
          </w:tcPr>
          <w:p w14:paraId="6182C403" w14:textId="77777777" w:rsidR="004D0794" w:rsidRPr="00F80A50" w:rsidRDefault="004D0794" w:rsidP="00F80A50">
            <w:pPr>
              <w:rPr>
                <w:rFonts w:ascii="Times New Roman" w:hAnsi="Times New Roman" w:cs="Times New Roman"/>
                <w:b/>
              </w:rPr>
            </w:pPr>
            <w:r w:rsidRPr="00F80A50">
              <w:rPr>
                <w:rFonts w:ascii="Times New Roman" w:hAnsi="Times New Roman" w:cs="Times New Roman"/>
                <w:b/>
              </w:rPr>
              <w:t>(2)</w:t>
            </w:r>
          </w:p>
        </w:tc>
      </w:tr>
      <w:tr w:rsidR="004D0794" w:rsidRPr="00F80A50" w14:paraId="4D1B55DF" w14:textId="77777777" w:rsidTr="00AC0902">
        <w:trPr>
          <w:trHeight w:val="244"/>
          <w:jc w:val="center"/>
        </w:trPr>
        <w:tc>
          <w:tcPr>
            <w:tcW w:w="4678" w:type="dxa"/>
            <w:tcBorders>
              <w:top w:val="single" w:sz="12" w:space="0" w:color="auto"/>
            </w:tcBorders>
          </w:tcPr>
          <w:p w14:paraId="433EE77F" w14:textId="35112200" w:rsidR="004D0794" w:rsidRPr="00F80A50" w:rsidRDefault="00B6249C" w:rsidP="00F80A50">
            <w:pPr>
              <w:jc w:val="both"/>
              <w:rPr>
                <w:rFonts w:ascii="Times New Roman" w:hAnsi="Times New Roman" w:cs="Times New Roman"/>
                <w:bCs/>
              </w:rPr>
            </w:pPr>
            <w:r w:rsidRPr="00F80A50">
              <w:rPr>
                <w:rFonts w:ascii="Times New Roman" w:hAnsi="Times New Roman" w:cs="Times New Roman"/>
                <w:bCs/>
              </w:rPr>
              <w:t>Error correction</w:t>
            </w:r>
          </w:p>
        </w:tc>
        <w:tc>
          <w:tcPr>
            <w:tcW w:w="2268" w:type="dxa"/>
            <w:vAlign w:val="top"/>
          </w:tcPr>
          <w:p w14:paraId="5F43D750" w14:textId="77777777" w:rsidR="004D0794" w:rsidRPr="00F80A50" w:rsidRDefault="004D0794" w:rsidP="00F80A50">
            <w:pPr>
              <w:rPr>
                <w:rFonts w:ascii="Times New Roman" w:eastAsiaTheme="minorEastAsia" w:hAnsi="Times New Roman" w:cs="Times New Roman"/>
              </w:rPr>
            </w:pPr>
            <w:r w:rsidRPr="00F80A50">
              <w:rPr>
                <w:rFonts w:ascii="Times New Roman" w:eastAsiaTheme="minorEastAsia" w:hAnsi="Times New Roman" w:cs="Times New Roman"/>
              </w:rPr>
              <w:t xml:space="preserve"> -0.596** </w:t>
            </w:r>
          </w:p>
          <w:p w14:paraId="48A812A5" w14:textId="77777777" w:rsidR="004D0794" w:rsidRPr="00F80A50" w:rsidRDefault="004D0794" w:rsidP="00F80A50">
            <w:pPr>
              <w:rPr>
                <w:rFonts w:ascii="Times New Roman" w:eastAsiaTheme="minorEastAsia" w:hAnsi="Times New Roman" w:cs="Times New Roman"/>
              </w:rPr>
            </w:pPr>
            <w:r w:rsidRPr="00F80A50">
              <w:rPr>
                <w:rFonts w:ascii="Times New Roman" w:eastAsiaTheme="minorEastAsia" w:hAnsi="Times New Roman" w:cs="Times New Roman"/>
              </w:rPr>
              <w:t>(0.236)</w:t>
            </w:r>
          </w:p>
        </w:tc>
        <w:tc>
          <w:tcPr>
            <w:tcW w:w="2126" w:type="dxa"/>
          </w:tcPr>
          <w:p w14:paraId="72E02412" w14:textId="77777777" w:rsidR="004D0794" w:rsidRPr="00F80A50" w:rsidRDefault="004D0794" w:rsidP="00F80A50">
            <w:pPr>
              <w:rPr>
                <w:rFonts w:ascii="Times New Roman" w:hAnsi="Times New Roman" w:cs="Times New Roman"/>
                <w:bCs/>
              </w:rPr>
            </w:pPr>
            <w:r w:rsidRPr="00F80A50">
              <w:rPr>
                <w:rFonts w:ascii="Times New Roman" w:hAnsi="Times New Roman" w:cs="Times New Roman"/>
                <w:bCs/>
              </w:rPr>
              <w:t xml:space="preserve">-0.430** </w:t>
            </w:r>
          </w:p>
          <w:p w14:paraId="1BD4C878" w14:textId="77777777" w:rsidR="004D0794" w:rsidRPr="00F80A50" w:rsidRDefault="004D0794" w:rsidP="00F80A50">
            <w:pPr>
              <w:rPr>
                <w:rFonts w:ascii="Times New Roman" w:hAnsi="Times New Roman" w:cs="Times New Roman"/>
                <w:bCs/>
              </w:rPr>
            </w:pPr>
            <w:r w:rsidRPr="00F80A50">
              <w:rPr>
                <w:rFonts w:ascii="Times New Roman" w:hAnsi="Times New Roman" w:cs="Times New Roman"/>
                <w:bCs/>
              </w:rPr>
              <w:t>(0.171)</w:t>
            </w:r>
          </w:p>
        </w:tc>
      </w:tr>
      <w:tr w:rsidR="004D0794" w:rsidRPr="00F80A50" w14:paraId="4D4B2688" w14:textId="77777777" w:rsidTr="00AC0902">
        <w:trPr>
          <w:trHeight w:val="452"/>
          <w:jc w:val="center"/>
        </w:trPr>
        <w:tc>
          <w:tcPr>
            <w:tcW w:w="4678" w:type="dxa"/>
          </w:tcPr>
          <w:p w14:paraId="2CBA2148" w14:textId="630A00C0" w:rsidR="004D0794" w:rsidRPr="00F80A50" w:rsidRDefault="00647D14" w:rsidP="00F80A50">
            <w:pPr>
              <w:jc w:val="both"/>
              <w:rPr>
                <w:rFonts w:ascii="Times New Roman" w:hAnsi="Times New Roman" w:cs="Times New Roman"/>
                <w:bCs/>
              </w:rPr>
            </w:pPr>
            <w:r w:rsidRPr="00F80A50">
              <w:rPr>
                <w:rFonts w:ascii="Times New Roman" w:hAnsi="Times New Roman" w:cs="Times New Roman"/>
                <w:bCs/>
              </w:rPr>
              <w:t>Foreign</w:t>
            </w:r>
            <w:r w:rsidR="00B6249C" w:rsidRPr="00F80A50">
              <w:rPr>
                <w:rFonts w:ascii="Times New Roman" w:hAnsi="Times New Roman" w:cs="Times New Roman"/>
                <w:bCs/>
              </w:rPr>
              <w:t xml:space="preserve"> direct investment</w:t>
            </w:r>
          </w:p>
        </w:tc>
        <w:tc>
          <w:tcPr>
            <w:tcW w:w="2268" w:type="dxa"/>
            <w:vAlign w:val="top"/>
          </w:tcPr>
          <w:p w14:paraId="7B9B95C1" w14:textId="77777777" w:rsidR="004D0794" w:rsidRPr="00F80A50" w:rsidRDefault="004D0794" w:rsidP="00F80A50">
            <w:pPr>
              <w:rPr>
                <w:rFonts w:ascii="Times New Roman" w:eastAsiaTheme="minorEastAsia" w:hAnsi="Times New Roman" w:cs="Times New Roman"/>
              </w:rPr>
            </w:pPr>
            <w:r w:rsidRPr="00F80A50">
              <w:rPr>
                <w:rFonts w:ascii="Times New Roman" w:eastAsiaTheme="minorEastAsia" w:hAnsi="Times New Roman" w:cs="Times New Roman"/>
              </w:rPr>
              <w:t xml:space="preserve">  0.260** </w:t>
            </w:r>
          </w:p>
          <w:p w14:paraId="1ACCFBB6" w14:textId="77777777" w:rsidR="004D0794" w:rsidRPr="00F80A50" w:rsidRDefault="004D0794" w:rsidP="00F80A50">
            <w:pPr>
              <w:rPr>
                <w:rFonts w:ascii="Times New Roman" w:eastAsiaTheme="minorEastAsia" w:hAnsi="Times New Roman" w:cs="Times New Roman"/>
              </w:rPr>
            </w:pPr>
            <w:r w:rsidRPr="00F80A50">
              <w:rPr>
                <w:rFonts w:ascii="Times New Roman" w:eastAsiaTheme="minorEastAsia" w:hAnsi="Times New Roman" w:cs="Times New Roman"/>
              </w:rPr>
              <w:t>(0.107)</w:t>
            </w:r>
          </w:p>
        </w:tc>
        <w:tc>
          <w:tcPr>
            <w:tcW w:w="2126" w:type="dxa"/>
          </w:tcPr>
          <w:p w14:paraId="44E12C7D" w14:textId="77777777" w:rsidR="004D0794" w:rsidRPr="00F80A50" w:rsidRDefault="004D0794" w:rsidP="00F80A50">
            <w:pPr>
              <w:rPr>
                <w:rFonts w:ascii="Times New Roman" w:hAnsi="Times New Roman" w:cs="Times New Roman"/>
                <w:bCs/>
              </w:rPr>
            </w:pPr>
            <w:r w:rsidRPr="00F80A50">
              <w:rPr>
                <w:rFonts w:ascii="Times New Roman" w:hAnsi="Times New Roman" w:cs="Times New Roman"/>
                <w:bCs/>
              </w:rPr>
              <w:t xml:space="preserve">0.039* </w:t>
            </w:r>
          </w:p>
          <w:p w14:paraId="0D749A2B" w14:textId="77777777" w:rsidR="004D0794" w:rsidRPr="00F80A50" w:rsidRDefault="004D0794" w:rsidP="00F80A50">
            <w:pPr>
              <w:rPr>
                <w:rFonts w:ascii="Times New Roman" w:hAnsi="Times New Roman" w:cs="Times New Roman"/>
                <w:bCs/>
              </w:rPr>
            </w:pPr>
            <w:r w:rsidRPr="00F80A50">
              <w:rPr>
                <w:rFonts w:ascii="Times New Roman" w:hAnsi="Times New Roman" w:cs="Times New Roman"/>
                <w:bCs/>
              </w:rPr>
              <w:t>(0.021)</w:t>
            </w:r>
          </w:p>
        </w:tc>
      </w:tr>
      <w:tr w:rsidR="004D0794" w:rsidRPr="00F80A50" w14:paraId="0E290D4A" w14:textId="77777777" w:rsidTr="00AC0902">
        <w:trPr>
          <w:trHeight w:val="77"/>
          <w:jc w:val="center"/>
        </w:trPr>
        <w:tc>
          <w:tcPr>
            <w:tcW w:w="4678" w:type="dxa"/>
            <w:hideMark/>
          </w:tcPr>
          <w:p w14:paraId="5712111D" w14:textId="46719C47" w:rsidR="004D0794" w:rsidRPr="00F80A50" w:rsidRDefault="00B6249C" w:rsidP="00F80A50">
            <w:pPr>
              <w:jc w:val="both"/>
              <w:rPr>
                <w:rFonts w:ascii="Times New Roman" w:hAnsi="Times New Roman" w:cs="Times New Roman"/>
                <w:bCs/>
              </w:rPr>
            </w:pPr>
            <w:r w:rsidRPr="00F80A50">
              <w:rPr>
                <w:rFonts w:ascii="Times New Roman" w:hAnsi="Times New Roman" w:cs="Times New Roman"/>
                <w:bCs/>
              </w:rPr>
              <w:t>Gross f</w:t>
            </w:r>
            <w:r w:rsidR="004D0794" w:rsidRPr="00F80A50">
              <w:rPr>
                <w:rFonts w:ascii="Times New Roman" w:hAnsi="Times New Roman" w:cs="Times New Roman"/>
                <w:bCs/>
              </w:rPr>
              <w:t>ormatio</w:t>
            </w:r>
            <w:r w:rsidRPr="00F80A50">
              <w:rPr>
                <w:rFonts w:ascii="Times New Roman" w:hAnsi="Times New Roman" w:cs="Times New Roman"/>
                <w:bCs/>
              </w:rPr>
              <w:t>n</w:t>
            </w:r>
            <w:r w:rsidR="004D0794" w:rsidRPr="00F80A50">
              <w:rPr>
                <w:rFonts w:ascii="Times New Roman" w:hAnsi="Times New Roman" w:cs="Times New Roman"/>
                <w:bCs/>
              </w:rPr>
              <w:t xml:space="preserve"> capital fixe</w:t>
            </w:r>
          </w:p>
        </w:tc>
        <w:tc>
          <w:tcPr>
            <w:tcW w:w="2268" w:type="dxa"/>
            <w:hideMark/>
          </w:tcPr>
          <w:p w14:paraId="6B2759FA"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0.034 </w:t>
            </w:r>
          </w:p>
          <w:p w14:paraId="5FB3C0DB"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(0.030)</w:t>
            </w:r>
          </w:p>
        </w:tc>
        <w:tc>
          <w:tcPr>
            <w:tcW w:w="2126" w:type="dxa"/>
          </w:tcPr>
          <w:p w14:paraId="0DFA8746" w14:textId="77777777" w:rsidR="004D0794" w:rsidRPr="00F80A50" w:rsidRDefault="004D0794" w:rsidP="00F80A50">
            <w:pPr>
              <w:rPr>
                <w:rFonts w:ascii="Times New Roman" w:hAnsi="Times New Roman" w:cs="Times New Roman"/>
                <w:bCs/>
              </w:rPr>
            </w:pPr>
            <w:r w:rsidRPr="00F80A50">
              <w:rPr>
                <w:rFonts w:ascii="Times New Roman" w:hAnsi="Times New Roman" w:cs="Times New Roman"/>
                <w:bCs/>
              </w:rPr>
              <w:t xml:space="preserve">    -0.437*** </w:t>
            </w:r>
          </w:p>
          <w:p w14:paraId="5F24499E" w14:textId="77777777" w:rsidR="004D0794" w:rsidRPr="00F80A50" w:rsidRDefault="004D0794" w:rsidP="00F80A50">
            <w:pPr>
              <w:rPr>
                <w:rFonts w:ascii="Times New Roman" w:hAnsi="Times New Roman" w:cs="Times New Roman"/>
                <w:bCs/>
              </w:rPr>
            </w:pPr>
            <w:r w:rsidRPr="00F80A50">
              <w:rPr>
                <w:rFonts w:ascii="Times New Roman" w:hAnsi="Times New Roman" w:cs="Times New Roman"/>
                <w:bCs/>
              </w:rPr>
              <w:t>(0.014)</w:t>
            </w:r>
          </w:p>
        </w:tc>
      </w:tr>
      <w:tr w:rsidR="004D0794" w:rsidRPr="00F80A50" w14:paraId="1A9A4C5E" w14:textId="77777777" w:rsidTr="00AC0902">
        <w:trPr>
          <w:trHeight w:val="281"/>
          <w:jc w:val="center"/>
        </w:trPr>
        <w:tc>
          <w:tcPr>
            <w:tcW w:w="4678" w:type="dxa"/>
            <w:hideMark/>
          </w:tcPr>
          <w:p w14:paraId="57EF9005" w14:textId="081644F4" w:rsidR="004D0794" w:rsidRPr="00F80A50" w:rsidRDefault="00B6249C" w:rsidP="00F80A50">
            <w:pPr>
              <w:jc w:val="both"/>
              <w:rPr>
                <w:rFonts w:ascii="Times New Roman" w:hAnsi="Times New Roman" w:cs="Times New Roman"/>
                <w:bCs/>
              </w:rPr>
            </w:pPr>
            <w:r w:rsidRPr="00F80A50">
              <w:rPr>
                <w:rFonts w:ascii="Times New Roman" w:hAnsi="Times New Roman" w:cs="Times New Roman"/>
                <w:bCs/>
              </w:rPr>
              <w:t>H</w:t>
            </w:r>
            <w:r w:rsidR="00782605">
              <w:rPr>
                <w:rFonts w:ascii="Times New Roman" w:hAnsi="Times New Roman" w:cs="Times New Roman"/>
                <w:bCs/>
              </w:rPr>
              <w:t>u</w:t>
            </w:r>
            <w:r w:rsidRPr="00F80A50">
              <w:rPr>
                <w:rFonts w:ascii="Times New Roman" w:hAnsi="Times New Roman" w:cs="Times New Roman"/>
                <w:bCs/>
              </w:rPr>
              <w:t>man c</w:t>
            </w:r>
            <w:r w:rsidR="004D0794" w:rsidRPr="00F80A50">
              <w:rPr>
                <w:rFonts w:ascii="Times New Roman" w:hAnsi="Times New Roman" w:cs="Times New Roman"/>
                <w:bCs/>
              </w:rPr>
              <w:t>apital</w:t>
            </w:r>
          </w:p>
        </w:tc>
        <w:tc>
          <w:tcPr>
            <w:tcW w:w="2268" w:type="dxa"/>
          </w:tcPr>
          <w:p w14:paraId="1C74FC3D" w14:textId="77777777" w:rsidR="004D0794" w:rsidRPr="00F80A50" w:rsidRDefault="004D0794" w:rsidP="00F80A50">
            <w:pPr>
              <w:rPr>
                <w:rFonts w:ascii="Times New Roman" w:eastAsia="Times New Roman" w:hAnsi="Times New Roman" w:cs="Times New Roman"/>
                <w:lang w:eastAsia="fr-FR"/>
              </w:rPr>
            </w:pPr>
            <w:r w:rsidRPr="00F80A50">
              <w:rPr>
                <w:rFonts w:ascii="Times New Roman" w:eastAsia="Times New Roman" w:hAnsi="Times New Roman" w:cs="Times New Roman"/>
                <w:lang w:eastAsia="fr-FR"/>
              </w:rPr>
              <w:t xml:space="preserve">     0.031*** </w:t>
            </w:r>
          </w:p>
          <w:p w14:paraId="4EFD83A1" w14:textId="77777777" w:rsidR="004D0794" w:rsidRPr="00F80A50" w:rsidRDefault="004D0794" w:rsidP="00F80A50">
            <w:pPr>
              <w:rPr>
                <w:rFonts w:ascii="Times New Roman" w:eastAsia="Times New Roman" w:hAnsi="Times New Roman" w:cs="Times New Roman"/>
                <w:lang w:eastAsia="fr-FR"/>
              </w:rPr>
            </w:pPr>
            <w:r w:rsidRPr="00F80A50">
              <w:rPr>
                <w:rFonts w:ascii="Times New Roman" w:eastAsia="Times New Roman" w:hAnsi="Times New Roman" w:cs="Times New Roman"/>
                <w:lang w:eastAsia="fr-FR"/>
              </w:rPr>
              <w:t>(0.011)</w:t>
            </w:r>
          </w:p>
        </w:tc>
        <w:tc>
          <w:tcPr>
            <w:tcW w:w="2126" w:type="dxa"/>
          </w:tcPr>
          <w:p w14:paraId="6EAF9EA9"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-0.046*** </w:t>
            </w:r>
          </w:p>
          <w:p w14:paraId="6266BE2A"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(0.004)</w:t>
            </w:r>
          </w:p>
        </w:tc>
      </w:tr>
      <w:tr w:rsidR="004D0794" w:rsidRPr="00F80A50" w14:paraId="4FDFD244" w14:textId="77777777" w:rsidTr="00AC0902">
        <w:trPr>
          <w:trHeight w:val="62"/>
          <w:jc w:val="center"/>
        </w:trPr>
        <w:tc>
          <w:tcPr>
            <w:tcW w:w="4678" w:type="dxa"/>
            <w:hideMark/>
          </w:tcPr>
          <w:p w14:paraId="2C707656" w14:textId="1CC36C59" w:rsidR="004D0794" w:rsidRPr="00F80A50" w:rsidRDefault="00B6249C" w:rsidP="00F80A50">
            <w:pPr>
              <w:jc w:val="both"/>
              <w:rPr>
                <w:rFonts w:ascii="Times New Roman" w:hAnsi="Times New Roman" w:cs="Times New Roman"/>
                <w:bCs/>
              </w:rPr>
            </w:pPr>
            <w:r w:rsidRPr="00F80A50">
              <w:rPr>
                <w:rFonts w:ascii="Times New Roman" w:hAnsi="Times New Roman" w:cs="Times New Roman"/>
                <w:bCs/>
              </w:rPr>
              <w:t xml:space="preserve">Trade </w:t>
            </w:r>
            <w:r w:rsidR="00782605" w:rsidRPr="00F80A50">
              <w:rPr>
                <w:rFonts w:ascii="Times New Roman" w:hAnsi="Times New Roman" w:cs="Times New Roman"/>
                <w:bCs/>
              </w:rPr>
              <w:t>openness</w:t>
            </w:r>
          </w:p>
        </w:tc>
        <w:tc>
          <w:tcPr>
            <w:tcW w:w="2268" w:type="dxa"/>
            <w:hideMark/>
          </w:tcPr>
          <w:p w14:paraId="71787FF4"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-0.151*** </w:t>
            </w:r>
          </w:p>
          <w:p w14:paraId="36D1B51E"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(0.009)</w:t>
            </w:r>
          </w:p>
        </w:tc>
        <w:tc>
          <w:tcPr>
            <w:tcW w:w="2126" w:type="dxa"/>
          </w:tcPr>
          <w:p w14:paraId="261E14F2"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-0.033*** </w:t>
            </w:r>
          </w:p>
          <w:p w14:paraId="6B16419B"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(0.003)</w:t>
            </w:r>
          </w:p>
        </w:tc>
      </w:tr>
      <w:tr w:rsidR="004D0794" w:rsidRPr="00F80A50" w14:paraId="554B7848" w14:textId="77777777" w:rsidTr="00AC0902">
        <w:trPr>
          <w:trHeight w:val="126"/>
          <w:jc w:val="center"/>
        </w:trPr>
        <w:tc>
          <w:tcPr>
            <w:tcW w:w="4678" w:type="dxa"/>
            <w:hideMark/>
          </w:tcPr>
          <w:p w14:paraId="58925763" w14:textId="285ED9D4" w:rsidR="004D0794" w:rsidRPr="00F80A50" w:rsidRDefault="00B6249C" w:rsidP="00F80A50">
            <w:pPr>
              <w:jc w:val="both"/>
              <w:rPr>
                <w:rFonts w:ascii="Times New Roman" w:hAnsi="Times New Roman" w:cs="Times New Roman"/>
                <w:bCs/>
              </w:rPr>
            </w:pPr>
            <w:r w:rsidRPr="00F80A50">
              <w:rPr>
                <w:rFonts w:ascii="Times New Roman" w:hAnsi="Times New Roman" w:cs="Times New Roman"/>
                <w:bCs/>
              </w:rPr>
              <w:t>Access to electricity</w:t>
            </w:r>
          </w:p>
        </w:tc>
        <w:tc>
          <w:tcPr>
            <w:tcW w:w="2268" w:type="dxa"/>
            <w:hideMark/>
          </w:tcPr>
          <w:p w14:paraId="012F6542"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0.026 </w:t>
            </w:r>
          </w:p>
          <w:p w14:paraId="124C44DC"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(0.031)</w:t>
            </w:r>
          </w:p>
        </w:tc>
        <w:tc>
          <w:tcPr>
            <w:tcW w:w="2126" w:type="dxa"/>
          </w:tcPr>
          <w:p w14:paraId="12FA6206"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0.027*** </w:t>
            </w:r>
          </w:p>
          <w:p w14:paraId="2A8F44B4"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(0.009)</w:t>
            </w:r>
          </w:p>
        </w:tc>
      </w:tr>
      <w:tr w:rsidR="004D0794" w:rsidRPr="00F80A50" w14:paraId="3C5ED9E1" w14:textId="77777777" w:rsidTr="00AC0902">
        <w:trPr>
          <w:trHeight w:val="51"/>
          <w:jc w:val="center"/>
        </w:trPr>
        <w:tc>
          <w:tcPr>
            <w:tcW w:w="4678" w:type="dxa"/>
            <w:hideMark/>
          </w:tcPr>
          <w:p w14:paraId="4B523DE8" w14:textId="76C1D735" w:rsidR="004D0794" w:rsidRPr="00F80A50" w:rsidRDefault="007221F3" w:rsidP="00F80A50">
            <w:pPr>
              <w:jc w:val="both"/>
              <w:rPr>
                <w:rFonts w:ascii="Times New Roman" w:hAnsi="Times New Roman" w:cs="Times New Roman"/>
                <w:bCs/>
              </w:rPr>
            </w:pPr>
            <w:r>
              <w:rPr>
                <w:rFonts w:ascii="Times New Roman" w:hAnsi="Times New Roman" w:cs="Times New Roman"/>
                <w:bCs/>
              </w:rPr>
              <w:t>Labor force</w:t>
            </w:r>
            <w:r w:rsidR="004D0794" w:rsidRPr="00F80A50">
              <w:rPr>
                <w:rFonts w:ascii="Times New Roman" w:hAnsi="Times New Roman" w:cs="Times New Roman"/>
                <w:bCs/>
              </w:rPr>
              <w:t xml:space="preserve"> </w:t>
            </w:r>
          </w:p>
        </w:tc>
        <w:tc>
          <w:tcPr>
            <w:tcW w:w="2268" w:type="dxa"/>
            <w:hideMark/>
          </w:tcPr>
          <w:p w14:paraId="2D1DC40D"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-1.452*** </w:t>
            </w:r>
          </w:p>
          <w:p w14:paraId="69F6E73C"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(0.147)</w:t>
            </w:r>
          </w:p>
        </w:tc>
        <w:tc>
          <w:tcPr>
            <w:tcW w:w="2126" w:type="dxa"/>
          </w:tcPr>
          <w:p w14:paraId="4011D1B2"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-0.733***</w:t>
            </w:r>
          </w:p>
          <w:p w14:paraId="06A67EE5"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(0.034)</w:t>
            </w:r>
          </w:p>
        </w:tc>
      </w:tr>
      <w:tr w:rsidR="004D0794" w:rsidRPr="00F80A50" w14:paraId="72443751" w14:textId="77777777" w:rsidTr="00AC0902">
        <w:trPr>
          <w:trHeight w:val="51"/>
          <w:jc w:val="center"/>
        </w:trPr>
        <w:tc>
          <w:tcPr>
            <w:tcW w:w="4678" w:type="dxa"/>
          </w:tcPr>
          <w:p w14:paraId="1DD9598B" w14:textId="77777777" w:rsidR="004D0794" w:rsidRPr="00F80A50" w:rsidRDefault="004D0794" w:rsidP="00F80A50">
            <w:pPr>
              <w:jc w:val="both"/>
              <w:rPr>
                <w:rFonts w:ascii="Times New Roman" w:hAnsi="Times New Roman" w:cs="Times New Roman"/>
                <w:bCs/>
              </w:rPr>
            </w:pPr>
            <w:r w:rsidRPr="00F80A50">
              <w:rPr>
                <w:rFonts w:ascii="Times New Roman" w:hAnsi="Times New Roman" w:cs="Times New Roman"/>
                <w:bCs/>
              </w:rPr>
              <w:t>Corruption</w:t>
            </w:r>
          </w:p>
        </w:tc>
        <w:tc>
          <w:tcPr>
            <w:tcW w:w="2268" w:type="dxa"/>
          </w:tcPr>
          <w:p w14:paraId="364CE3F1"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-4.469***</w:t>
            </w:r>
          </w:p>
          <w:p w14:paraId="3ED1621A"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(0.618)</w:t>
            </w:r>
          </w:p>
        </w:tc>
        <w:tc>
          <w:tcPr>
            <w:tcW w:w="2126" w:type="dxa"/>
          </w:tcPr>
          <w:p w14:paraId="01AD5937" w14:textId="77777777" w:rsidR="004D0794" w:rsidRPr="00F80A50" w:rsidRDefault="004D0794" w:rsidP="00F80A50">
            <w:pPr>
              <w:rPr>
                <w:rFonts w:ascii="Times New Roman" w:hAnsi="Times New Roman" w:cs="Times New Roman"/>
              </w:rPr>
            </w:pPr>
          </w:p>
        </w:tc>
      </w:tr>
      <w:tr w:rsidR="004D0794" w:rsidRPr="00F80A50" w14:paraId="39F4CEAC" w14:textId="77777777" w:rsidTr="00AC0902">
        <w:trPr>
          <w:trHeight w:val="51"/>
          <w:jc w:val="center"/>
        </w:trPr>
        <w:tc>
          <w:tcPr>
            <w:tcW w:w="4678" w:type="dxa"/>
          </w:tcPr>
          <w:p w14:paraId="3E0B224D" w14:textId="0ABA6E4B" w:rsidR="004D0794" w:rsidRPr="00F80A50" w:rsidRDefault="004D0794" w:rsidP="00F80A50">
            <w:pPr>
              <w:jc w:val="both"/>
              <w:rPr>
                <w:rFonts w:ascii="Times New Roman" w:hAnsi="Times New Roman" w:cs="Times New Roman"/>
              </w:rPr>
            </w:pPr>
            <w:r w:rsidRPr="00F80A50">
              <w:rPr>
                <w:rFonts w:ascii="Times New Roman" w:hAnsi="Times New Roman" w:cs="Times New Roman"/>
              </w:rPr>
              <w:t xml:space="preserve">Interaction </w:t>
            </w:r>
            <w:r w:rsidR="00B6249C" w:rsidRPr="00F80A50">
              <w:rPr>
                <w:rFonts w:ascii="Times New Roman" w:hAnsi="Times New Roman" w:cs="Times New Roman"/>
              </w:rPr>
              <w:t>between FDI and Control of corruption</w:t>
            </w:r>
          </w:p>
        </w:tc>
        <w:tc>
          <w:tcPr>
            <w:tcW w:w="2268" w:type="dxa"/>
          </w:tcPr>
          <w:p w14:paraId="4C2FC8E7"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1.072*** </w:t>
            </w:r>
          </w:p>
          <w:p w14:paraId="603B1318"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(0.282)</w:t>
            </w:r>
          </w:p>
        </w:tc>
        <w:tc>
          <w:tcPr>
            <w:tcW w:w="2126" w:type="dxa"/>
          </w:tcPr>
          <w:p w14:paraId="55585D01" w14:textId="77777777" w:rsidR="004D0794" w:rsidRPr="00F80A50" w:rsidRDefault="004D0794" w:rsidP="00F80A50">
            <w:pPr>
              <w:rPr>
                <w:rFonts w:ascii="Times New Roman" w:hAnsi="Times New Roman" w:cs="Times New Roman"/>
              </w:rPr>
            </w:pPr>
          </w:p>
        </w:tc>
      </w:tr>
      <w:tr w:rsidR="004D0794" w:rsidRPr="00F80A50" w14:paraId="3FCA523F" w14:textId="77777777" w:rsidTr="00AC0902">
        <w:trPr>
          <w:trHeight w:val="51"/>
          <w:jc w:val="center"/>
        </w:trPr>
        <w:tc>
          <w:tcPr>
            <w:tcW w:w="4678" w:type="dxa"/>
          </w:tcPr>
          <w:p w14:paraId="7FA9781E" w14:textId="33B42940" w:rsidR="004D0794" w:rsidRPr="00F80A50" w:rsidRDefault="00782605" w:rsidP="00F80A50">
            <w:pPr>
              <w:jc w:val="both"/>
              <w:rPr>
                <w:rFonts w:ascii="Times New Roman" w:hAnsi="Times New Roman" w:cs="Times New Roman"/>
              </w:rPr>
            </w:pPr>
            <w:r w:rsidRPr="00F80A50">
              <w:rPr>
                <w:rFonts w:ascii="Times New Roman" w:hAnsi="Times New Roman" w:cs="Times New Roman"/>
              </w:rPr>
              <w:t>Democracy</w:t>
            </w:r>
          </w:p>
        </w:tc>
        <w:tc>
          <w:tcPr>
            <w:tcW w:w="2268" w:type="dxa"/>
          </w:tcPr>
          <w:p w14:paraId="23721CB9" w14:textId="77777777" w:rsidR="004D0794" w:rsidRPr="00F80A50" w:rsidRDefault="004D0794" w:rsidP="00F80A50">
            <w:pPr>
              <w:rPr>
                <w:rFonts w:ascii="Times New Roman" w:hAnsi="Times New Roman" w:cs="Times New Roman"/>
              </w:rPr>
            </w:pPr>
          </w:p>
        </w:tc>
        <w:tc>
          <w:tcPr>
            <w:tcW w:w="2126" w:type="dxa"/>
          </w:tcPr>
          <w:p w14:paraId="6BC4A891"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2.842***</w:t>
            </w:r>
          </w:p>
          <w:p w14:paraId="7283A7D4"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(0.205)</w:t>
            </w:r>
          </w:p>
        </w:tc>
      </w:tr>
      <w:tr w:rsidR="004D0794" w:rsidRPr="00F80A50" w14:paraId="7B1745A3" w14:textId="77777777" w:rsidTr="00AC0902">
        <w:trPr>
          <w:trHeight w:val="162"/>
          <w:jc w:val="center"/>
        </w:trPr>
        <w:tc>
          <w:tcPr>
            <w:tcW w:w="4678" w:type="dxa"/>
            <w:tcBorders>
              <w:bottom w:val="single" w:sz="12" w:space="0" w:color="auto"/>
            </w:tcBorders>
          </w:tcPr>
          <w:p w14:paraId="4FC219D2" w14:textId="76803B80" w:rsidR="004D0794" w:rsidRPr="00F80A50" w:rsidRDefault="004D0794" w:rsidP="00F80A50">
            <w:pPr>
              <w:jc w:val="both"/>
              <w:rPr>
                <w:rFonts w:ascii="Times New Roman" w:eastAsia="Calibri" w:hAnsi="Times New Roman" w:cs="Times New Roman"/>
              </w:rPr>
            </w:pPr>
            <w:r w:rsidRPr="00F80A50">
              <w:rPr>
                <w:rFonts w:ascii="Times New Roman" w:hAnsi="Times New Roman" w:cs="Times New Roman"/>
              </w:rPr>
              <w:t xml:space="preserve">Interaction </w:t>
            </w:r>
            <w:r w:rsidR="00B6249C" w:rsidRPr="00F80A50">
              <w:rPr>
                <w:rFonts w:ascii="Times New Roman" w:hAnsi="Times New Roman" w:cs="Times New Roman"/>
              </w:rPr>
              <w:t xml:space="preserve">between FDI and </w:t>
            </w:r>
            <w:r w:rsidR="00782605" w:rsidRPr="00F80A50">
              <w:rPr>
                <w:rFonts w:ascii="Times New Roman" w:hAnsi="Times New Roman" w:cs="Times New Roman"/>
              </w:rPr>
              <w:t>Democracy</w:t>
            </w:r>
          </w:p>
        </w:tc>
        <w:tc>
          <w:tcPr>
            <w:tcW w:w="2268" w:type="dxa"/>
            <w:tcBorders>
              <w:bottom w:val="single" w:sz="12" w:space="0" w:color="auto"/>
            </w:tcBorders>
          </w:tcPr>
          <w:p w14:paraId="64656C72" w14:textId="77777777" w:rsidR="004D0794" w:rsidRPr="00F80A50" w:rsidRDefault="004D0794" w:rsidP="00F80A50">
            <w:pPr>
              <w:rPr>
                <w:rFonts w:ascii="Times New Roman" w:hAnsi="Times New Roman" w:cs="Times New Roman"/>
              </w:rPr>
            </w:pPr>
          </w:p>
        </w:tc>
        <w:tc>
          <w:tcPr>
            <w:tcW w:w="2126" w:type="dxa"/>
            <w:tcBorders>
              <w:bottom w:val="single" w:sz="12" w:space="0" w:color="auto"/>
            </w:tcBorders>
          </w:tcPr>
          <w:p w14:paraId="21FE457B"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0.253** </w:t>
            </w:r>
          </w:p>
          <w:p w14:paraId="32BC4106"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(0.127)</w:t>
            </w:r>
          </w:p>
        </w:tc>
      </w:tr>
      <w:tr w:rsidR="004D0794" w:rsidRPr="00F80A50" w14:paraId="0DC11FA0" w14:textId="77777777" w:rsidTr="00AC0902">
        <w:trPr>
          <w:trHeight w:val="611"/>
          <w:jc w:val="center"/>
        </w:trPr>
        <w:tc>
          <w:tcPr>
            <w:tcW w:w="4678" w:type="dxa"/>
            <w:tcBorders>
              <w:top w:val="single" w:sz="12" w:space="0" w:color="auto"/>
            </w:tcBorders>
          </w:tcPr>
          <w:p w14:paraId="46D782D6" w14:textId="77777777" w:rsidR="004D0794" w:rsidRPr="00F80A50" w:rsidRDefault="004D0794" w:rsidP="00F80A50">
            <w:pPr>
              <w:jc w:val="both"/>
              <w:rPr>
                <w:rFonts w:ascii="Times New Roman" w:hAnsi="Times New Roman" w:cs="Times New Roman"/>
              </w:rPr>
            </w:pPr>
            <w:r w:rsidRPr="00F80A50">
              <w:rPr>
                <w:rFonts w:ascii="Times New Roman" w:hAnsi="Times New Roman" w:cs="Times New Roman"/>
              </w:rPr>
              <w:t>Constante</w:t>
            </w:r>
          </w:p>
        </w:tc>
        <w:tc>
          <w:tcPr>
            <w:tcW w:w="2268" w:type="dxa"/>
            <w:tcBorders>
              <w:top w:val="single" w:sz="12" w:space="0" w:color="auto"/>
            </w:tcBorders>
          </w:tcPr>
          <w:p w14:paraId="54C33910"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 xml:space="preserve">    55.250** </w:t>
            </w:r>
          </w:p>
          <w:p w14:paraId="6070F52D"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(21.690)</w:t>
            </w:r>
          </w:p>
          <w:p w14:paraId="687A9B6F" w14:textId="77777777" w:rsidR="004D0794" w:rsidRPr="00F80A50" w:rsidRDefault="004D0794" w:rsidP="00F80A50">
            <w:pPr>
              <w:rPr>
                <w:rFonts w:ascii="Times New Roman" w:hAnsi="Times New Roman" w:cs="Times New Roman"/>
              </w:rPr>
            </w:pPr>
          </w:p>
        </w:tc>
        <w:tc>
          <w:tcPr>
            <w:tcW w:w="2126" w:type="dxa"/>
            <w:tcBorders>
              <w:top w:val="single" w:sz="12" w:space="0" w:color="auto"/>
            </w:tcBorders>
          </w:tcPr>
          <w:p w14:paraId="42A9D43B"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26.910**</w:t>
            </w:r>
          </w:p>
          <w:p w14:paraId="083FAC49"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(10.810)</w:t>
            </w:r>
          </w:p>
        </w:tc>
      </w:tr>
      <w:tr w:rsidR="004D0794" w:rsidRPr="00F80A50" w14:paraId="551AD209" w14:textId="77777777" w:rsidTr="00AC0902">
        <w:trPr>
          <w:trHeight w:val="51"/>
          <w:jc w:val="center"/>
        </w:trPr>
        <w:tc>
          <w:tcPr>
            <w:tcW w:w="4678" w:type="dxa"/>
            <w:tcBorders>
              <w:bottom w:val="single" w:sz="12" w:space="0" w:color="auto"/>
            </w:tcBorders>
            <w:hideMark/>
          </w:tcPr>
          <w:p w14:paraId="44E6EBF5" w14:textId="77777777" w:rsidR="004D0794" w:rsidRPr="00F80A50" w:rsidRDefault="004D0794" w:rsidP="00F80A50">
            <w:pPr>
              <w:jc w:val="both"/>
              <w:rPr>
                <w:rFonts w:ascii="Times New Roman" w:hAnsi="Times New Roman" w:cs="Times New Roman"/>
                <w:bCs/>
              </w:rPr>
            </w:pPr>
            <w:r w:rsidRPr="00F80A50">
              <w:rPr>
                <w:rFonts w:ascii="Times New Roman" w:hAnsi="Times New Roman" w:cs="Times New Roman"/>
                <w:bCs/>
              </w:rPr>
              <w:t>Observation</w:t>
            </w:r>
          </w:p>
        </w:tc>
        <w:tc>
          <w:tcPr>
            <w:tcW w:w="2268" w:type="dxa"/>
            <w:tcBorders>
              <w:bottom w:val="single" w:sz="12" w:space="0" w:color="auto"/>
            </w:tcBorders>
            <w:hideMark/>
          </w:tcPr>
          <w:p w14:paraId="69F6DDA2"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128</w:t>
            </w:r>
          </w:p>
        </w:tc>
        <w:tc>
          <w:tcPr>
            <w:tcW w:w="2126" w:type="dxa"/>
            <w:tcBorders>
              <w:bottom w:val="single" w:sz="12" w:space="0" w:color="auto"/>
            </w:tcBorders>
          </w:tcPr>
          <w:p w14:paraId="3EA18291" w14:textId="77777777" w:rsidR="004D0794" w:rsidRPr="00F80A50" w:rsidRDefault="004D0794" w:rsidP="00F80A50">
            <w:pPr>
              <w:rPr>
                <w:rFonts w:ascii="Times New Roman" w:hAnsi="Times New Roman" w:cs="Times New Roman"/>
              </w:rPr>
            </w:pPr>
            <w:r w:rsidRPr="00F80A50">
              <w:rPr>
                <w:rFonts w:ascii="Times New Roman" w:hAnsi="Times New Roman" w:cs="Times New Roman"/>
              </w:rPr>
              <w:t>128</w:t>
            </w:r>
          </w:p>
        </w:tc>
      </w:tr>
    </w:tbl>
    <w:p w14:paraId="2C9D3448" w14:textId="77777777" w:rsidR="00486F0E" w:rsidRPr="00E0527F" w:rsidRDefault="00486F0E" w:rsidP="00486F0E">
      <w:pPr>
        <w:spacing w:line="360" w:lineRule="auto"/>
        <w:contextualSpacing/>
        <w:rPr>
          <w:rFonts w:ascii="Times New Roman" w:hAnsi="Times New Roman" w:cs="Times New Roman"/>
          <w:sz w:val="20"/>
          <w:szCs w:val="20"/>
        </w:rPr>
      </w:pPr>
      <w:r w:rsidRPr="00E0527F">
        <w:rPr>
          <w:rFonts w:ascii="Times New Roman" w:hAnsi="Times New Roman" w:cs="Times New Roman"/>
          <w:sz w:val="20"/>
          <w:szCs w:val="20"/>
        </w:rPr>
        <w:t>Note: ***, **, *, significance levels at 1%, 5% and 10%, respectively. Robust standard errors in brackets.</w:t>
      </w:r>
    </w:p>
    <w:p w14:paraId="25080FE1" w14:textId="7EA7B0F8" w:rsidR="00782605" w:rsidRDefault="00A81FF8" w:rsidP="007A0FE9">
      <w:pPr>
        <w:pStyle w:val="Lgende"/>
        <w:keepNext/>
        <w:spacing w:line="360" w:lineRule="auto"/>
        <w:contextualSpacing/>
        <w:rPr>
          <w:rFonts w:cs="Times New Roman"/>
          <w:i w:val="0"/>
          <w:iCs w:val="0"/>
          <w:color w:val="auto"/>
          <w:szCs w:val="24"/>
        </w:rPr>
      </w:pPr>
      <w:r w:rsidRPr="00E0527F">
        <w:rPr>
          <w:rFonts w:cs="Times New Roman"/>
          <w:i w:val="0"/>
          <w:iCs w:val="0"/>
          <w:color w:val="auto"/>
          <w:szCs w:val="24"/>
        </w:rPr>
        <w:t xml:space="preserve"> </w:t>
      </w:r>
      <w:r w:rsidR="004D0794" w:rsidRPr="00E0527F">
        <w:rPr>
          <w:rFonts w:cs="Times New Roman"/>
          <w:i w:val="0"/>
          <w:iCs w:val="0"/>
          <w:color w:val="auto"/>
          <w:szCs w:val="24"/>
        </w:rPr>
        <w:t>Source: Authors</w:t>
      </w:r>
    </w:p>
    <w:p w14:paraId="5578A82B" w14:textId="77777777" w:rsidR="00F80A50" w:rsidRPr="00F80A50" w:rsidRDefault="00F80A50" w:rsidP="00F80A50"/>
    <w:p w14:paraId="2563B985" w14:textId="5EA52A25" w:rsidR="00E5643B" w:rsidRPr="00F80A50" w:rsidRDefault="00992113" w:rsidP="00EA2827">
      <w:pPr>
        <w:pStyle w:val="Paragraphedeliste"/>
        <w:numPr>
          <w:ilvl w:val="1"/>
          <w:numId w:val="24"/>
        </w:numPr>
        <w:spacing w:line="360" w:lineRule="auto"/>
        <w:jc w:val="both"/>
        <w:rPr>
          <w:rFonts w:ascii="Times New Roman" w:hAnsi="Times New Roman" w:cs="Times New Roman"/>
          <w:b/>
          <w:bCs/>
          <w:sz w:val="24"/>
          <w:szCs w:val="24"/>
        </w:rPr>
      </w:pPr>
      <w:r w:rsidRPr="00F80A50">
        <w:rPr>
          <w:rFonts w:ascii="Times New Roman" w:hAnsi="Times New Roman" w:cs="Times New Roman"/>
          <w:b/>
          <w:bCs/>
          <w:sz w:val="24"/>
          <w:szCs w:val="24"/>
        </w:rPr>
        <w:t xml:space="preserve"> </w:t>
      </w:r>
      <w:r w:rsidR="00480642" w:rsidRPr="00F80A50">
        <w:rPr>
          <w:rFonts w:ascii="Times New Roman" w:hAnsi="Times New Roman" w:cs="Times New Roman"/>
          <w:b/>
          <w:bCs/>
          <w:sz w:val="24"/>
          <w:szCs w:val="24"/>
        </w:rPr>
        <w:t>Robust</w:t>
      </w:r>
      <w:r w:rsidRPr="00F80A50">
        <w:rPr>
          <w:rFonts w:ascii="Times New Roman" w:hAnsi="Times New Roman" w:cs="Times New Roman"/>
          <w:b/>
          <w:bCs/>
          <w:sz w:val="24"/>
          <w:szCs w:val="24"/>
        </w:rPr>
        <w:t xml:space="preserve"> analysis of results</w:t>
      </w:r>
    </w:p>
    <w:p w14:paraId="234320E1" w14:textId="3D9332C7" w:rsidR="00F541AB" w:rsidRPr="00E0527F" w:rsidRDefault="00F541AB" w:rsidP="00647D14">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To analyze the robustness of the results, we replace the control of corruption and democracy from </w:t>
      </w:r>
      <w:r w:rsidR="00480642" w:rsidRPr="00E0527F">
        <w:rPr>
          <w:rFonts w:ascii="Times New Roman" w:hAnsi="Times New Roman" w:cs="Times New Roman"/>
          <w:sz w:val="24"/>
          <w:szCs w:val="24"/>
        </w:rPr>
        <w:t>the</w:t>
      </w:r>
      <w:r w:rsidR="00480642">
        <w:rPr>
          <w:rFonts w:ascii="Times New Roman" w:hAnsi="Times New Roman" w:cs="Times New Roman"/>
          <w:sz w:val="24"/>
          <w:szCs w:val="24"/>
        </w:rPr>
        <w:t xml:space="preserve"> </w:t>
      </w:r>
      <w:r w:rsidRPr="00E0527F">
        <w:rPr>
          <w:rFonts w:ascii="Times New Roman" w:hAnsi="Times New Roman" w:cs="Times New Roman"/>
          <w:sz w:val="24"/>
          <w:szCs w:val="24"/>
        </w:rPr>
        <w:t xml:space="preserve">Worldwide Governance Indicators (WGI) database (2023b) with corruption and democratic accountability from the International Country Risk Guide (ICRG) database. </w:t>
      </w:r>
    </w:p>
    <w:p w14:paraId="0BE7E9EC" w14:textId="600CFB61" w:rsidR="00F541AB" w:rsidRPr="00E0527F" w:rsidRDefault="00F541AB" w:rsidP="00647D14">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Table 8 presents the results of the robustness test for the direct effects of FDI on long-term structural transformation. FDI has a positive effect on long-term structural transformation in the WAEMU. These results therefore confirm those of previous estimates (Table 6).</w:t>
      </w:r>
    </w:p>
    <w:p w14:paraId="640C91D0" w14:textId="4A4233F8" w:rsidR="00992113" w:rsidRPr="00E0527F" w:rsidRDefault="00992113" w:rsidP="00EA2827">
      <w:pPr>
        <w:pStyle w:val="Lgende"/>
        <w:keepNext/>
        <w:spacing w:line="360" w:lineRule="auto"/>
        <w:jc w:val="both"/>
        <w:rPr>
          <w:rFonts w:cs="Times New Roman"/>
          <w:i w:val="0"/>
          <w:iCs w:val="0"/>
          <w:color w:val="auto"/>
          <w:szCs w:val="24"/>
        </w:rPr>
      </w:pPr>
      <w:bookmarkStart w:id="7" w:name="_Toc164543594"/>
      <w:bookmarkStart w:id="8" w:name="_Toc173271920"/>
      <w:r w:rsidRPr="00E0527F">
        <w:rPr>
          <w:rFonts w:cs="Times New Roman"/>
          <w:b/>
          <w:bCs/>
          <w:i w:val="0"/>
          <w:iCs w:val="0"/>
          <w:color w:val="auto"/>
          <w:szCs w:val="24"/>
          <w:u w:val="single"/>
        </w:rPr>
        <w:t xml:space="preserve">Table </w:t>
      </w:r>
      <w:r w:rsidR="00EC46F6">
        <w:rPr>
          <w:rFonts w:cs="Times New Roman"/>
          <w:b/>
          <w:bCs/>
          <w:i w:val="0"/>
          <w:iCs w:val="0"/>
          <w:color w:val="auto"/>
          <w:szCs w:val="24"/>
          <w:u w:val="single"/>
        </w:rPr>
        <w:t>8</w:t>
      </w:r>
      <w:r w:rsidRPr="00E0527F">
        <w:rPr>
          <w:rFonts w:cs="Times New Roman"/>
          <w:b/>
          <w:bCs/>
          <w:i w:val="0"/>
          <w:iCs w:val="0"/>
          <w:color w:val="auto"/>
          <w:szCs w:val="24"/>
          <w:u w:val="single"/>
        </w:rPr>
        <w:t>:</w:t>
      </w:r>
      <w:r w:rsidRPr="00E0527F">
        <w:rPr>
          <w:rFonts w:cs="Times New Roman"/>
          <w:i w:val="0"/>
          <w:iCs w:val="0"/>
          <w:color w:val="auto"/>
          <w:szCs w:val="24"/>
        </w:rPr>
        <w:t xml:space="preserve"> </w:t>
      </w:r>
      <w:bookmarkEnd w:id="7"/>
      <w:bookmarkEnd w:id="8"/>
      <w:r w:rsidR="00EA2827" w:rsidRPr="003E7FF7">
        <w:rPr>
          <w:rFonts w:cs="Times New Roman"/>
          <w:i w:val="0"/>
          <w:iCs w:val="0"/>
          <w:color w:val="auto"/>
          <w:szCs w:val="24"/>
        </w:rPr>
        <w:t>Direct effects of FDI on structural transformation: robustness test</w:t>
      </w:r>
    </w:p>
    <w:tbl>
      <w:tblPr>
        <w:tblStyle w:val="Style2"/>
        <w:tblW w:w="9072" w:type="dxa"/>
        <w:jc w:val="center"/>
        <w:tblLook w:val="04A0" w:firstRow="1" w:lastRow="0" w:firstColumn="1" w:lastColumn="0" w:noHBand="0" w:noVBand="1"/>
      </w:tblPr>
      <w:tblGrid>
        <w:gridCol w:w="3119"/>
        <w:gridCol w:w="3260"/>
        <w:gridCol w:w="2693"/>
      </w:tblGrid>
      <w:tr w:rsidR="00992113" w:rsidRPr="00202A6A" w14:paraId="0C13017D" w14:textId="77777777" w:rsidTr="00AC0902">
        <w:trPr>
          <w:trHeight w:val="356"/>
          <w:jc w:val="center"/>
        </w:trPr>
        <w:tc>
          <w:tcPr>
            <w:tcW w:w="9072" w:type="dxa"/>
            <w:gridSpan w:val="3"/>
            <w:tcBorders>
              <w:top w:val="single" w:sz="12" w:space="0" w:color="auto"/>
            </w:tcBorders>
            <w:shd w:val="clear" w:color="auto" w:fill="auto"/>
          </w:tcPr>
          <w:p w14:paraId="0FDF7EE0" w14:textId="327F58AE" w:rsidR="00992113" w:rsidRPr="00202A6A" w:rsidRDefault="004D0794" w:rsidP="00202A6A">
            <w:pPr>
              <w:rPr>
                <w:rFonts w:ascii="Times New Roman" w:hAnsi="Times New Roman" w:cs="Times New Roman"/>
                <w:b/>
              </w:rPr>
            </w:pPr>
            <w:r w:rsidRPr="00202A6A">
              <w:rPr>
                <w:rFonts w:ascii="Times New Roman" w:hAnsi="Times New Roman" w:cs="Times New Roman"/>
                <w:b/>
              </w:rPr>
              <w:t xml:space="preserve">Estimation </w:t>
            </w:r>
            <w:r w:rsidR="00327066" w:rsidRPr="00202A6A">
              <w:rPr>
                <w:rFonts w:ascii="Times New Roman" w:hAnsi="Times New Roman" w:cs="Times New Roman"/>
                <w:b/>
              </w:rPr>
              <w:t>method:</w:t>
            </w:r>
            <w:r w:rsidRPr="00202A6A">
              <w:rPr>
                <w:rFonts w:ascii="Times New Roman" w:hAnsi="Times New Roman" w:cs="Times New Roman"/>
                <w:b/>
              </w:rPr>
              <w:t xml:space="preserve"> </w:t>
            </w:r>
            <w:r w:rsidRPr="00202A6A">
              <w:rPr>
                <w:rFonts w:ascii="Times New Roman" w:hAnsi="Times New Roman" w:cs="Times New Roman"/>
                <w:bCs/>
              </w:rPr>
              <w:t>PMG</w:t>
            </w:r>
          </w:p>
        </w:tc>
      </w:tr>
      <w:tr w:rsidR="00992113" w:rsidRPr="00202A6A" w14:paraId="00719884" w14:textId="77777777" w:rsidTr="00AC0902">
        <w:trPr>
          <w:trHeight w:val="356"/>
          <w:jc w:val="center"/>
        </w:trPr>
        <w:tc>
          <w:tcPr>
            <w:tcW w:w="3119" w:type="dxa"/>
            <w:vMerge w:val="restart"/>
            <w:tcBorders>
              <w:top w:val="single" w:sz="12" w:space="0" w:color="auto"/>
            </w:tcBorders>
            <w:hideMark/>
          </w:tcPr>
          <w:p w14:paraId="502CCF08" w14:textId="77777777" w:rsidR="00992113" w:rsidRPr="00202A6A" w:rsidRDefault="00992113" w:rsidP="00202A6A">
            <w:pPr>
              <w:jc w:val="both"/>
              <w:rPr>
                <w:rFonts w:ascii="Times New Roman" w:hAnsi="Times New Roman" w:cs="Times New Roman"/>
                <w:bCs/>
              </w:rPr>
            </w:pPr>
            <w:r w:rsidRPr="00202A6A">
              <w:rPr>
                <w:rFonts w:ascii="Times New Roman" w:hAnsi="Times New Roman" w:cs="Times New Roman"/>
                <w:bCs/>
              </w:rPr>
              <w:t>Variables</w:t>
            </w:r>
          </w:p>
        </w:tc>
        <w:tc>
          <w:tcPr>
            <w:tcW w:w="5953" w:type="dxa"/>
            <w:gridSpan w:val="2"/>
            <w:tcBorders>
              <w:top w:val="single" w:sz="12" w:space="0" w:color="auto"/>
            </w:tcBorders>
          </w:tcPr>
          <w:p w14:paraId="620F4FB4" w14:textId="5C87DEEE" w:rsidR="00992113" w:rsidRPr="00202A6A" w:rsidRDefault="004D0794" w:rsidP="00202A6A">
            <w:pPr>
              <w:rPr>
                <w:rFonts w:ascii="Times New Roman" w:hAnsi="Times New Roman" w:cs="Times New Roman"/>
                <w:b/>
              </w:rPr>
            </w:pPr>
            <w:r w:rsidRPr="00202A6A">
              <w:rPr>
                <w:rFonts w:ascii="Times New Roman" w:hAnsi="Times New Roman" w:cs="Times New Roman"/>
              </w:rPr>
              <w:t>Manufacturing value added</w:t>
            </w:r>
            <w:r w:rsidRPr="00202A6A">
              <w:rPr>
                <w:rFonts w:ascii="Times New Roman" w:hAnsi="Times New Roman" w:cs="Times New Roman"/>
                <w:bCs/>
              </w:rPr>
              <w:t xml:space="preserve"> (% of GDP)</w:t>
            </w:r>
          </w:p>
        </w:tc>
      </w:tr>
      <w:tr w:rsidR="00992113" w:rsidRPr="00202A6A" w14:paraId="69EB2402" w14:textId="77777777" w:rsidTr="00AC0902">
        <w:trPr>
          <w:trHeight w:val="142"/>
          <w:jc w:val="center"/>
        </w:trPr>
        <w:tc>
          <w:tcPr>
            <w:tcW w:w="3119" w:type="dxa"/>
            <w:vMerge/>
            <w:tcBorders>
              <w:bottom w:val="single" w:sz="12" w:space="0" w:color="auto"/>
            </w:tcBorders>
          </w:tcPr>
          <w:p w14:paraId="20F4B78D" w14:textId="77777777" w:rsidR="00992113" w:rsidRPr="00202A6A" w:rsidRDefault="00992113" w:rsidP="00202A6A">
            <w:pPr>
              <w:jc w:val="both"/>
              <w:rPr>
                <w:rFonts w:ascii="Times New Roman" w:hAnsi="Times New Roman" w:cs="Times New Roman"/>
                <w:b/>
              </w:rPr>
            </w:pPr>
          </w:p>
        </w:tc>
        <w:tc>
          <w:tcPr>
            <w:tcW w:w="3260" w:type="dxa"/>
            <w:tcBorders>
              <w:top w:val="single" w:sz="12" w:space="0" w:color="auto"/>
              <w:bottom w:val="single" w:sz="12" w:space="0" w:color="auto"/>
            </w:tcBorders>
          </w:tcPr>
          <w:p w14:paraId="67326D85" w14:textId="77777777" w:rsidR="00992113" w:rsidRPr="00202A6A" w:rsidRDefault="00992113" w:rsidP="00202A6A">
            <w:pPr>
              <w:rPr>
                <w:rFonts w:ascii="Times New Roman" w:hAnsi="Times New Roman" w:cs="Times New Roman"/>
                <w:b/>
              </w:rPr>
            </w:pPr>
            <w:r w:rsidRPr="00202A6A">
              <w:rPr>
                <w:rFonts w:ascii="Times New Roman" w:hAnsi="Times New Roman" w:cs="Times New Roman"/>
                <w:b/>
              </w:rPr>
              <w:t>(1)</w:t>
            </w:r>
          </w:p>
        </w:tc>
        <w:tc>
          <w:tcPr>
            <w:tcW w:w="2693" w:type="dxa"/>
            <w:tcBorders>
              <w:top w:val="single" w:sz="12" w:space="0" w:color="auto"/>
              <w:bottom w:val="single" w:sz="12" w:space="0" w:color="auto"/>
            </w:tcBorders>
          </w:tcPr>
          <w:p w14:paraId="14A06FBB" w14:textId="77777777" w:rsidR="00992113" w:rsidRPr="00202A6A" w:rsidRDefault="00992113" w:rsidP="00202A6A">
            <w:pPr>
              <w:rPr>
                <w:rFonts w:ascii="Times New Roman" w:hAnsi="Times New Roman" w:cs="Times New Roman"/>
                <w:b/>
              </w:rPr>
            </w:pPr>
            <w:r w:rsidRPr="00202A6A">
              <w:rPr>
                <w:rFonts w:ascii="Times New Roman" w:hAnsi="Times New Roman" w:cs="Times New Roman"/>
                <w:b/>
              </w:rPr>
              <w:t>(2)</w:t>
            </w:r>
          </w:p>
        </w:tc>
      </w:tr>
      <w:tr w:rsidR="00992113" w:rsidRPr="00202A6A" w14:paraId="0EF1FF3B" w14:textId="77777777" w:rsidTr="00AC0902">
        <w:trPr>
          <w:trHeight w:val="279"/>
          <w:jc w:val="center"/>
        </w:trPr>
        <w:tc>
          <w:tcPr>
            <w:tcW w:w="3119" w:type="dxa"/>
            <w:tcBorders>
              <w:top w:val="single" w:sz="12" w:space="0" w:color="auto"/>
            </w:tcBorders>
          </w:tcPr>
          <w:p w14:paraId="7CD16113" w14:textId="05CF4E74" w:rsidR="00992113" w:rsidRPr="00202A6A" w:rsidRDefault="00B6249C" w:rsidP="00202A6A">
            <w:pPr>
              <w:jc w:val="both"/>
              <w:rPr>
                <w:rFonts w:ascii="Times New Roman" w:hAnsi="Times New Roman" w:cs="Times New Roman"/>
                <w:bCs/>
              </w:rPr>
            </w:pPr>
            <w:r w:rsidRPr="00202A6A">
              <w:rPr>
                <w:rFonts w:ascii="Times New Roman" w:hAnsi="Times New Roman" w:cs="Times New Roman"/>
                <w:bCs/>
              </w:rPr>
              <w:t>Error correction</w:t>
            </w:r>
          </w:p>
        </w:tc>
        <w:tc>
          <w:tcPr>
            <w:tcW w:w="3260" w:type="dxa"/>
          </w:tcPr>
          <w:p w14:paraId="07861BE1"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-0.444**</w:t>
            </w:r>
          </w:p>
          <w:p w14:paraId="3EE83186"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(0.189)</w:t>
            </w:r>
          </w:p>
        </w:tc>
        <w:tc>
          <w:tcPr>
            <w:tcW w:w="2693" w:type="dxa"/>
          </w:tcPr>
          <w:p w14:paraId="6CC0B0A7"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-0.421***</w:t>
            </w:r>
          </w:p>
          <w:p w14:paraId="3745E1BE"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(0.155)</w:t>
            </w:r>
          </w:p>
        </w:tc>
      </w:tr>
      <w:tr w:rsidR="00992113" w:rsidRPr="00202A6A" w14:paraId="6F78D2BD" w14:textId="77777777" w:rsidTr="00AC0902">
        <w:trPr>
          <w:trHeight w:val="279"/>
          <w:jc w:val="center"/>
        </w:trPr>
        <w:tc>
          <w:tcPr>
            <w:tcW w:w="3119" w:type="dxa"/>
          </w:tcPr>
          <w:p w14:paraId="74D93FAA" w14:textId="57E64FCE" w:rsidR="00992113" w:rsidRPr="00202A6A" w:rsidRDefault="00B6249C" w:rsidP="00202A6A">
            <w:pPr>
              <w:jc w:val="both"/>
              <w:rPr>
                <w:rFonts w:ascii="Times New Roman" w:hAnsi="Times New Roman" w:cs="Times New Roman"/>
                <w:bCs/>
              </w:rPr>
            </w:pPr>
            <w:r w:rsidRPr="00202A6A">
              <w:rPr>
                <w:rFonts w:ascii="Times New Roman" w:hAnsi="Times New Roman" w:cs="Times New Roman"/>
                <w:bCs/>
              </w:rPr>
              <w:t>Foreign direct investment</w:t>
            </w:r>
          </w:p>
        </w:tc>
        <w:tc>
          <w:tcPr>
            <w:tcW w:w="3260" w:type="dxa"/>
          </w:tcPr>
          <w:p w14:paraId="4D6C56AA"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0,308***</w:t>
            </w:r>
          </w:p>
          <w:p w14:paraId="5045A5FA"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(0,110)</w:t>
            </w:r>
          </w:p>
        </w:tc>
        <w:tc>
          <w:tcPr>
            <w:tcW w:w="2693" w:type="dxa"/>
          </w:tcPr>
          <w:p w14:paraId="1AFD4914"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0,497***</w:t>
            </w:r>
          </w:p>
          <w:p w14:paraId="01E95544"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(0,128)</w:t>
            </w:r>
          </w:p>
        </w:tc>
      </w:tr>
      <w:tr w:rsidR="00992113" w:rsidRPr="00202A6A" w14:paraId="426FB325" w14:textId="77777777" w:rsidTr="00AC0902">
        <w:trPr>
          <w:trHeight w:val="289"/>
          <w:jc w:val="center"/>
        </w:trPr>
        <w:tc>
          <w:tcPr>
            <w:tcW w:w="3119" w:type="dxa"/>
            <w:hideMark/>
          </w:tcPr>
          <w:p w14:paraId="09398FFB" w14:textId="1B90183A" w:rsidR="00992113" w:rsidRPr="00202A6A" w:rsidRDefault="00B6249C" w:rsidP="00202A6A">
            <w:pPr>
              <w:jc w:val="both"/>
              <w:rPr>
                <w:rFonts w:ascii="Times New Roman" w:hAnsi="Times New Roman" w:cs="Times New Roman"/>
                <w:bCs/>
              </w:rPr>
            </w:pPr>
            <w:r w:rsidRPr="00202A6A">
              <w:rPr>
                <w:rFonts w:ascii="Times New Roman" w:hAnsi="Times New Roman" w:cs="Times New Roman"/>
                <w:bCs/>
              </w:rPr>
              <w:t xml:space="preserve">Gross formation </w:t>
            </w:r>
            <w:r w:rsidR="00782605" w:rsidRPr="00202A6A">
              <w:rPr>
                <w:rFonts w:ascii="Times New Roman" w:hAnsi="Times New Roman" w:cs="Times New Roman"/>
                <w:bCs/>
              </w:rPr>
              <w:t>capital</w:t>
            </w:r>
            <w:r w:rsidRPr="00202A6A">
              <w:rPr>
                <w:rFonts w:ascii="Times New Roman" w:hAnsi="Times New Roman" w:cs="Times New Roman"/>
                <w:bCs/>
              </w:rPr>
              <w:t xml:space="preserve"> fixe</w:t>
            </w:r>
          </w:p>
        </w:tc>
        <w:tc>
          <w:tcPr>
            <w:tcW w:w="3260" w:type="dxa"/>
            <w:hideMark/>
          </w:tcPr>
          <w:p w14:paraId="00554935"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-0,467***</w:t>
            </w:r>
          </w:p>
          <w:p w14:paraId="62E6327F"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(0,098)</w:t>
            </w:r>
          </w:p>
        </w:tc>
        <w:tc>
          <w:tcPr>
            <w:tcW w:w="2693" w:type="dxa"/>
          </w:tcPr>
          <w:p w14:paraId="342C0D7A"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-0,562***</w:t>
            </w:r>
          </w:p>
          <w:p w14:paraId="190DD34B"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(0,115)</w:t>
            </w:r>
          </w:p>
        </w:tc>
      </w:tr>
      <w:tr w:rsidR="00992113" w:rsidRPr="00202A6A" w14:paraId="0AC6E1D9" w14:textId="77777777" w:rsidTr="00AC0902">
        <w:trPr>
          <w:trHeight w:val="289"/>
          <w:jc w:val="center"/>
        </w:trPr>
        <w:tc>
          <w:tcPr>
            <w:tcW w:w="3119" w:type="dxa"/>
            <w:hideMark/>
          </w:tcPr>
          <w:p w14:paraId="5238768B" w14:textId="18373D2C" w:rsidR="00992113" w:rsidRPr="00202A6A" w:rsidRDefault="00B6249C" w:rsidP="00202A6A">
            <w:pPr>
              <w:jc w:val="both"/>
              <w:rPr>
                <w:rFonts w:ascii="Times New Roman" w:hAnsi="Times New Roman" w:cs="Times New Roman"/>
                <w:bCs/>
              </w:rPr>
            </w:pPr>
            <w:r w:rsidRPr="00202A6A">
              <w:rPr>
                <w:rFonts w:ascii="Times New Roman" w:hAnsi="Times New Roman" w:cs="Times New Roman"/>
                <w:bCs/>
              </w:rPr>
              <w:t>Human capital</w:t>
            </w:r>
          </w:p>
        </w:tc>
        <w:tc>
          <w:tcPr>
            <w:tcW w:w="3260" w:type="dxa"/>
          </w:tcPr>
          <w:p w14:paraId="5B28A61C" w14:textId="77777777" w:rsidR="00992113" w:rsidRPr="00202A6A" w:rsidRDefault="00992113" w:rsidP="00202A6A">
            <w:pPr>
              <w:rPr>
                <w:rFonts w:ascii="Times New Roman" w:eastAsia="Times New Roman" w:hAnsi="Times New Roman" w:cs="Times New Roman"/>
                <w:lang w:eastAsia="fr-FR"/>
              </w:rPr>
            </w:pPr>
            <w:r w:rsidRPr="00202A6A">
              <w:rPr>
                <w:rFonts w:ascii="Times New Roman" w:eastAsia="Times New Roman" w:hAnsi="Times New Roman" w:cs="Times New Roman"/>
                <w:lang w:eastAsia="fr-FR"/>
              </w:rPr>
              <w:t>0,028</w:t>
            </w:r>
          </w:p>
          <w:p w14:paraId="4179646D" w14:textId="77777777" w:rsidR="00992113" w:rsidRPr="00202A6A" w:rsidRDefault="00992113" w:rsidP="00202A6A">
            <w:pPr>
              <w:rPr>
                <w:rFonts w:ascii="Times New Roman" w:eastAsia="Times New Roman" w:hAnsi="Times New Roman" w:cs="Times New Roman"/>
                <w:lang w:eastAsia="fr-FR"/>
              </w:rPr>
            </w:pPr>
            <w:r w:rsidRPr="00202A6A">
              <w:rPr>
                <w:rFonts w:ascii="Times New Roman" w:eastAsia="Times New Roman" w:hAnsi="Times New Roman" w:cs="Times New Roman"/>
                <w:lang w:eastAsia="fr-FR"/>
              </w:rPr>
              <w:t>(0,045)</w:t>
            </w:r>
          </w:p>
        </w:tc>
        <w:tc>
          <w:tcPr>
            <w:tcW w:w="2693" w:type="dxa"/>
          </w:tcPr>
          <w:p w14:paraId="690E84C9"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0,008</w:t>
            </w:r>
          </w:p>
          <w:p w14:paraId="6D08EF07"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(0,041)</w:t>
            </w:r>
          </w:p>
        </w:tc>
      </w:tr>
      <w:tr w:rsidR="00992113" w:rsidRPr="00202A6A" w14:paraId="7FF05933" w14:textId="77777777" w:rsidTr="00AC0902">
        <w:trPr>
          <w:trHeight w:val="289"/>
          <w:jc w:val="center"/>
        </w:trPr>
        <w:tc>
          <w:tcPr>
            <w:tcW w:w="3119" w:type="dxa"/>
            <w:hideMark/>
          </w:tcPr>
          <w:p w14:paraId="0AD2F084" w14:textId="5AA676E0" w:rsidR="00992113" w:rsidRPr="00202A6A" w:rsidRDefault="00782605" w:rsidP="00202A6A">
            <w:pPr>
              <w:jc w:val="both"/>
              <w:rPr>
                <w:rFonts w:ascii="Times New Roman" w:hAnsi="Times New Roman" w:cs="Times New Roman"/>
                <w:bCs/>
              </w:rPr>
            </w:pPr>
            <w:r w:rsidRPr="00F80A50">
              <w:rPr>
                <w:rFonts w:ascii="Times New Roman" w:hAnsi="Times New Roman" w:cs="Times New Roman"/>
                <w:bCs/>
              </w:rPr>
              <w:t>Trade openness</w:t>
            </w:r>
          </w:p>
        </w:tc>
        <w:tc>
          <w:tcPr>
            <w:tcW w:w="3260" w:type="dxa"/>
            <w:hideMark/>
          </w:tcPr>
          <w:p w14:paraId="5961B1A6"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-0,041**</w:t>
            </w:r>
          </w:p>
          <w:p w14:paraId="13E901E7"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(0,016)</w:t>
            </w:r>
          </w:p>
        </w:tc>
        <w:tc>
          <w:tcPr>
            <w:tcW w:w="2693" w:type="dxa"/>
          </w:tcPr>
          <w:p w14:paraId="6CFAB12A"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-0,014</w:t>
            </w:r>
          </w:p>
          <w:p w14:paraId="686B8593"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(0,020)</w:t>
            </w:r>
          </w:p>
        </w:tc>
      </w:tr>
      <w:tr w:rsidR="00992113" w:rsidRPr="00202A6A" w14:paraId="64B85AD1" w14:textId="77777777" w:rsidTr="00AC0902">
        <w:trPr>
          <w:trHeight w:val="289"/>
          <w:jc w:val="center"/>
        </w:trPr>
        <w:tc>
          <w:tcPr>
            <w:tcW w:w="3119" w:type="dxa"/>
            <w:hideMark/>
          </w:tcPr>
          <w:p w14:paraId="429B02F2" w14:textId="2FDE6A41" w:rsidR="00992113" w:rsidRPr="00202A6A" w:rsidRDefault="00B6249C" w:rsidP="00202A6A">
            <w:pPr>
              <w:jc w:val="both"/>
              <w:rPr>
                <w:rFonts w:ascii="Times New Roman" w:hAnsi="Times New Roman" w:cs="Times New Roman"/>
                <w:bCs/>
              </w:rPr>
            </w:pPr>
            <w:r w:rsidRPr="00202A6A">
              <w:rPr>
                <w:rFonts w:ascii="Times New Roman" w:hAnsi="Times New Roman" w:cs="Times New Roman"/>
                <w:bCs/>
              </w:rPr>
              <w:t>Access to electricity</w:t>
            </w:r>
          </w:p>
        </w:tc>
        <w:tc>
          <w:tcPr>
            <w:tcW w:w="3260" w:type="dxa"/>
            <w:hideMark/>
          </w:tcPr>
          <w:p w14:paraId="4FCCDCD9"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-0,034</w:t>
            </w:r>
          </w:p>
          <w:p w14:paraId="01414FFF"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(0,054)</w:t>
            </w:r>
          </w:p>
        </w:tc>
        <w:tc>
          <w:tcPr>
            <w:tcW w:w="2693" w:type="dxa"/>
          </w:tcPr>
          <w:p w14:paraId="41A690F9"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-0,055</w:t>
            </w:r>
          </w:p>
          <w:p w14:paraId="2E148829"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(0,051)</w:t>
            </w:r>
          </w:p>
        </w:tc>
      </w:tr>
      <w:tr w:rsidR="00992113" w:rsidRPr="00202A6A" w14:paraId="1316780D" w14:textId="77777777" w:rsidTr="00AC0902">
        <w:trPr>
          <w:trHeight w:val="289"/>
          <w:jc w:val="center"/>
        </w:trPr>
        <w:tc>
          <w:tcPr>
            <w:tcW w:w="3119" w:type="dxa"/>
            <w:hideMark/>
          </w:tcPr>
          <w:p w14:paraId="0F810089" w14:textId="62643F3C" w:rsidR="00992113" w:rsidRPr="00202A6A" w:rsidRDefault="007221F3" w:rsidP="00202A6A">
            <w:pPr>
              <w:jc w:val="both"/>
              <w:rPr>
                <w:rFonts w:ascii="Times New Roman" w:hAnsi="Times New Roman" w:cs="Times New Roman"/>
                <w:bCs/>
              </w:rPr>
            </w:pPr>
            <w:r>
              <w:rPr>
                <w:rFonts w:ascii="Times New Roman" w:hAnsi="Times New Roman" w:cs="Times New Roman"/>
                <w:bCs/>
              </w:rPr>
              <w:t>Labore force</w:t>
            </w:r>
          </w:p>
        </w:tc>
        <w:tc>
          <w:tcPr>
            <w:tcW w:w="3260" w:type="dxa"/>
            <w:hideMark/>
          </w:tcPr>
          <w:p w14:paraId="62FE3DDE"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-1,534***</w:t>
            </w:r>
          </w:p>
          <w:p w14:paraId="4E984D08"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(0,354)</w:t>
            </w:r>
          </w:p>
        </w:tc>
        <w:tc>
          <w:tcPr>
            <w:tcW w:w="2693" w:type="dxa"/>
          </w:tcPr>
          <w:p w14:paraId="43D00E83"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-1,055***</w:t>
            </w:r>
          </w:p>
          <w:p w14:paraId="1FC992EE"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(0,340)</w:t>
            </w:r>
          </w:p>
        </w:tc>
      </w:tr>
      <w:tr w:rsidR="00992113" w:rsidRPr="00202A6A" w14:paraId="60709F13" w14:textId="77777777" w:rsidTr="00AC0902">
        <w:trPr>
          <w:trHeight w:val="289"/>
          <w:jc w:val="center"/>
        </w:trPr>
        <w:tc>
          <w:tcPr>
            <w:tcW w:w="3119" w:type="dxa"/>
          </w:tcPr>
          <w:p w14:paraId="6008380D" w14:textId="77777777" w:rsidR="00992113" w:rsidRPr="00202A6A" w:rsidRDefault="00992113" w:rsidP="00202A6A">
            <w:pPr>
              <w:jc w:val="both"/>
              <w:rPr>
                <w:rFonts w:ascii="Times New Roman" w:hAnsi="Times New Roman" w:cs="Times New Roman"/>
              </w:rPr>
            </w:pPr>
            <w:r w:rsidRPr="00202A6A">
              <w:rPr>
                <w:rFonts w:ascii="Times New Roman" w:hAnsi="Times New Roman" w:cs="Times New Roman"/>
              </w:rPr>
              <w:t>Corruption</w:t>
            </w:r>
          </w:p>
        </w:tc>
        <w:tc>
          <w:tcPr>
            <w:tcW w:w="3260" w:type="dxa"/>
          </w:tcPr>
          <w:p w14:paraId="365B46CE"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1,495**</w:t>
            </w:r>
          </w:p>
          <w:p w14:paraId="66B81EE1"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(0,721)</w:t>
            </w:r>
          </w:p>
        </w:tc>
        <w:tc>
          <w:tcPr>
            <w:tcW w:w="2693" w:type="dxa"/>
          </w:tcPr>
          <w:p w14:paraId="408599F8" w14:textId="77777777" w:rsidR="00992113" w:rsidRPr="00202A6A" w:rsidRDefault="00992113" w:rsidP="00202A6A">
            <w:pPr>
              <w:rPr>
                <w:rFonts w:ascii="Times New Roman" w:hAnsi="Times New Roman" w:cs="Times New Roman"/>
              </w:rPr>
            </w:pPr>
          </w:p>
        </w:tc>
      </w:tr>
      <w:tr w:rsidR="00992113" w:rsidRPr="00202A6A" w14:paraId="67E7941F" w14:textId="77777777" w:rsidTr="00AC0902">
        <w:trPr>
          <w:trHeight w:val="146"/>
          <w:jc w:val="center"/>
        </w:trPr>
        <w:tc>
          <w:tcPr>
            <w:tcW w:w="3119" w:type="dxa"/>
            <w:tcBorders>
              <w:bottom w:val="single" w:sz="12" w:space="0" w:color="auto"/>
            </w:tcBorders>
          </w:tcPr>
          <w:p w14:paraId="5B938FE4" w14:textId="7BAE461E" w:rsidR="00992113" w:rsidRPr="00202A6A" w:rsidRDefault="00B6249C" w:rsidP="00202A6A">
            <w:pPr>
              <w:jc w:val="both"/>
              <w:rPr>
                <w:rFonts w:ascii="Times New Roman" w:eastAsia="Calibri" w:hAnsi="Times New Roman" w:cs="Times New Roman"/>
              </w:rPr>
            </w:pPr>
            <w:r w:rsidRPr="00202A6A">
              <w:rPr>
                <w:rFonts w:ascii="Times New Roman" w:hAnsi="Times New Roman" w:cs="Times New Roman"/>
              </w:rPr>
              <w:t xml:space="preserve">Democratic </w:t>
            </w:r>
            <w:r w:rsidRPr="00202A6A">
              <w:rPr>
                <w:rFonts w:ascii="Times New Roman" w:eastAsia="Calibri" w:hAnsi="Times New Roman" w:cs="Times New Roman"/>
              </w:rPr>
              <w:t>accountability</w:t>
            </w:r>
          </w:p>
        </w:tc>
        <w:tc>
          <w:tcPr>
            <w:tcW w:w="3260" w:type="dxa"/>
            <w:tcBorders>
              <w:bottom w:val="single" w:sz="12" w:space="0" w:color="auto"/>
            </w:tcBorders>
          </w:tcPr>
          <w:p w14:paraId="4703FE8F" w14:textId="77777777" w:rsidR="00992113" w:rsidRPr="00202A6A" w:rsidRDefault="00992113" w:rsidP="00202A6A">
            <w:pPr>
              <w:rPr>
                <w:rFonts w:ascii="Times New Roman" w:hAnsi="Times New Roman" w:cs="Times New Roman"/>
              </w:rPr>
            </w:pPr>
          </w:p>
          <w:p w14:paraId="7F49A0E4" w14:textId="77777777" w:rsidR="00992113" w:rsidRPr="00202A6A" w:rsidRDefault="00992113" w:rsidP="00202A6A">
            <w:pPr>
              <w:rPr>
                <w:rFonts w:ascii="Times New Roman" w:hAnsi="Times New Roman" w:cs="Times New Roman"/>
              </w:rPr>
            </w:pPr>
          </w:p>
        </w:tc>
        <w:tc>
          <w:tcPr>
            <w:tcW w:w="2693" w:type="dxa"/>
            <w:tcBorders>
              <w:bottom w:val="single" w:sz="12" w:space="0" w:color="auto"/>
            </w:tcBorders>
          </w:tcPr>
          <w:p w14:paraId="46AE4F14"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0,961***</w:t>
            </w:r>
          </w:p>
          <w:p w14:paraId="281C7CAC"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(0,294)</w:t>
            </w:r>
          </w:p>
        </w:tc>
      </w:tr>
      <w:tr w:rsidR="00992113" w:rsidRPr="00202A6A" w14:paraId="70D952C1" w14:textId="77777777" w:rsidTr="00AC0902">
        <w:trPr>
          <w:trHeight w:val="50"/>
          <w:jc w:val="center"/>
        </w:trPr>
        <w:tc>
          <w:tcPr>
            <w:tcW w:w="3119" w:type="dxa"/>
            <w:tcBorders>
              <w:top w:val="single" w:sz="12" w:space="0" w:color="auto"/>
            </w:tcBorders>
          </w:tcPr>
          <w:p w14:paraId="3A2A4799" w14:textId="77777777" w:rsidR="00992113" w:rsidRPr="00202A6A" w:rsidRDefault="00992113" w:rsidP="00202A6A">
            <w:pPr>
              <w:jc w:val="both"/>
              <w:rPr>
                <w:rFonts w:ascii="Times New Roman" w:hAnsi="Times New Roman" w:cs="Times New Roman"/>
              </w:rPr>
            </w:pPr>
            <w:r w:rsidRPr="00202A6A">
              <w:rPr>
                <w:rFonts w:ascii="Times New Roman" w:hAnsi="Times New Roman" w:cs="Times New Roman"/>
              </w:rPr>
              <w:t>Constante</w:t>
            </w:r>
          </w:p>
        </w:tc>
        <w:tc>
          <w:tcPr>
            <w:tcW w:w="3260" w:type="dxa"/>
            <w:tcBorders>
              <w:top w:val="single" w:sz="12" w:space="0" w:color="auto"/>
            </w:tcBorders>
          </w:tcPr>
          <w:p w14:paraId="0309865D"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44,750**</w:t>
            </w:r>
          </w:p>
          <w:p w14:paraId="1F743FBB"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(19,200)</w:t>
            </w:r>
          </w:p>
        </w:tc>
        <w:tc>
          <w:tcPr>
            <w:tcW w:w="2693" w:type="dxa"/>
            <w:tcBorders>
              <w:top w:val="single" w:sz="12" w:space="0" w:color="auto"/>
            </w:tcBorders>
          </w:tcPr>
          <w:p w14:paraId="49BDA747"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32,380***</w:t>
            </w:r>
          </w:p>
          <w:p w14:paraId="0BC71E12"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(12,150)</w:t>
            </w:r>
          </w:p>
        </w:tc>
      </w:tr>
      <w:tr w:rsidR="00992113" w:rsidRPr="00202A6A" w14:paraId="665CB152" w14:textId="77777777" w:rsidTr="00AC0902">
        <w:trPr>
          <w:trHeight w:val="142"/>
          <w:jc w:val="center"/>
        </w:trPr>
        <w:tc>
          <w:tcPr>
            <w:tcW w:w="3119" w:type="dxa"/>
            <w:tcBorders>
              <w:bottom w:val="single" w:sz="12" w:space="0" w:color="auto"/>
            </w:tcBorders>
            <w:hideMark/>
          </w:tcPr>
          <w:p w14:paraId="5C48BB7C" w14:textId="77777777" w:rsidR="00992113" w:rsidRPr="00202A6A" w:rsidRDefault="00992113" w:rsidP="00202A6A">
            <w:pPr>
              <w:jc w:val="both"/>
              <w:rPr>
                <w:rFonts w:ascii="Times New Roman" w:hAnsi="Times New Roman" w:cs="Times New Roman"/>
                <w:bCs/>
              </w:rPr>
            </w:pPr>
            <w:r w:rsidRPr="00202A6A">
              <w:rPr>
                <w:rFonts w:ascii="Times New Roman" w:hAnsi="Times New Roman" w:cs="Times New Roman"/>
                <w:bCs/>
              </w:rPr>
              <w:t>Observation</w:t>
            </w:r>
          </w:p>
        </w:tc>
        <w:tc>
          <w:tcPr>
            <w:tcW w:w="3260" w:type="dxa"/>
            <w:tcBorders>
              <w:bottom w:val="single" w:sz="12" w:space="0" w:color="auto"/>
            </w:tcBorders>
            <w:hideMark/>
          </w:tcPr>
          <w:p w14:paraId="6D4D6A2C"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109</w:t>
            </w:r>
          </w:p>
        </w:tc>
        <w:tc>
          <w:tcPr>
            <w:tcW w:w="2693" w:type="dxa"/>
            <w:tcBorders>
              <w:bottom w:val="single" w:sz="12" w:space="0" w:color="auto"/>
            </w:tcBorders>
          </w:tcPr>
          <w:p w14:paraId="4DEF09ED"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109</w:t>
            </w:r>
          </w:p>
        </w:tc>
      </w:tr>
    </w:tbl>
    <w:p w14:paraId="23CFC74D" w14:textId="75903A7F" w:rsidR="00A81FF8" w:rsidRPr="003E7FF7" w:rsidRDefault="00327066" w:rsidP="003E7FF7">
      <w:pPr>
        <w:spacing w:line="360" w:lineRule="auto"/>
        <w:contextualSpacing/>
        <w:rPr>
          <w:rFonts w:ascii="Times New Roman" w:hAnsi="Times New Roman" w:cs="Times New Roman"/>
          <w:sz w:val="20"/>
          <w:szCs w:val="20"/>
        </w:rPr>
      </w:pPr>
      <w:bookmarkStart w:id="9" w:name="_Toc173271921"/>
      <w:r w:rsidRPr="00E0527F">
        <w:rPr>
          <w:rFonts w:ascii="Times New Roman" w:hAnsi="Times New Roman" w:cs="Times New Roman"/>
          <w:sz w:val="24"/>
          <w:szCs w:val="24"/>
        </w:rPr>
        <w:t xml:space="preserve">         </w:t>
      </w:r>
      <w:r w:rsidR="00486F0E" w:rsidRPr="003E7FF7">
        <w:rPr>
          <w:rFonts w:ascii="Times New Roman" w:hAnsi="Times New Roman" w:cs="Times New Roman"/>
          <w:sz w:val="20"/>
          <w:szCs w:val="20"/>
        </w:rPr>
        <w:t>Note: ***, **, *, significance levels at 1%, 5% and 10%, respectively. Robust standard errors in brackets.</w:t>
      </w:r>
    </w:p>
    <w:p w14:paraId="49D61194" w14:textId="401B6AFA" w:rsidR="004D0794" w:rsidRPr="00E0527F" w:rsidRDefault="00A81FF8" w:rsidP="00EA2827">
      <w:pPr>
        <w:pStyle w:val="Lgende"/>
        <w:keepNext/>
        <w:spacing w:line="360" w:lineRule="auto"/>
        <w:contextualSpacing/>
        <w:rPr>
          <w:rFonts w:cs="Times New Roman"/>
          <w:i w:val="0"/>
          <w:iCs w:val="0"/>
          <w:color w:val="auto"/>
          <w:szCs w:val="24"/>
        </w:rPr>
      </w:pPr>
      <w:r w:rsidRPr="00E0527F">
        <w:rPr>
          <w:rFonts w:cs="Times New Roman"/>
          <w:i w:val="0"/>
          <w:iCs w:val="0"/>
          <w:color w:val="auto"/>
          <w:szCs w:val="24"/>
        </w:rPr>
        <w:t xml:space="preserve">         </w:t>
      </w:r>
      <w:r w:rsidR="004D0794" w:rsidRPr="00E0527F">
        <w:rPr>
          <w:rFonts w:cs="Times New Roman"/>
          <w:i w:val="0"/>
          <w:iCs w:val="0"/>
          <w:color w:val="auto"/>
          <w:szCs w:val="24"/>
        </w:rPr>
        <w:t>Source: Authors</w:t>
      </w:r>
    </w:p>
    <w:p w14:paraId="5E4592F0" w14:textId="7CB7DFBB" w:rsidR="004D0794" w:rsidRPr="00E0527F" w:rsidRDefault="00F541AB" w:rsidP="00647D14">
      <w:pPr>
        <w:spacing w:line="360" w:lineRule="auto"/>
        <w:ind w:firstLine="720"/>
        <w:rPr>
          <w:rFonts w:ascii="Times New Roman" w:hAnsi="Times New Roman" w:cs="Times New Roman"/>
          <w:sz w:val="24"/>
          <w:szCs w:val="24"/>
        </w:rPr>
      </w:pPr>
      <w:r w:rsidRPr="00E0527F">
        <w:rPr>
          <w:rFonts w:ascii="Times New Roman" w:hAnsi="Times New Roman" w:cs="Times New Roman"/>
          <w:sz w:val="24"/>
          <w:szCs w:val="24"/>
        </w:rPr>
        <w:t>Table 9 presents the results of the robustness test of the interactive effects of corruption and democracy with FDI on structural transformation. Corruption control and democracy improve the effects of FDI on structural transformation in the long term. These results therefore confirm those of previous estimates (Table 7).</w:t>
      </w:r>
    </w:p>
    <w:p w14:paraId="3B4F0F32" w14:textId="7980009D" w:rsidR="00992113" w:rsidRPr="00E0527F" w:rsidRDefault="00992113" w:rsidP="00EA2827">
      <w:pPr>
        <w:pStyle w:val="Lgende"/>
        <w:keepNext/>
        <w:spacing w:line="360" w:lineRule="auto"/>
        <w:rPr>
          <w:rFonts w:cs="Times New Roman"/>
          <w:i w:val="0"/>
          <w:iCs w:val="0"/>
          <w:color w:val="auto"/>
          <w:szCs w:val="24"/>
        </w:rPr>
      </w:pPr>
      <w:r w:rsidRPr="00E0527F">
        <w:rPr>
          <w:rFonts w:cs="Times New Roman"/>
          <w:b/>
          <w:bCs/>
          <w:i w:val="0"/>
          <w:iCs w:val="0"/>
          <w:color w:val="auto"/>
          <w:szCs w:val="24"/>
          <w:u w:val="single"/>
        </w:rPr>
        <w:t xml:space="preserve">Table </w:t>
      </w:r>
      <w:r w:rsidR="00EC46F6">
        <w:rPr>
          <w:rFonts w:cs="Times New Roman"/>
          <w:b/>
          <w:bCs/>
          <w:i w:val="0"/>
          <w:iCs w:val="0"/>
          <w:color w:val="auto"/>
          <w:szCs w:val="24"/>
          <w:u w:val="single"/>
        </w:rPr>
        <w:t>9</w:t>
      </w:r>
      <w:r w:rsidRPr="00E0527F">
        <w:rPr>
          <w:rFonts w:cs="Times New Roman"/>
          <w:b/>
          <w:bCs/>
          <w:i w:val="0"/>
          <w:iCs w:val="0"/>
          <w:color w:val="auto"/>
          <w:szCs w:val="24"/>
          <w:u w:val="single"/>
        </w:rPr>
        <w:t>:</w:t>
      </w:r>
      <w:r w:rsidRPr="00E0527F">
        <w:rPr>
          <w:rFonts w:cs="Times New Roman"/>
          <w:i w:val="0"/>
          <w:iCs w:val="0"/>
          <w:color w:val="auto"/>
          <w:szCs w:val="24"/>
        </w:rPr>
        <w:t xml:space="preserve"> </w:t>
      </w:r>
      <w:bookmarkEnd w:id="9"/>
      <w:r w:rsidR="00EA2827" w:rsidRPr="00E0527F">
        <w:rPr>
          <w:rFonts w:cs="Times New Roman"/>
          <w:i w:val="0"/>
          <w:iCs w:val="0"/>
          <w:color w:val="auto"/>
          <w:szCs w:val="24"/>
        </w:rPr>
        <w:t>Interactive effects of corruption and democracy with FDI on structural transformation: a robustness test</w:t>
      </w:r>
    </w:p>
    <w:tbl>
      <w:tblPr>
        <w:tblStyle w:val="Style2"/>
        <w:tblW w:w="9072" w:type="dxa"/>
        <w:jc w:val="center"/>
        <w:tblLook w:val="04A0" w:firstRow="1" w:lastRow="0" w:firstColumn="1" w:lastColumn="0" w:noHBand="0" w:noVBand="1"/>
      </w:tblPr>
      <w:tblGrid>
        <w:gridCol w:w="4678"/>
        <w:gridCol w:w="2268"/>
        <w:gridCol w:w="2126"/>
      </w:tblGrid>
      <w:tr w:rsidR="00992113" w:rsidRPr="00202A6A" w14:paraId="24B9F261" w14:textId="77777777" w:rsidTr="00AC0902">
        <w:trPr>
          <w:trHeight w:val="498"/>
          <w:jc w:val="center"/>
        </w:trPr>
        <w:tc>
          <w:tcPr>
            <w:tcW w:w="9072" w:type="dxa"/>
            <w:gridSpan w:val="3"/>
            <w:tcBorders>
              <w:top w:val="single" w:sz="12" w:space="0" w:color="auto"/>
              <w:bottom w:val="single" w:sz="12" w:space="0" w:color="auto"/>
            </w:tcBorders>
            <w:shd w:val="clear" w:color="auto" w:fill="auto"/>
          </w:tcPr>
          <w:p w14:paraId="57459D8C" w14:textId="120FCBEC" w:rsidR="00992113" w:rsidRPr="00202A6A" w:rsidRDefault="004D0794" w:rsidP="00202A6A">
            <w:pPr>
              <w:rPr>
                <w:rFonts w:ascii="Times New Roman" w:hAnsi="Times New Roman" w:cs="Times New Roman"/>
                <w:b/>
                <w:bCs/>
              </w:rPr>
            </w:pPr>
            <w:r w:rsidRPr="00202A6A">
              <w:rPr>
                <w:rFonts w:ascii="Times New Roman" w:hAnsi="Times New Roman" w:cs="Times New Roman"/>
                <w:b/>
              </w:rPr>
              <w:t xml:space="preserve">Estimation method: </w:t>
            </w:r>
            <w:r w:rsidRPr="00202A6A">
              <w:rPr>
                <w:rFonts w:ascii="Times New Roman" w:hAnsi="Times New Roman" w:cs="Times New Roman"/>
                <w:bCs/>
              </w:rPr>
              <w:t>PMG</w:t>
            </w:r>
          </w:p>
        </w:tc>
      </w:tr>
      <w:tr w:rsidR="00992113" w:rsidRPr="00202A6A" w14:paraId="6FD1E00F" w14:textId="77777777" w:rsidTr="00AC0902">
        <w:trPr>
          <w:trHeight w:val="556"/>
          <w:jc w:val="center"/>
        </w:trPr>
        <w:tc>
          <w:tcPr>
            <w:tcW w:w="4678" w:type="dxa"/>
            <w:vMerge w:val="restart"/>
            <w:hideMark/>
          </w:tcPr>
          <w:p w14:paraId="0C944A02" w14:textId="77777777" w:rsidR="00992113" w:rsidRPr="00202A6A" w:rsidRDefault="00992113" w:rsidP="00202A6A">
            <w:pPr>
              <w:jc w:val="both"/>
              <w:rPr>
                <w:rFonts w:ascii="Times New Roman" w:hAnsi="Times New Roman" w:cs="Times New Roman"/>
                <w:bCs/>
              </w:rPr>
            </w:pPr>
            <w:r w:rsidRPr="00202A6A">
              <w:rPr>
                <w:rFonts w:ascii="Times New Roman" w:hAnsi="Times New Roman" w:cs="Times New Roman"/>
                <w:bCs/>
              </w:rPr>
              <w:t>Variables</w:t>
            </w:r>
          </w:p>
        </w:tc>
        <w:tc>
          <w:tcPr>
            <w:tcW w:w="4394" w:type="dxa"/>
            <w:gridSpan w:val="2"/>
            <w:tcBorders>
              <w:top w:val="single" w:sz="12" w:space="0" w:color="auto"/>
              <w:bottom w:val="single" w:sz="12" w:space="0" w:color="auto"/>
            </w:tcBorders>
            <w:hideMark/>
          </w:tcPr>
          <w:p w14:paraId="2FE7EF3E" w14:textId="46372567" w:rsidR="00992113" w:rsidRPr="00202A6A" w:rsidRDefault="004D0794" w:rsidP="00202A6A">
            <w:pPr>
              <w:rPr>
                <w:rFonts w:ascii="Times New Roman" w:hAnsi="Times New Roman" w:cs="Times New Roman"/>
                <w:b/>
                <w:bCs/>
              </w:rPr>
            </w:pPr>
            <w:r w:rsidRPr="00202A6A">
              <w:rPr>
                <w:rFonts w:ascii="Times New Roman" w:hAnsi="Times New Roman" w:cs="Times New Roman"/>
              </w:rPr>
              <w:t>Manufacturing value added</w:t>
            </w:r>
            <w:r w:rsidRPr="00202A6A">
              <w:rPr>
                <w:rFonts w:ascii="Times New Roman" w:hAnsi="Times New Roman" w:cs="Times New Roman"/>
                <w:bCs/>
              </w:rPr>
              <w:t xml:space="preserve"> (% of GDP)</w:t>
            </w:r>
          </w:p>
        </w:tc>
      </w:tr>
      <w:tr w:rsidR="00992113" w:rsidRPr="00202A6A" w14:paraId="184672C2" w14:textId="77777777" w:rsidTr="00AC0902">
        <w:trPr>
          <w:trHeight w:val="51"/>
          <w:jc w:val="center"/>
        </w:trPr>
        <w:tc>
          <w:tcPr>
            <w:tcW w:w="4678" w:type="dxa"/>
            <w:vMerge/>
            <w:tcBorders>
              <w:bottom w:val="single" w:sz="12" w:space="0" w:color="auto"/>
            </w:tcBorders>
          </w:tcPr>
          <w:p w14:paraId="618D84AD" w14:textId="77777777" w:rsidR="00992113" w:rsidRPr="00202A6A" w:rsidRDefault="00992113" w:rsidP="00202A6A">
            <w:pPr>
              <w:jc w:val="both"/>
              <w:rPr>
                <w:rFonts w:ascii="Times New Roman" w:hAnsi="Times New Roman" w:cs="Times New Roman"/>
                <w:b/>
              </w:rPr>
            </w:pPr>
          </w:p>
        </w:tc>
        <w:tc>
          <w:tcPr>
            <w:tcW w:w="2268" w:type="dxa"/>
            <w:tcBorders>
              <w:top w:val="single" w:sz="12" w:space="0" w:color="auto"/>
              <w:bottom w:val="single" w:sz="12" w:space="0" w:color="auto"/>
            </w:tcBorders>
          </w:tcPr>
          <w:p w14:paraId="0D27C9FA" w14:textId="77777777" w:rsidR="00992113" w:rsidRPr="00202A6A" w:rsidRDefault="00992113" w:rsidP="00202A6A">
            <w:pPr>
              <w:rPr>
                <w:rFonts w:ascii="Times New Roman" w:hAnsi="Times New Roman" w:cs="Times New Roman"/>
                <w:b/>
              </w:rPr>
            </w:pPr>
            <w:r w:rsidRPr="00202A6A">
              <w:rPr>
                <w:rFonts w:ascii="Times New Roman" w:hAnsi="Times New Roman" w:cs="Times New Roman"/>
                <w:b/>
              </w:rPr>
              <w:t>(1)</w:t>
            </w:r>
          </w:p>
        </w:tc>
        <w:tc>
          <w:tcPr>
            <w:tcW w:w="2126" w:type="dxa"/>
            <w:tcBorders>
              <w:top w:val="single" w:sz="12" w:space="0" w:color="auto"/>
              <w:bottom w:val="single" w:sz="12" w:space="0" w:color="auto"/>
            </w:tcBorders>
          </w:tcPr>
          <w:p w14:paraId="4A7C293A" w14:textId="77777777" w:rsidR="00992113" w:rsidRPr="00202A6A" w:rsidRDefault="00992113" w:rsidP="00202A6A">
            <w:pPr>
              <w:rPr>
                <w:rFonts w:ascii="Times New Roman" w:hAnsi="Times New Roman" w:cs="Times New Roman"/>
                <w:b/>
              </w:rPr>
            </w:pPr>
            <w:r w:rsidRPr="00202A6A">
              <w:rPr>
                <w:rFonts w:ascii="Times New Roman" w:hAnsi="Times New Roman" w:cs="Times New Roman"/>
                <w:b/>
              </w:rPr>
              <w:t>(2)</w:t>
            </w:r>
          </w:p>
        </w:tc>
      </w:tr>
      <w:tr w:rsidR="00992113" w:rsidRPr="00202A6A" w14:paraId="5AC5ABBD" w14:textId="77777777" w:rsidTr="00AC0902">
        <w:trPr>
          <w:trHeight w:val="244"/>
          <w:jc w:val="center"/>
        </w:trPr>
        <w:tc>
          <w:tcPr>
            <w:tcW w:w="4678" w:type="dxa"/>
            <w:tcBorders>
              <w:top w:val="single" w:sz="12" w:space="0" w:color="auto"/>
            </w:tcBorders>
          </w:tcPr>
          <w:p w14:paraId="61AD4A66" w14:textId="3ADADA73" w:rsidR="00992113" w:rsidRPr="00202A6A" w:rsidRDefault="00B6249C" w:rsidP="00202A6A">
            <w:pPr>
              <w:jc w:val="both"/>
              <w:rPr>
                <w:rFonts w:ascii="Times New Roman" w:hAnsi="Times New Roman" w:cs="Times New Roman"/>
                <w:bCs/>
              </w:rPr>
            </w:pPr>
            <w:r w:rsidRPr="00202A6A">
              <w:rPr>
                <w:rFonts w:ascii="Times New Roman" w:hAnsi="Times New Roman" w:cs="Times New Roman"/>
                <w:bCs/>
              </w:rPr>
              <w:t>Error correction</w:t>
            </w:r>
          </w:p>
        </w:tc>
        <w:tc>
          <w:tcPr>
            <w:tcW w:w="2268" w:type="dxa"/>
            <w:vAlign w:val="top"/>
          </w:tcPr>
          <w:p w14:paraId="500C27A9" w14:textId="77777777" w:rsidR="00992113" w:rsidRPr="00202A6A" w:rsidRDefault="00992113" w:rsidP="00202A6A">
            <w:pPr>
              <w:rPr>
                <w:rFonts w:ascii="Times New Roman" w:eastAsiaTheme="minorEastAsia" w:hAnsi="Times New Roman" w:cs="Times New Roman"/>
              </w:rPr>
            </w:pPr>
            <w:r w:rsidRPr="00202A6A">
              <w:rPr>
                <w:rFonts w:ascii="Times New Roman" w:eastAsiaTheme="minorEastAsia" w:hAnsi="Times New Roman" w:cs="Times New Roman"/>
              </w:rPr>
              <w:t xml:space="preserve">-0.599** </w:t>
            </w:r>
          </w:p>
          <w:p w14:paraId="7D5A5ADA" w14:textId="77777777" w:rsidR="00992113" w:rsidRPr="00202A6A" w:rsidRDefault="00992113" w:rsidP="00202A6A">
            <w:pPr>
              <w:rPr>
                <w:rFonts w:ascii="Times New Roman" w:eastAsiaTheme="minorEastAsia" w:hAnsi="Times New Roman" w:cs="Times New Roman"/>
              </w:rPr>
            </w:pPr>
            <w:r w:rsidRPr="00202A6A">
              <w:rPr>
                <w:rFonts w:ascii="Times New Roman" w:eastAsiaTheme="minorEastAsia" w:hAnsi="Times New Roman" w:cs="Times New Roman"/>
              </w:rPr>
              <w:t>(0.248)</w:t>
            </w:r>
          </w:p>
        </w:tc>
        <w:tc>
          <w:tcPr>
            <w:tcW w:w="2126" w:type="dxa"/>
          </w:tcPr>
          <w:p w14:paraId="0E5C62F2"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-0.499**</w:t>
            </w:r>
          </w:p>
          <w:p w14:paraId="094C9A3C"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 xml:space="preserve"> (0.181)</w:t>
            </w:r>
          </w:p>
        </w:tc>
      </w:tr>
      <w:tr w:rsidR="00992113" w:rsidRPr="00202A6A" w14:paraId="13E84BF2" w14:textId="77777777" w:rsidTr="00AC0902">
        <w:trPr>
          <w:trHeight w:val="452"/>
          <w:jc w:val="center"/>
        </w:trPr>
        <w:tc>
          <w:tcPr>
            <w:tcW w:w="4678" w:type="dxa"/>
          </w:tcPr>
          <w:p w14:paraId="6C5A577C" w14:textId="7B8F676C" w:rsidR="00992113" w:rsidRPr="00202A6A" w:rsidRDefault="004D0794" w:rsidP="00202A6A">
            <w:pPr>
              <w:jc w:val="both"/>
              <w:rPr>
                <w:rFonts w:ascii="Times New Roman" w:hAnsi="Times New Roman" w:cs="Times New Roman"/>
                <w:bCs/>
              </w:rPr>
            </w:pPr>
            <w:r w:rsidRPr="00202A6A">
              <w:rPr>
                <w:rFonts w:ascii="Times New Roman" w:hAnsi="Times New Roman" w:cs="Times New Roman"/>
                <w:bCs/>
              </w:rPr>
              <w:t>Foreign direct investment</w:t>
            </w:r>
          </w:p>
        </w:tc>
        <w:tc>
          <w:tcPr>
            <w:tcW w:w="2268" w:type="dxa"/>
            <w:vAlign w:val="top"/>
          </w:tcPr>
          <w:p w14:paraId="60DB2A7A" w14:textId="77777777" w:rsidR="00992113" w:rsidRPr="00202A6A" w:rsidRDefault="00992113" w:rsidP="00202A6A">
            <w:pPr>
              <w:rPr>
                <w:rFonts w:ascii="Times New Roman" w:eastAsiaTheme="minorEastAsia" w:hAnsi="Times New Roman" w:cs="Times New Roman"/>
              </w:rPr>
            </w:pPr>
            <w:r w:rsidRPr="00202A6A">
              <w:rPr>
                <w:rFonts w:ascii="Times New Roman" w:eastAsiaTheme="minorEastAsia" w:hAnsi="Times New Roman" w:cs="Times New Roman"/>
              </w:rPr>
              <w:t>3.995**</w:t>
            </w:r>
          </w:p>
          <w:p w14:paraId="52F98307" w14:textId="77777777" w:rsidR="00992113" w:rsidRPr="00202A6A" w:rsidRDefault="00992113" w:rsidP="00202A6A">
            <w:pPr>
              <w:rPr>
                <w:rFonts w:ascii="Times New Roman" w:eastAsiaTheme="minorEastAsia" w:hAnsi="Times New Roman" w:cs="Times New Roman"/>
              </w:rPr>
            </w:pPr>
            <w:r w:rsidRPr="00202A6A">
              <w:rPr>
                <w:rFonts w:ascii="Times New Roman" w:eastAsiaTheme="minorEastAsia" w:hAnsi="Times New Roman" w:cs="Times New Roman"/>
              </w:rPr>
              <w:t xml:space="preserve"> (0.856)</w:t>
            </w:r>
          </w:p>
        </w:tc>
        <w:tc>
          <w:tcPr>
            <w:tcW w:w="2126" w:type="dxa"/>
          </w:tcPr>
          <w:p w14:paraId="49249549"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0.040</w:t>
            </w:r>
          </w:p>
          <w:p w14:paraId="1B7FE105"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(0.194)</w:t>
            </w:r>
          </w:p>
        </w:tc>
      </w:tr>
      <w:tr w:rsidR="00992113" w:rsidRPr="00202A6A" w14:paraId="089CA891" w14:textId="77777777" w:rsidTr="00AC0902">
        <w:trPr>
          <w:trHeight w:val="77"/>
          <w:jc w:val="center"/>
        </w:trPr>
        <w:tc>
          <w:tcPr>
            <w:tcW w:w="4678" w:type="dxa"/>
            <w:hideMark/>
          </w:tcPr>
          <w:p w14:paraId="51B62F32" w14:textId="16CB56A4" w:rsidR="00992113" w:rsidRPr="00202A6A" w:rsidRDefault="004D0794" w:rsidP="00202A6A">
            <w:pPr>
              <w:jc w:val="both"/>
              <w:rPr>
                <w:rFonts w:ascii="Times New Roman" w:hAnsi="Times New Roman" w:cs="Times New Roman"/>
                <w:bCs/>
              </w:rPr>
            </w:pPr>
            <w:r w:rsidRPr="00202A6A">
              <w:rPr>
                <w:rFonts w:ascii="Times New Roman" w:hAnsi="Times New Roman" w:cs="Times New Roman"/>
                <w:bCs/>
              </w:rPr>
              <w:t>Gross f</w:t>
            </w:r>
            <w:r w:rsidR="00992113" w:rsidRPr="00202A6A">
              <w:rPr>
                <w:rFonts w:ascii="Times New Roman" w:hAnsi="Times New Roman" w:cs="Times New Roman"/>
                <w:bCs/>
              </w:rPr>
              <w:t xml:space="preserve">ormation </w:t>
            </w:r>
            <w:r w:rsidR="00782605" w:rsidRPr="00202A6A">
              <w:rPr>
                <w:rFonts w:ascii="Times New Roman" w:hAnsi="Times New Roman" w:cs="Times New Roman"/>
                <w:bCs/>
              </w:rPr>
              <w:t>capital</w:t>
            </w:r>
            <w:r w:rsidR="00992113" w:rsidRPr="00202A6A">
              <w:rPr>
                <w:rFonts w:ascii="Times New Roman" w:hAnsi="Times New Roman" w:cs="Times New Roman"/>
                <w:bCs/>
              </w:rPr>
              <w:t xml:space="preserve"> fixe</w:t>
            </w:r>
          </w:p>
        </w:tc>
        <w:tc>
          <w:tcPr>
            <w:tcW w:w="2268" w:type="dxa"/>
            <w:hideMark/>
          </w:tcPr>
          <w:p w14:paraId="553D786A"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 xml:space="preserve">0.034 </w:t>
            </w:r>
          </w:p>
          <w:p w14:paraId="32415FE3"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(0.030)</w:t>
            </w:r>
          </w:p>
        </w:tc>
        <w:tc>
          <w:tcPr>
            <w:tcW w:w="2126" w:type="dxa"/>
          </w:tcPr>
          <w:p w14:paraId="11085817"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-0.317***</w:t>
            </w:r>
          </w:p>
          <w:p w14:paraId="08282EEB" w14:textId="77777777" w:rsidR="00992113" w:rsidRPr="00202A6A" w:rsidRDefault="00992113" w:rsidP="00202A6A">
            <w:pPr>
              <w:rPr>
                <w:rFonts w:ascii="Times New Roman" w:hAnsi="Times New Roman" w:cs="Times New Roman"/>
                <w:bCs/>
              </w:rPr>
            </w:pPr>
            <w:r w:rsidRPr="00202A6A">
              <w:rPr>
                <w:rFonts w:ascii="Times New Roman" w:hAnsi="Times New Roman" w:cs="Times New Roman"/>
                <w:bCs/>
              </w:rPr>
              <w:t xml:space="preserve"> (0.060)</w:t>
            </w:r>
          </w:p>
        </w:tc>
      </w:tr>
      <w:tr w:rsidR="00992113" w:rsidRPr="00202A6A" w14:paraId="47EB1D16" w14:textId="77777777" w:rsidTr="00AC0902">
        <w:trPr>
          <w:trHeight w:val="281"/>
          <w:jc w:val="center"/>
        </w:trPr>
        <w:tc>
          <w:tcPr>
            <w:tcW w:w="4678" w:type="dxa"/>
            <w:hideMark/>
          </w:tcPr>
          <w:p w14:paraId="7CFB892E" w14:textId="32996EF3" w:rsidR="00992113" w:rsidRPr="00202A6A" w:rsidRDefault="004D0794" w:rsidP="00202A6A">
            <w:pPr>
              <w:jc w:val="both"/>
              <w:rPr>
                <w:rFonts w:ascii="Times New Roman" w:hAnsi="Times New Roman" w:cs="Times New Roman"/>
                <w:bCs/>
              </w:rPr>
            </w:pPr>
            <w:r w:rsidRPr="00202A6A">
              <w:rPr>
                <w:rFonts w:ascii="Times New Roman" w:hAnsi="Times New Roman" w:cs="Times New Roman"/>
                <w:bCs/>
              </w:rPr>
              <w:t>Human c</w:t>
            </w:r>
            <w:r w:rsidR="00992113" w:rsidRPr="00202A6A">
              <w:rPr>
                <w:rFonts w:ascii="Times New Roman" w:hAnsi="Times New Roman" w:cs="Times New Roman"/>
                <w:bCs/>
              </w:rPr>
              <w:t>apital</w:t>
            </w:r>
          </w:p>
        </w:tc>
        <w:tc>
          <w:tcPr>
            <w:tcW w:w="2268" w:type="dxa"/>
          </w:tcPr>
          <w:p w14:paraId="58CAA6FD" w14:textId="77777777" w:rsidR="00992113" w:rsidRPr="00202A6A" w:rsidRDefault="00992113" w:rsidP="00202A6A">
            <w:pPr>
              <w:rPr>
                <w:rFonts w:ascii="Times New Roman" w:eastAsia="Times New Roman" w:hAnsi="Times New Roman" w:cs="Times New Roman"/>
                <w:lang w:eastAsia="fr-FR"/>
              </w:rPr>
            </w:pPr>
            <w:r w:rsidRPr="00202A6A">
              <w:rPr>
                <w:rFonts w:ascii="Times New Roman" w:eastAsia="Times New Roman" w:hAnsi="Times New Roman" w:cs="Times New Roman"/>
                <w:lang w:eastAsia="fr-FR"/>
              </w:rPr>
              <w:t xml:space="preserve">    0.031***</w:t>
            </w:r>
          </w:p>
          <w:p w14:paraId="71752CB8" w14:textId="77777777" w:rsidR="00992113" w:rsidRPr="00202A6A" w:rsidRDefault="00992113" w:rsidP="00202A6A">
            <w:pPr>
              <w:rPr>
                <w:rFonts w:ascii="Times New Roman" w:eastAsia="Times New Roman" w:hAnsi="Times New Roman" w:cs="Times New Roman"/>
                <w:lang w:eastAsia="fr-FR"/>
              </w:rPr>
            </w:pPr>
            <w:r w:rsidRPr="00202A6A">
              <w:rPr>
                <w:rFonts w:ascii="Times New Roman" w:eastAsia="Times New Roman" w:hAnsi="Times New Roman" w:cs="Times New Roman"/>
                <w:lang w:eastAsia="fr-FR"/>
              </w:rPr>
              <w:t xml:space="preserve"> (0.011)</w:t>
            </w:r>
          </w:p>
        </w:tc>
        <w:tc>
          <w:tcPr>
            <w:tcW w:w="2126" w:type="dxa"/>
          </w:tcPr>
          <w:p w14:paraId="374195DE"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 xml:space="preserve"> -0.015*** </w:t>
            </w:r>
          </w:p>
          <w:p w14:paraId="6A1F2569"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(0.029)</w:t>
            </w:r>
          </w:p>
        </w:tc>
      </w:tr>
      <w:tr w:rsidR="00992113" w:rsidRPr="00202A6A" w14:paraId="6D48E46B" w14:textId="77777777" w:rsidTr="00AC0902">
        <w:trPr>
          <w:trHeight w:val="62"/>
          <w:jc w:val="center"/>
        </w:trPr>
        <w:tc>
          <w:tcPr>
            <w:tcW w:w="4678" w:type="dxa"/>
            <w:hideMark/>
          </w:tcPr>
          <w:p w14:paraId="21C7BD12" w14:textId="2ACA999A" w:rsidR="00992113" w:rsidRPr="00202A6A" w:rsidRDefault="004D0794" w:rsidP="00202A6A">
            <w:pPr>
              <w:jc w:val="both"/>
              <w:rPr>
                <w:rFonts w:ascii="Times New Roman" w:hAnsi="Times New Roman" w:cs="Times New Roman"/>
                <w:bCs/>
              </w:rPr>
            </w:pPr>
            <w:r w:rsidRPr="00202A6A">
              <w:rPr>
                <w:rFonts w:ascii="Times New Roman" w:hAnsi="Times New Roman" w:cs="Times New Roman"/>
                <w:bCs/>
              </w:rPr>
              <w:t xml:space="preserve">Trade </w:t>
            </w:r>
            <w:r w:rsidR="00782605" w:rsidRPr="00202A6A">
              <w:rPr>
                <w:rFonts w:ascii="Times New Roman" w:hAnsi="Times New Roman" w:cs="Times New Roman"/>
                <w:bCs/>
              </w:rPr>
              <w:t>openness</w:t>
            </w:r>
          </w:p>
        </w:tc>
        <w:tc>
          <w:tcPr>
            <w:tcW w:w="2268" w:type="dxa"/>
            <w:hideMark/>
          </w:tcPr>
          <w:p w14:paraId="06AD1A7C"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 xml:space="preserve">   -0.151*** </w:t>
            </w:r>
          </w:p>
          <w:p w14:paraId="39DDAA57"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0.009)</w:t>
            </w:r>
          </w:p>
        </w:tc>
        <w:tc>
          <w:tcPr>
            <w:tcW w:w="2126" w:type="dxa"/>
          </w:tcPr>
          <w:p w14:paraId="07DC944A"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 xml:space="preserve"> -0.034*** </w:t>
            </w:r>
          </w:p>
          <w:p w14:paraId="343195B4"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(0.016)</w:t>
            </w:r>
          </w:p>
        </w:tc>
      </w:tr>
      <w:tr w:rsidR="00992113" w:rsidRPr="00202A6A" w14:paraId="761D1C90" w14:textId="77777777" w:rsidTr="00AC0902">
        <w:trPr>
          <w:trHeight w:val="126"/>
          <w:jc w:val="center"/>
        </w:trPr>
        <w:tc>
          <w:tcPr>
            <w:tcW w:w="4678" w:type="dxa"/>
            <w:hideMark/>
          </w:tcPr>
          <w:p w14:paraId="206FC865" w14:textId="77C7B737" w:rsidR="00992113" w:rsidRPr="00202A6A" w:rsidRDefault="00992113" w:rsidP="00202A6A">
            <w:pPr>
              <w:jc w:val="both"/>
              <w:rPr>
                <w:rFonts w:ascii="Times New Roman" w:hAnsi="Times New Roman" w:cs="Times New Roman"/>
                <w:bCs/>
              </w:rPr>
            </w:pPr>
            <w:r w:rsidRPr="00202A6A">
              <w:rPr>
                <w:rFonts w:ascii="Times New Roman" w:hAnsi="Times New Roman" w:cs="Times New Roman"/>
                <w:bCs/>
              </w:rPr>
              <w:t>Acc</w:t>
            </w:r>
            <w:r w:rsidR="004D0794" w:rsidRPr="00202A6A">
              <w:rPr>
                <w:rFonts w:ascii="Times New Roman" w:hAnsi="Times New Roman" w:cs="Times New Roman"/>
                <w:bCs/>
              </w:rPr>
              <w:t>ess to electricity</w:t>
            </w:r>
          </w:p>
        </w:tc>
        <w:tc>
          <w:tcPr>
            <w:tcW w:w="2268" w:type="dxa"/>
            <w:hideMark/>
          </w:tcPr>
          <w:p w14:paraId="7B679757"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 xml:space="preserve">0.026 </w:t>
            </w:r>
          </w:p>
          <w:p w14:paraId="5025DDD7"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(0.031)</w:t>
            </w:r>
          </w:p>
        </w:tc>
        <w:tc>
          <w:tcPr>
            <w:tcW w:w="2126" w:type="dxa"/>
          </w:tcPr>
          <w:p w14:paraId="57BC570C"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 xml:space="preserve">   0.116*** </w:t>
            </w:r>
          </w:p>
          <w:p w14:paraId="6F644E4F"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(0.045)</w:t>
            </w:r>
          </w:p>
        </w:tc>
      </w:tr>
      <w:tr w:rsidR="00992113" w:rsidRPr="00202A6A" w14:paraId="50869368" w14:textId="77777777" w:rsidTr="00AC0902">
        <w:trPr>
          <w:trHeight w:val="51"/>
          <w:jc w:val="center"/>
        </w:trPr>
        <w:tc>
          <w:tcPr>
            <w:tcW w:w="4678" w:type="dxa"/>
            <w:hideMark/>
          </w:tcPr>
          <w:p w14:paraId="55DDC7DB" w14:textId="7EADA57B" w:rsidR="00992113" w:rsidRPr="00202A6A" w:rsidRDefault="007221F3" w:rsidP="00202A6A">
            <w:pPr>
              <w:jc w:val="both"/>
              <w:rPr>
                <w:rFonts w:ascii="Times New Roman" w:hAnsi="Times New Roman" w:cs="Times New Roman"/>
                <w:bCs/>
              </w:rPr>
            </w:pPr>
            <w:r>
              <w:rPr>
                <w:rFonts w:ascii="Times New Roman" w:hAnsi="Times New Roman" w:cs="Times New Roman"/>
                <w:bCs/>
              </w:rPr>
              <w:t>Labor force</w:t>
            </w:r>
          </w:p>
        </w:tc>
        <w:tc>
          <w:tcPr>
            <w:tcW w:w="2268" w:type="dxa"/>
            <w:hideMark/>
          </w:tcPr>
          <w:p w14:paraId="38490D07"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 xml:space="preserve">-1.452*** </w:t>
            </w:r>
          </w:p>
          <w:p w14:paraId="658591AB"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(0.147)</w:t>
            </w:r>
          </w:p>
        </w:tc>
        <w:tc>
          <w:tcPr>
            <w:tcW w:w="2126" w:type="dxa"/>
          </w:tcPr>
          <w:p w14:paraId="50323BF0"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-0.465*</w:t>
            </w:r>
          </w:p>
          <w:p w14:paraId="323258D4"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 xml:space="preserve"> (0.262)</w:t>
            </w:r>
          </w:p>
        </w:tc>
      </w:tr>
      <w:tr w:rsidR="00992113" w:rsidRPr="00202A6A" w14:paraId="623E2BCB" w14:textId="77777777" w:rsidTr="00AC0902">
        <w:trPr>
          <w:trHeight w:val="51"/>
          <w:jc w:val="center"/>
        </w:trPr>
        <w:tc>
          <w:tcPr>
            <w:tcW w:w="4678" w:type="dxa"/>
          </w:tcPr>
          <w:p w14:paraId="55D1E72E" w14:textId="77777777" w:rsidR="00992113" w:rsidRPr="00202A6A" w:rsidRDefault="00992113" w:rsidP="00202A6A">
            <w:pPr>
              <w:jc w:val="both"/>
              <w:rPr>
                <w:rFonts w:ascii="Times New Roman" w:hAnsi="Times New Roman" w:cs="Times New Roman"/>
                <w:bCs/>
              </w:rPr>
            </w:pPr>
            <w:r w:rsidRPr="00202A6A">
              <w:rPr>
                <w:rFonts w:ascii="Times New Roman" w:hAnsi="Times New Roman" w:cs="Times New Roman"/>
                <w:bCs/>
              </w:rPr>
              <w:t>Corruption</w:t>
            </w:r>
          </w:p>
        </w:tc>
        <w:tc>
          <w:tcPr>
            <w:tcW w:w="2268" w:type="dxa"/>
          </w:tcPr>
          <w:p w14:paraId="709EA6DA"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-2.772***</w:t>
            </w:r>
          </w:p>
          <w:p w14:paraId="1173DC8E"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(0.452)</w:t>
            </w:r>
          </w:p>
        </w:tc>
        <w:tc>
          <w:tcPr>
            <w:tcW w:w="2126" w:type="dxa"/>
          </w:tcPr>
          <w:p w14:paraId="24E0E1AB" w14:textId="77777777" w:rsidR="00992113" w:rsidRPr="00202A6A" w:rsidRDefault="00992113" w:rsidP="00202A6A">
            <w:pPr>
              <w:rPr>
                <w:rFonts w:ascii="Times New Roman" w:hAnsi="Times New Roman" w:cs="Times New Roman"/>
              </w:rPr>
            </w:pPr>
          </w:p>
        </w:tc>
      </w:tr>
      <w:tr w:rsidR="00992113" w:rsidRPr="00202A6A" w14:paraId="2F008DB0" w14:textId="77777777" w:rsidTr="00AC0902">
        <w:trPr>
          <w:trHeight w:val="51"/>
          <w:jc w:val="center"/>
        </w:trPr>
        <w:tc>
          <w:tcPr>
            <w:tcW w:w="4678" w:type="dxa"/>
          </w:tcPr>
          <w:p w14:paraId="06230050" w14:textId="00036C0F" w:rsidR="00992113" w:rsidRPr="00202A6A" w:rsidRDefault="00992113" w:rsidP="00202A6A">
            <w:pPr>
              <w:jc w:val="both"/>
              <w:rPr>
                <w:rFonts w:ascii="Times New Roman" w:hAnsi="Times New Roman" w:cs="Times New Roman"/>
              </w:rPr>
            </w:pPr>
            <w:r w:rsidRPr="00202A6A">
              <w:rPr>
                <w:rFonts w:ascii="Times New Roman" w:hAnsi="Times New Roman" w:cs="Times New Roman"/>
              </w:rPr>
              <w:t xml:space="preserve">Interaction </w:t>
            </w:r>
            <w:r w:rsidR="004D0794" w:rsidRPr="00202A6A">
              <w:rPr>
                <w:rFonts w:ascii="Times New Roman" w:hAnsi="Times New Roman" w:cs="Times New Roman"/>
              </w:rPr>
              <w:t>between</w:t>
            </w:r>
            <w:r w:rsidRPr="00202A6A">
              <w:rPr>
                <w:rFonts w:ascii="Times New Roman" w:hAnsi="Times New Roman" w:cs="Times New Roman"/>
              </w:rPr>
              <w:t xml:space="preserve"> </w:t>
            </w:r>
            <w:r w:rsidR="004D0794" w:rsidRPr="00202A6A">
              <w:rPr>
                <w:rFonts w:ascii="Times New Roman" w:hAnsi="Times New Roman" w:cs="Times New Roman"/>
              </w:rPr>
              <w:t>F</w:t>
            </w:r>
            <w:r w:rsidRPr="00202A6A">
              <w:rPr>
                <w:rFonts w:ascii="Times New Roman" w:hAnsi="Times New Roman" w:cs="Times New Roman"/>
              </w:rPr>
              <w:t>D</w:t>
            </w:r>
            <w:r w:rsidR="004D0794" w:rsidRPr="00202A6A">
              <w:rPr>
                <w:rFonts w:ascii="Times New Roman" w:hAnsi="Times New Roman" w:cs="Times New Roman"/>
              </w:rPr>
              <w:t>I</w:t>
            </w:r>
            <w:r w:rsidRPr="00202A6A">
              <w:rPr>
                <w:rFonts w:ascii="Times New Roman" w:hAnsi="Times New Roman" w:cs="Times New Roman"/>
              </w:rPr>
              <w:t xml:space="preserve"> </w:t>
            </w:r>
            <w:r w:rsidR="004D0794" w:rsidRPr="00202A6A">
              <w:rPr>
                <w:rFonts w:ascii="Times New Roman" w:hAnsi="Times New Roman" w:cs="Times New Roman"/>
              </w:rPr>
              <w:t>and</w:t>
            </w:r>
            <w:r w:rsidRPr="00202A6A">
              <w:rPr>
                <w:rFonts w:ascii="Times New Roman" w:hAnsi="Times New Roman" w:cs="Times New Roman"/>
              </w:rPr>
              <w:t xml:space="preserve"> Corruption</w:t>
            </w:r>
          </w:p>
        </w:tc>
        <w:tc>
          <w:tcPr>
            <w:tcW w:w="2268" w:type="dxa"/>
          </w:tcPr>
          <w:p w14:paraId="07CFB051"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0.348*</w:t>
            </w:r>
          </w:p>
          <w:p w14:paraId="45ABD031"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(0.189)</w:t>
            </w:r>
          </w:p>
        </w:tc>
        <w:tc>
          <w:tcPr>
            <w:tcW w:w="2126" w:type="dxa"/>
          </w:tcPr>
          <w:p w14:paraId="6B5ECD8D" w14:textId="77777777" w:rsidR="00992113" w:rsidRPr="00202A6A" w:rsidRDefault="00992113" w:rsidP="00202A6A">
            <w:pPr>
              <w:rPr>
                <w:rFonts w:ascii="Times New Roman" w:hAnsi="Times New Roman" w:cs="Times New Roman"/>
              </w:rPr>
            </w:pPr>
          </w:p>
        </w:tc>
      </w:tr>
      <w:tr w:rsidR="00992113" w:rsidRPr="00202A6A" w14:paraId="68216130" w14:textId="77777777" w:rsidTr="00AC0902">
        <w:trPr>
          <w:trHeight w:val="51"/>
          <w:jc w:val="center"/>
        </w:trPr>
        <w:tc>
          <w:tcPr>
            <w:tcW w:w="4678" w:type="dxa"/>
          </w:tcPr>
          <w:p w14:paraId="43486F54" w14:textId="48964070" w:rsidR="00992113" w:rsidRPr="00202A6A" w:rsidRDefault="00B6249C" w:rsidP="00202A6A">
            <w:pPr>
              <w:jc w:val="both"/>
              <w:rPr>
                <w:rFonts w:ascii="Times New Roman" w:hAnsi="Times New Roman" w:cs="Times New Roman"/>
              </w:rPr>
            </w:pPr>
            <w:r w:rsidRPr="00202A6A">
              <w:rPr>
                <w:rFonts w:ascii="Times New Roman" w:hAnsi="Times New Roman" w:cs="Times New Roman"/>
              </w:rPr>
              <w:t xml:space="preserve">Democratic </w:t>
            </w:r>
            <w:r w:rsidR="00782605" w:rsidRPr="00202A6A">
              <w:rPr>
                <w:rFonts w:ascii="Times New Roman" w:eastAsia="Calibri" w:hAnsi="Times New Roman" w:cs="Times New Roman"/>
              </w:rPr>
              <w:t>accountability</w:t>
            </w:r>
          </w:p>
        </w:tc>
        <w:tc>
          <w:tcPr>
            <w:tcW w:w="2268" w:type="dxa"/>
          </w:tcPr>
          <w:p w14:paraId="4CE3D3EA" w14:textId="77777777" w:rsidR="00992113" w:rsidRPr="00202A6A" w:rsidRDefault="00992113" w:rsidP="00202A6A">
            <w:pPr>
              <w:rPr>
                <w:rFonts w:ascii="Times New Roman" w:hAnsi="Times New Roman" w:cs="Times New Roman"/>
              </w:rPr>
            </w:pPr>
          </w:p>
        </w:tc>
        <w:tc>
          <w:tcPr>
            <w:tcW w:w="2126" w:type="dxa"/>
          </w:tcPr>
          <w:p w14:paraId="5B458F26"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2.622***</w:t>
            </w:r>
          </w:p>
          <w:p w14:paraId="1691882A" w14:textId="6FB6BC7B" w:rsidR="00992113" w:rsidRPr="00202A6A" w:rsidRDefault="00992113" w:rsidP="00202A6A">
            <w:pPr>
              <w:rPr>
                <w:rFonts w:ascii="Times New Roman" w:hAnsi="Times New Roman" w:cs="Times New Roman"/>
              </w:rPr>
            </w:pPr>
            <w:r w:rsidRPr="00202A6A">
              <w:rPr>
                <w:rFonts w:ascii="Times New Roman" w:hAnsi="Times New Roman" w:cs="Times New Roman"/>
              </w:rPr>
              <w:t>(0.529)</w:t>
            </w:r>
          </w:p>
        </w:tc>
      </w:tr>
      <w:tr w:rsidR="00992113" w:rsidRPr="00202A6A" w14:paraId="6DF2CA0C" w14:textId="77777777" w:rsidTr="00AC0902">
        <w:trPr>
          <w:trHeight w:val="162"/>
          <w:jc w:val="center"/>
        </w:trPr>
        <w:tc>
          <w:tcPr>
            <w:tcW w:w="4678" w:type="dxa"/>
            <w:tcBorders>
              <w:bottom w:val="single" w:sz="12" w:space="0" w:color="auto"/>
            </w:tcBorders>
          </w:tcPr>
          <w:p w14:paraId="639A5589" w14:textId="1E689FCF" w:rsidR="00992113" w:rsidRPr="00202A6A" w:rsidRDefault="00992113" w:rsidP="00202A6A">
            <w:pPr>
              <w:jc w:val="both"/>
              <w:rPr>
                <w:rFonts w:ascii="Times New Roman" w:eastAsia="Calibri" w:hAnsi="Times New Roman" w:cs="Times New Roman"/>
              </w:rPr>
            </w:pPr>
            <w:r w:rsidRPr="00202A6A">
              <w:rPr>
                <w:rFonts w:ascii="Times New Roman" w:hAnsi="Times New Roman" w:cs="Times New Roman"/>
              </w:rPr>
              <w:t xml:space="preserve">Interaction </w:t>
            </w:r>
            <w:r w:rsidR="00B6249C" w:rsidRPr="00202A6A">
              <w:rPr>
                <w:rFonts w:ascii="Times New Roman" w:hAnsi="Times New Roman" w:cs="Times New Roman"/>
              </w:rPr>
              <w:t xml:space="preserve">between FDI and Democratic </w:t>
            </w:r>
            <w:r w:rsidR="00E45A0D" w:rsidRPr="00202A6A">
              <w:rPr>
                <w:rFonts w:ascii="Times New Roman" w:hAnsi="Times New Roman" w:cs="Times New Roman"/>
              </w:rPr>
              <w:t>accountability</w:t>
            </w:r>
          </w:p>
        </w:tc>
        <w:tc>
          <w:tcPr>
            <w:tcW w:w="2268" w:type="dxa"/>
            <w:tcBorders>
              <w:bottom w:val="single" w:sz="12" w:space="0" w:color="auto"/>
            </w:tcBorders>
          </w:tcPr>
          <w:p w14:paraId="32D06693" w14:textId="77777777" w:rsidR="00992113" w:rsidRPr="00202A6A" w:rsidRDefault="00992113" w:rsidP="00202A6A">
            <w:pPr>
              <w:rPr>
                <w:rFonts w:ascii="Times New Roman" w:hAnsi="Times New Roman" w:cs="Times New Roman"/>
              </w:rPr>
            </w:pPr>
          </w:p>
        </w:tc>
        <w:tc>
          <w:tcPr>
            <w:tcW w:w="2126" w:type="dxa"/>
            <w:tcBorders>
              <w:bottom w:val="single" w:sz="12" w:space="0" w:color="auto"/>
            </w:tcBorders>
          </w:tcPr>
          <w:p w14:paraId="7FFBEE44" w14:textId="71972AE7" w:rsidR="00992113" w:rsidRPr="00202A6A" w:rsidRDefault="00B6249C" w:rsidP="00202A6A">
            <w:pPr>
              <w:rPr>
                <w:rFonts w:ascii="Times New Roman" w:hAnsi="Times New Roman" w:cs="Times New Roman"/>
              </w:rPr>
            </w:pPr>
            <w:r w:rsidRPr="00202A6A">
              <w:rPr>
                <w:rFonts w:ascii="Times New Roman" w:hAnsi="Times New Roman" w:cs="Times New Roman"/>
              </w:rPr>
              <w:t xml:space="preserve">   </w:t>
            </w:r>
            <w:r w:rsidR="00992113" w:rsidRPr="00202A6A">
              <w:rPr>
                <w:rFonts w:ascii="Times New Roman" w:hAnsi="Times New Roman" w:cs="Times New Roman"/>
              </w:rPr>
              <w:t xml:space="preserve">0,096*** </w:t>
            </w:r>
          </w:p>
          <w:p w14:paraId="7EF090DF"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(0.157)</w:t>
            </w:r>
          </w:p>
        </w:tc>
      </w:tr>
      <w:tr w:rsidR="00992113" w:rsidRPr="00202A6A" w14:paraId="7100ADA4" w14:textId="77777777" w:rsidTr="00AC0902">
        <w:trPr>
          <w:trHeight w:val="196"/>
          <w:jc w:val="center"/>
        </w:trPr>
        <w:tc>
          <w:tcPr>
            <w:tcW w:w="4678" w:type="dxa"/>
            <w:tcBorders>
              <w:top w:val="single" w:sz="12" w:space="0" w:color="auto"/>
            </w:tcBorders>
          </w:tcPr>
          <w:p w14:paraId="163E2520" w14:textId="4925B8DF" w:rsidR="00992113" w:rsidRPr="00202A6A" w:rsidRDefault="00992113" w:rsidP="00202A6A">
            <w:pPr>
              <w:jc w:val="both"/>
              <w:rPr>
                <w:rFonts w:ascii="Times New Roman" w:hAnsi="Times New Roman" w:cs="Times New Roman"/>
              </w:rPr>
            </w:pPr>
            <w:r w:rsidRPr="00202A6A">
              <w:rPr>
                <w:rFonts w:ascii="Times New Roman" w:hAnsi="Times New Roman" w:cs="Times New Roman"/>
              </w:rPr>
              <w:t>Constant</w:t>
            </w:r>
          </w:p>
        </w:tc>
        <w:tc>
          <w:tcPr>
            <w:tcW w:w="2268" w:type="dxa"/>
            <w:tcBorders>
              <w:top w:val="single" w:sz="12" w:space="0" w:color="auto"/>
            </w:tcBorders>
          </w:tcPr>
          <w:p w14:paraId="6922EC5A"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19.340**</w:t>
            </w:r>
          </w:p>
          <w:p w14:paraId="7BD22D95" w14:textId="77777777" w:rsidR="00992113" w:rsidRPr="00202A6A" w:rsidRDefault="00992113" w:rsidP="00202A6A">
            <w:pPr>
              <w:jc w:val="left"/>
              <w:rPr>
                <w:rFonts w:ascii="Times New Roman" w:hAnsi="Times New Roman" w:cs="Times New Roman"/>
              </w:rPr>
            </w:pPr>
            <w:r w:rsidRPr="00202A6A">
              <w:rPr>
                <w:rFonts w:ascii="Times New Roman" w:hAnsi="Times New Roman" w:cs="Times New Roman"/>
              </w:rPr>
              <w:t xml:space="preserve">          (9.000)</w:t>
            </w:r>
          </w:p>
          <w:p w14:paraId="492B94C1" w14:textId="77777777" w:rsidR="00992113" w:rsidRPr="00202A6A" w:rsidRDefault="00992113" w:rsidP="00202A6A">
            <w:pPr>
              <w:rPr>
                <w:rFonts w:ascii="Times New Roman" w:hAnsi="Times New Roman" w:cs="Times New Roman"/>
              </w:rPr>
            </w:pPr>
          </w:p>
        </w:tc>
        <w:tc>
          <w:tcPr>
            <w:tcW w:w="2126" w:type="dxa"/>
            <w:tcBorders>
              <w:top w:val="single" w:sz="12" w:space="0" w:color="auto"/>
            </w:tcBorders>
          </w:tcPr>
          <w:p w14:paraId="27F6920C"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23.360**</w:t>
            </w:r>
          </w:p>
          <w:p w14:paraId="394D9959"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(8.436)</w:t>
            </w:r>
          </w:p>
        </w:tc>
      </w:tr>
      <w:tr w:rsidR="00992113" w:rsidRPr="00202A6A" w14:paraId="6B81D1C1" w14:textId="77777777" w:rsidTr="00AC0902">
        <w:trPr>
          <w:trHeight w:val="51"/>
          <w:jc w:val="center"/>
        </w:trPr>
        <w:tc>
          <w:tcPr>
            <w:tcW w:w="4678" w:type="dxa"/>
            <w:tcBorders>
              <w:bottom w:val="single" w:sz="12" w:space="0" w:color="auto"/>
            </w:tcBorders>
            <w:hideMark/>
          </w:tcPr>
          <w:p w14:paraId="42126344" w14:textId="77777777" w:rsidR="00992113" w:rsidRPr="00202A6A" w:rsidRDefault="00992113" w:rsidP="00202A6A">
            <w:pPr>
              <w:jc w:val="both"/>
              <w:rPr>
                <w:rFonts w:ascii="Times New Roman" w:hAnsi="Times New Roman" w:cs="Times New Roman"/>
                <w:bCs/>
              </w:rPr>
            </w:pPr>
            <w:r w:rsidRPr="00202A6A">
              <w:rPr>
                <w:rFonts w:ascii="Times New Roman" w:hAnsi="Times New Roman" w:cs="Times New Roman"/>
                <w:bCs/>
              </w:rPr>
              <w:t>Observation</w:t>
            </w:r>
          </w:p>
        </w:tc>
        <w:tc>
          <w:tcPr>
            <w:tcW w:w="2268" w:type="dxa"/>
            <w:tcBorders>
              <w:bottom w:val="single" w:sz="12" w:space="0" w:color="auto"/>
            </w:tcBorders>
            <w:hideMark/>
          </w:tcPr>
          <w:p w14:paraId="5676F6C0"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109</w:t>
            </w:r>
          </w:p>
        </w:tc>
        <w:tc>
          <w:tcPr>
            <w:tcW w:w="2126" w:type="dxa"/>
            <w:tcBorders>
              <w:bottom w:val="single" w:sz="12" w:space="0" w:color="auto"/>
            </w:tcBorders>
          </w:tcPr>
          <w:p w14:paraId="2CE515CB" w14:textId="77777777" w:rsidR="00992113" w:rsidRPr="00202A6A" w:rsidRDefault="00992113" w:rsidP="00202A6A">
            <w:pPr>
              <w:rPr>
                <w:rFonts w:ascii="Times New Roman" w:hAnsi="Times New Roman" w:cs="Times New Roman"/>
              </w:rPr>
            </w:pPr>
            <w:r w:rsidRPr="00202A6A">
              <w:rPr>
                <w:rFonts w:ascii="Times New Roman" w:hAnsi="Times New Roman" w:cs="Times New Roman"/>
              </w:rPr>
              <w:t>109</w:t>
            </w:r>
          </w:p>
        </w:tc>
      </w:tr>
    </w:tbl>
    <w:p w14:paraId="726E1C3C" w14:textId="2C845E1C" w:rsidR="00A81FF8" w:rsidRPr="003E7FF7" w:rsidRDefault="00327066" w:rsidP="003E7FF7">
      <w:pPr>
        <w:spacing w:line="360" w:lineRule="auto"/>
        <w:rPr>
          <w:rFonts w:ascii="Times New Roman" w:hAnsi="Times New Roman" w:cs="Times New Roman"/>
          <w:sz w:val="20"/>
          <w:szCs w:val="20"/>
        </w:rPr>
      </w:pPr>
      <w:r w:rsidRPr="00E0527F">
        <w:rPr>
          <w:rFonts w:ascii="Times New Roman" w:hAnsi="Times New Roman" w:cs="Times New Roman"/>
          <w:sz w:val="24"/>
          <w:szCs w:val="24"/>
        </w:rPr>
        <w:t xml:space="preserve">          </w:t>
      </w:r>
      <w:r w:rsidR="00486F0E" w:rsidRPr="003E7FF7">
        <w:rPr>
          <w:rFonts w:ascii="Times New Roman" w:hAnsi="Times New Roman" w:cs="Times New Roman"/>
          <w:sz w:val="20"/>
          <w:szCs w:val="20"/>
        </w:rPr>
        <w:t>Note: ***, **, *, significance levels at 1%, 5% and 10%, respectively. Robust standard errors in brackets.</w:t>
      </w:r>
    </w:p>
    <w:p w14:paraId="3894B5E2" w14:textId="465DCDCC" w:rsidR="00247436" w:rsidRDefault="00A81FF8" w:rsidP="003E7FF7">
      <w:pPr>
        <w:pStyle w:val="Lgende"/>
        <w:keepNext/>
        <w:spacing w:line="360" w:lineRule="auto"/>
        <w:rPr>
          <w:rFonts w:cs="Times New Roman"/>
          <w:i w:val="0"/>
          <w:iCs w:val="0"/>
          <w:color w:val="auto"/>
          <w:szCs w:val="24"/>
        </w:rPr>
      </w:pPr>
      <w:r w:rsidRPr="00E0527F">
        <w:rPr>
          <w:rFonts w:cs="Times New Roman"/>
          <w:i w:val="0"/>
          <w:iCs w:val="0"/>
          <w:color w:val="auto"/>
          <w:szCs w:val="24"/>
        </w:rPr>
        <w:t xml:space="preserve">          </w:t>
      </w:r>
      <w:r w:rsidR="004D0794" w:rsidRPr="00E0527F">
        <w:rPr>
          <w:rFonts w:cs="Times New Roman"/>
          <w:i w:val="0"/>
          <w:iCs w:val="0"/>
          <w:color w:val="auto"/>
          <w:szCs w:val="24"/>
        </w:rPr>
        <w:t>Source: Authors</w:t>
      </w:r>
    </w:p>
    <w:p w14:paraId="44B9BDFE" w14:textId="77777777" w:rsidR="003E7FF7" w:rsidRPr="003E7FF7" w:rsidRDefault="003E7FF7" w:rsidP="003E7FF7"/>
    <w:p w14:paraId="28A00ACA" w14:textId="1167C606" w:rsidR="00247436" w:rsidRPr="00E0527F" w:rsidRDefault="00AC0902" w:rsidP="00EA2827">
      <w:pPr>
        <w:pStyle w:val="Titre1"/>
        <w:numPr>
          <w:ilvl w:val="0"/>
          <w:numId w:val="24"/>
        </w:numPr>
        <w:spacing w:line="360" w:lineRule="auto"/>
        <w:jc w:val="both"/>
        <w:rPr>
          <w:rFonts w:ascii="Times New Roman" w:hAnsi="Times New Roman" w:cs="Times New Roman"/>
          <w:b/>
          <w:bCs/>
          <w:color w:val="auto"/>
          <w:sz w:val="24"/>
          <w:szCs w:val="24"/>
        </w:rPr>
      </w:pPr>
      <w:bookmarkStart w:id="10" w:name="_Toc173271873"/>
      <w:bookmarkStart w:id="11" w:name="_Toc173272116"/>
      <w:r w:rsidRPr="00E0527F">
        <w:rPr>
          <w:rFonts w:ascii="Times New Roman" w:hAnsi="Times New Roman" w:cs="Times New Roman"/>
          <w:b/>
          <w:bCs/>
          <w:color w:val="auto"/>
          <w:sz w:val="24"/>
          <w:szCs w:val="24"/>
        </w:rPr>
        <w:t xml:space="preserve">Conclusion </w:t>
      </w:r>
      <w:bookmarkEnd w:id="10"/>
      <w:bookmarkEnd w:id="11"/>
      <w:r w:rsidRPr="00E0527F">
        <w:rPr>
          <w:rFonts w:ascii="Times New Roman" w:hAnsi="Times New Roman" w:cs="Times New Roman"/>
          <w:b/>
          <w:bCs/>
          <w:color w:val="auto"/>
          <w:sz w:val="24"/>
          <w:szCs w:val="24"/>
        </w:rPr>
        <w:t>and policy implications</w:t>
      </w:r>
    </w:p>
    <w:p w14:paraId="60AEB88B" w14:textId="4435E786" w:rsidR="00247436" w:rsidRPr="00E0527F" w:rsidRDefault="00A81FF8"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This research analyzed the role of corruption and democracy in the effects of foreign direct investment on structural transformation in WAEMU countries. To this end, we estimated an autoregressive staggered lag model (ARDL) on panel data from seven (07) countries over the period 2002-2021. The results show that FDI has a direct, positive and significant effect on long-term structural transformation in WAEMU countries. In addition, corruption control and democracy improve the effects of FDI on structural transformation in WAEMU countries. This confirms the hypothesis that corruption control and democracy improve the effects of FDI on structural transformation in WAEMU countries.</w:t>
      </w:r>
    </w:p>
    <w:p w14:paraId="2A3B08D9" w14:textId="6218902D" w:rsidR="00247436" w:rsidRPr="00E0527F" w:rsidRDefault="00A81FF8" w:rsidP="00EA2827">
      <w:pPr>
        <w:spacing w:line="360" w:lineRule="auto"/>
        <w:ind w:firstLine="720"/>
        <w:contextualSpacing/>
        <w:jc w:val="both"/>
        <w:rPr>
          <w:rFonts w:ascii="Times New Roman" w:hAnsi="Times New Roman" w:cs="Times New Roman"/>
          <w:sz w:val="24"/>
          <w:szCs w:val="24"/>
        </w:rPr>
      </w:pPr>
      <w:r w:rsidRPr="00E0527F">
        <w:rPr>
          <w:rFonts w:ascii="Times New Roman" w:hAnsi="Times New Roman" w:cs="Times New Roman"/>
          <w:sz w:val="24"/>
          <w:szCs w:val="24"/>
        </w:rPr>
        <w:t xml:space="preserve">These results suggest that public decision-makers in </w:t>
      </w:r>
      <w:r w:rsidR="00010850">
        <w:rPr>
          <w:rFonts w:ascii="Times New Roman" w:hAnsi="Times New Roman" w:cs="Times New Roman"/>
          <w:sz w:val="24"/>
          <w:szCs w:val="24"/>
        </w:rPr>
        <w:t>WAEMU</w:t>
      </w:r>
      <w:r w:rsidRPr="00E0527F">
        <w:rPr>
          <w:rFonts w:ascii="Times New Roman" w:hAnsi="Times New Roman" w:cs="Times New Roman"/>
          <w:sz w:val="24"/>
          <w:szCs w:val="24"/>
        </w:rPr>
        <w:t xml:space="preserve"> countries should, as part of their vision of structural transformation, improve the attractiveness of FDI, particularly in the manufacturing sector. To do so, they need to improve the business climate to further encourage FDI </w:t>
      </w:r>
      <w:r w:rsidR="007221F3" w:rsidRPr="00E0527F">
        <w:rPr>
          <w:rFonts w:ascii="Times New Roman" w:hAnsi="Times New Roman" w:cs="Times New Roman"/>
          <w:sz w:val="24"/>
          <w:szCs w:val="24"/>
        </w:rPr>
        <w:t>inflow</w:t>
      </w:r>
      <w:r w:rsidRPr="00E0527F">
        <w:rPr>
          <w:rFonts w:ascii="Times New Roman" w:hAnsi="Times New Roman" w:cs="Times New Roman"/>
          <w:sz w:val="24"/>
          <w:szCs w:val="24"/>
        </w:rPr>
        <w:t xml:space="preserve"> into the manufacturing sector. These countries should also fight corruption and promote democracy by initiating awareness-raising campaigns, setting up anti-corruption committees within structures to ensure transparency, strengthening the rule of law and organizing credible elections to ensure political stability.</w:t>
      </w:r>
    </w:p>
    <w:p w14:paraId="6A6FB652" w14:textId="77777777" w:rsidR="00247436" w:rsidRPr="00E0527F" w:rsidRDefault="00247436" w:rsidP="00EA2827">
      <w:pPr>
        <w:spacing w:line="360" w:lineRule="auto"/>
        <w:ind w:firstLine="720"/>
        <w:contextualSpacing/>
        <w:jc w:val="both"/>
        <w:rPr>
          <w:rFonts w:ascii="Times New Roman" w:hAnsi="Times New Roman" w:cs="Times New Roman"/>
          <w:sz w:val="24"/>
          <w:szCs w:val="24"/>
        </w:rPr>
      </w:pPr>
    </w:p>
    <w:p w14:paraId="02F30C00" w14:textId="23BE1C07" w:rsidR="00247436" w:rsidRPr="00E0527F" w:rsidRDefault="00247436" w:rsidP="00EA2827">
      <w:pPr>
        <w:pStyle w:val="Titre1"/>
        <w:spacing w:line="360" w:lineRule="auto"/>
        <w:ind w:left="1871"/>
        <w:rPr>
          <w:rFonts w:ascii="Times New Roman" w:hAnsi="Times New Roman" w:cs="Times New Roman"/>
          <w:b/>
          <w:bCs/>
          <w:color w:val="auto"/>
          <w:sz w:val="24"/>
          <w:szCs w:val="24"/>
        </w:rPr>
      </w:pPr>
      <w:r w:rsidRPr="00E0527F">
        <w:rPr>
          <w:rFonts w:ascii="Times New Roman" w:hAnsi="Times New Roman" w:cs="Times New Roman"/>
          <w:b/>
          <w:bCs/>
          <w:color w:val="auto"/>
          <w:sz w:val="24"/>
          <w:szCs w:val="24"/>
        </w:rPr>
        <w:t>References</w:t>
      </w:r>
    </w:p>
    <w:p w14:paraId="412006EF"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Acemoglu, D. (2009). Introduction to Modern Economic Growth. Princeton. Princeton University Press.</w:t>
      </w:r>
    </w:p>
    <w:p w14:paraId="04B6DBBE"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Acemoglu, D., Johson, S., Robinson, J. A., &amp; Yared, P. (2008). Income and democracy. </w:t>
      </w:r>
      <w:r w:rsidRPr="00E0527F">
        <w:rPr>
          <w:rFonts w:ascii="Times New Roman" w:hAnsi="Times New Roman"/>
          <w:i/>
          <w:iCs/>
          <w:sz w:val="24"/>
          <w:szCs w:val="24"/>
        </w:rPr>
        <w:t>American Economic Review, 98</w:t>
      </w:r>
      <w:r w:rsidRPr="00E0527F">
        <w:rPr>
          <w:rFonts w:ascii="Times New Roman" w:hAnsi="Times New Roman"/>
          <w:sz w:val="24"/>
          <w:szCs w:val="24"/>
        </w:rPr>
        <w:t>(3), 808-843.</w:t>
      </w:r>
    </w:p>
    <w:p w14:paraId="7618B521"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Adabor, O., Oteng-Abayie, E. F., &amp; Buabeng, E. (2023). The impact of foreign direct investment on the manufacturing sector: exploring the role of institutional quality in Ghana. </w:t>
      </w:r>
      <w:r w:rsidRPr="00E0527F">
        <w:rPr>
          <w:rFonts w:ascii="Times New Roman" w:hAnsi="Times New Roman"/>
          <w:i/>
          <w:iCs/>
          <w:sz w:val="24"/>
          <w:szCs w:val="24"/>
          <w:lang w:val="fr-FR"/>
        </w:rPr>
        <w:t>SN Business &amp; Economics, 3</w:t>
      </w:r>
      <w:r w:rsidRPr="00E0527F">
        <w:rPr>
          <w:rFonts w:ascii="Times New Roman" w:hAnsi="Times New Roman"/>
          <w:sz w:val="24"/>
          <w:szCs w:val="24"/>
          <w:lang w:val="fr-FR"/>
        </w:rPr>
        <w:t>(1), 1-25.</w:t>
      </w:r>
    </w:p>
    <w:p w14:paraId="2CE99A2B"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Akiana Mfere, W. U., &amp; Makosso, B. (2023). Evaluation empirique des effets des investissements directs étrangers sur les performances industrielles dans la zone CEMAC. </w:t>
      </w:r>
      <w:r w:rsidRPr="00E0527F">
        <w:rPr>
          <w:rFonts w:ascii="Times New Roman" w:hAnsi="Times New Roman"/>
          <w:i/>
          <w:iCs/>
          <w:sz w:val="24"/>
          <w:szCs w:val="24"/>
          <w:lang w:val="fr-FR"/>
        </w:rPr>
        <w:t>Revue Economie, Gestion et Société, 1</w:t>
      </w:r>
      <w:r w:rsidRPr="00E0527F">
        <w:rPr>
          <w:rFonts w:ascii="Times New Roman" w:hAnsi="Times New Roman"/>
          <w:sz w:val="24"/>
          <w:szCs w:val="24"/>
          <w:lang w:val="fr-FR"/>
        </w:rPr>
        <w:t>(38), 1-28.</w:t>
      </w:r>
    </w:p>
    <w:p w14:paraId="18CC1BBF"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Amara, M., &amp; Thabet, K. (2012). Structure industrielle et développement local du littoral tunisien, 1998-2004. </w:t>
      </w:r>
      <w:bookmarkStart w:id="12" w:name="_Hlk173276492"/>
      <w:r w:rsidRPr="00E0527F">
        <w:rPr>
          <w:rFonts w:ascii="Times New Roman" w:hAnsi="Times New Roman"/>
          <w:i/>
          <w:iCs/>
          <w:sz w:val="24"/>
          <w:szCs w:val="24"/>
          <w:lang w:val="fr-FR"/>
        </w:rPr>
        <w:t>Mondes en développement</w:t>
      </w:r>
      <w:bookmarkEnd w:id="12"/>
      <w:r w:rsidRPr="00E0527F">
        <w:rPr>
          <w:rFonts w:ascii="Times New Roman" w:hAnsi="Times New Roman"/>
          <w:i/>
          <w:iCs/>
          <w:sz w:val="24"/>
          <w:szCs w:val="24"/>
          <w:lang w:val="fr-FR"/>
        </w:rPr>
        <w:t xml:space="preserve">, </w:t>
      </w:r>
      <w:r w:rsidRPr="00E0527F">
        <w:rPr>
          <w:rFonts w:ascii="Times New Roman" w:hAnsi="Times New Roman"/>
          <w:sz w:val="24"/>
          <w:szCs w:val="24"/>
          <w:lang w:val="fr-FR"/>
        </w:rPr>
        <w:t>(157), 119-136.</w:t>
      </w:r>
    </w:p>
    <w:p w14:paraId="695123BC"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Asongu, S. A., &amp; Odhiambo, N. M. (2019). Governance, capital flight and industializationin Africa. </w:t>
      </w:r>
      <w:r w:rsidRPr="00E0527F">
        <w:rPr>
          <w:rFonts w:ascii="Times New Roman" w:hAnsi="Times New Roman"/>
          <w:i/>
          <w:iCs/>
          <w:sz w:val="24"/>
          <w:szCs w:val="24"/>
          <w:lang w:val="fr-FR"/>
        </w:rPr>
        <w:t>Journal of Economic Structures, 8</w:t>
      </w:r>
      <w:r w:rsidRPr="00E0527F">
        <w:rPr>
          <w:rFonts w:ascii="Times New Roman" w:hAnsi="Times New Roman"/>
          <w:sz w:val="24"/>
          <w:szCs w:val="24"/>
          <w:lang w:val="fr-FR"/>
        </w:rPr>
        <w:t>(1), 1-22.</w:t>
      </w:r>
    </w:p>
    <w:p w14:paraId="68D4C9B9"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Banque mondiale. (2023a). </w:t>
      </w:r>
      <w:r w:rsidRPr="00E0527F">
        <w:rPr>
          <w:rFonts w:ascii="Times New Roman" w:hAnsi="Times New Roman"/>
          <w:i/>
          <w:iCs/>
          <w:sz w:val="24"/>
          <w:szCs w:val="24"/>
          <w:lang w:val="fr-FR"/>
        </w:rPr>
        <w:t>Indicateurs de développement dans le monde.</w:t>
      </w:r>
      <w:r w:rsidRPr="00E0527F">
        <w:rPr>
          <w:rFonts w:ascii="Times New Roman" w:hAnsi="Times New Roman"/>
          <w:sz w:val="24"/>
          <w:szCs w:val="24"/>
          <w:lang w:val="fr-FR"/>
        </w:rPr>
        <w:t xml:space="preserve"> Wahsington, D.C.: Banque mondiale.</w:t>
      </w:r>
    </w:p>
    <w:p w14:paraId="464BA3A9"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Banque mondiale. (2023b). </w:t>
      </w:r>
      <w:r w:rsidRPr="00E0527F">
        <w:rPr>
          <w:rFonts w:ascii="Times New Roman" w:hAnsi="Times New Roman"/>
          <w:i/>
          <w:iCs/>
          <w:sz w:val="24"/>
          <w:szCs w:val="24"/>
          <w:lang w:val="fr-FR"/>
        </w:rPr>
        <w:t>Indicateurs de gouvernance mondiaux.</w:t>
      </w:r>
      <w:r w:rsidRPr="00E0527F">
        <w:rPr>
          <w:rFonts w:ascii="Times New Roman" w:hAnsi="Times New Roman"/>
          <w:sz w:val="24"/>
          <w:szCs w:val="24"/>
          <w:lang w:val="fr-FR"/>
        </w:rPr>
        <w:t xml:space="preserve"> Washington DC: Banque mondiale.</w:t>
      </w:r>
    </w:p>
    <w:p w14:paraId="5ED261FC"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lang w:val="fr-FR"/>
        </w:rPr>
        <w:t xml:space="preserve">Barrios, S., Holger, G., &amp; Eric, S. (2005). </w:t>
      </w:r>
      <w:r w:rsidRPr="00E0527F">
        <w:rPr>
          <w:rFonts w:ascii="Times New Roman" w:hAnsi="Times New Roman"/>
          <w:sz w:val="24"/>
          <w:szCs w:val="24"/>
        </w:rPr>
        <w:t xml:space="preserve">Foreign direct investment, compettion and industrial development in the host country. </w:t>
      </w:r>
      <w:r w:rsidRPr="00E0527F">
        <w:rPr>
          <w:rFonts w:ascii="Times New Roman" w:hAnsi="Times New Roman"/>
          <w:i/>
          <w:iCs/>
          <w:sz w:val="24"/>
          <w:szCs w:val="24"/>
        </w:rPr>
        <w:t>European Economic Review, 49</w:t>
      </w:r>
      <w:r w:rsidRPr="00E0527F">
        <w:rPr>
          <w:rFonts w:ascii="Times New Roman" w:hAnsi="Times New Roman"/>
          <w:sz w:val="24"/>
          <w:szCs w:val="24"/>
        </w:rPr>
        <w:t>(7), 1761-1784.</w:t>
      </w:r>
    </w:p>
    <w:p w14:paraId="4805E759"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Blomström, M. (1986). Foreign investment and Productive Efficiency: The Case of Mexico. </w:t>
      </w:r>
      <w:r w:rsidRPr="00E0527F">
        <w:rPr>
          <w:rFonts w:ascii="Times New Roman" w:hAnsi="Times New Roman"/>
          <w:i/>
          <w:iCs/>
          <w:sz w:val="24"/>
          <w:szCs w:val="24"/>
        </w:rPr>
        <w:t>The Journal of Industrial Economics, 35</w:t>
      </w:r>
      <w:r w:rsidRPr="00E0527F">
        <w:rPr>
          <w:rFonts w:ascii="Times New Roman" w:hAnsi="Times New Roman"/>
          <w:sz w:val="24"/>
          <w:szCs w:val="24"/>
        </w:rPr>
        <w:t>(1), 97-110.</w:t>
      </w:r>
    </w:p>
    <w:p w14:paraId="25892344"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Borensztein, E., De Gregorio, J., &amp; Lee, J.-W. (1998). How does foreign investment affect economic growth? </w:t>
      </w:r>
      <w:r w:rsidRPr="00E0527F">
        <w:rPr>
          <w:rFonts w:ascii="Times New Roman" w:hAnsi="Times New Roman"/>
          <w:i/>
          <w:iCs/>
          <w:sz w:val="24"/>
          <w:szCs w:val="24"/>
          <w:lang w:val="fr-FR"/>
        </w:rPr>
        <w:t>Journal of International Economics, 45</w:t>
      </w:r>
      <w:r w:rsidRPr="00E0527F">
        <w:rPr>
          <w:rFonts w:ascii="Times New Roman" w:hAnsi="Times New Roman"/>
          <w:sz w:val="24"/>
          <w:szCs w:val="24"/>
          <w:lang w:val="fr-FR"/>
        </w:rPr>
        <w:t>(1), 115-135.</w:t>
      </w:r>
    </w:p>
    <w:p w14:paraId="191AAAB1"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Bouoiyour, J., &amp; Toufik, S. (2007). L'impact des investissements directs étrangers et du capital humain sur la productivité des industries manufacturières marocaines. </w:t>
      </w:r>
      <w:bookmarkStart w:id="13" w:name="_Hlk173276511"/>
      <w:r w:rsidRPr="00E0527F">
        <w:rPr>
          <w:rFonts w:ascii="Times New Roman" w:hAnsi="Times New Roman"/>
          <w:i/>
          <w:iCs/>
          <w:sz w:val="24"/>
          <w:szCs w:val="24"/>
          <w:lang w:val="fr-FR"/>
        </w:rPr>
        <w:t>Région et Développement</w:t>
      </w:r>
      <w:bookmarkEnd w:id="13"/>
      <w:r w:rsidRPr="00E0527F">
        <w:rPr>
          <w:rFonts w:ascii="Times New Roman" w:hAnsi="Times New Roman"/>
          <w:i/>
          <w:iCs/>
          <w:sz w:val="24"/>
          <w:szCs w:val="24"/>
          <w:lang w:val="fr-FR"/>
        </w:rPr>
        <w:t>, 25</w:t>
      </w:r>
      <w:r w:rsidRPr="00E0527F">
        <w:rPr>
          <w:rFonts w:ascii="Times New Roman" w:hAnsi="Times New Roman"/>
          <w:sz w:val="24"/>
          <w:szCs w:val="24"/>
          <w:lang w:val="fr-FR"/>
        </w:rPr>
        <w:t>, 115-136.</w:t>
      </w:r>
    </w:p>
    <w:p w14:paraId="2F130A9D" w14:textId="77777777" w:rsidR="00247436" w:rsidRPr="00E0527F" w:rsidRDefault="00247436" w:rsidP="00EA2827">
      <w:pPr>
        <w:spacing w:line="360" w:lineRule="auto"/>
        <w:rPr>
          <w:rFonts w:ascii="Times New Roman" w:hAnsi="Times New Roman" w:cs="Times New Roman"/>
          <w:sz w:val="24"/>
          <w:szCs w:val="24"/>
        </w:rPr>
      </w:pPr>
      <w:r w:rsidRPr="00E0527F">
        <w:rPr>
          <w:rFonts w:ascii="Times New Roman" w:hAnsi="Times New Roman" w:cs="Times New Roman"/>
          <w:sz w:val="24"/>
          <w:szCs w:val="24"/>
          <w:lang w:val="fr-FR"/>
        </w:rPr>
        <w:t xml:space="preserve">Bouwane, D. (2023). Capital humain et transformation structurelle en Afrique subsaharienne. Thèse de Doctorat. Douala : Université de Douala. Breusch, T. S., &amp; Pagan, A. R. (1979). </w:t>
      </w:r>
      <w:r w:rsidRPr="00E0527F">
        <w:rPr>
          <w:rFonts w:ascii="Times New Roman" w:hAnsi="Times New Roman" w:cs="Times New Roman"/>
          <w:sz w:val="24"/>
          <w:szCs w:val="24"/>
        </w:rPr>
        <w:t xml:space="preserve">A Simple Test for Heteroscedasticity and Random Coefficient Variation. </w:t>
      </w:r>
      <w:r w:rsidRPr="00E0527F">
        <w:rPr>
          <w:rFonts w:ascii="Times New Roman" w:hAnsi="Times New Roman" w:cs="Times New Roman"/>
          <w:i/>
          <w:iCs/>
          <w:sz w:val="24"/>
          <w:szCs w:val="24"/>
        </w:rPr>
        <w:t>Econometrica, 47</w:t>
      </w:r>
      <w:r w:rsidRPr="00E0527F">
        <w:rPr>
          <w:rFonts w:ascii="Times New Roman" w:hAnsi="Times New Roman" w:cs="Times New Roman"/>
          <w:sz w:val="24"/>
          <w:szCs w:val="24"/>
        </w:rPr>
        <w:t>(5), 1287-1294</w:t>
      </w:r>
    </w:p>
    <w:p w14:paraId="088AF95D" w14:textId="77777777" w:rsidR="00247436" w:rsidRPr="00E0527F" w:rsidRDefault="00247436" w:rsidP="00EA2827">
      <w:pPr>
        <w:spacing w:line="360" w:lineRule="auto"/>
        <w:rPr>
          <w:rFonts w:ascii="Times New Roman" w:hAnsi="Times New Roman" w:cs="Times New Roman"/>
          <w:sz w:val="24"/>
          <w:szCs w:val="24"/>
          <w:lang w:val="fr-FR"/>
        </w:rPr>
      </w:pPr>
      <w:r w:rsidRPr="00E0527F">
        <w:rPr>
          <w:rFonts w:ascii="Times New Roman" w:hAnsi="Times New Roman" w:cs="Times New Roman"/>
          <w:sz w:val="24"/>
          <w:szCs w:val="24"/>
          <w:lang w:val="fr-FR"/>
        </w:rPr>
        <w:t xml:space="preserve">Che, Y., Lu, Y., &amp; Tao, Z. (2017). </w:t>
      </w:r>
      <w:r w:rsidRPr="00E0527F">
        <w:rPr>
          <w:rFonts w:ascii="Times New Roman" w:hAnsi="Times New Roman" w:cs="Times New Roman"/>
          <w:sz w:val="24"/>
          <w:szCs w:val="24"/>
        </w:rPr>
        <w:t xml:space="preserve">Institutional quality and new firm survival. </w:t>
      </w:r>
      <w:r w:rsidRPr="00E0527F">
        <w:rPr>
          <w:rFonts w:ascii="Times New Roman" w:hAnsi="Times New Roman" w:cs="Times New Roman"/>
          <w:sz w:val="24"/>
          <w:szCs w:val="24"/>
          <w:lang w:val="fr-FR"/>
        </w:rPr>
        <w:t>Economics of Transition, 25(3), 495–525.</w:t>
      </w:r>
    </w:p>
    <w:p w14:paraId="568D0D78"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Conférence des Nations Unies sur le Commerce et le Développement. (2016). </w:t>
      </w:r>
      <w:r w:rsidRPr="00E0527F">
        <w:rPr>
          <w:rFonts w:ascii="Times New Roman" w:hAnsi="Times New Roman"/>
          <w:i/>
          <w:iCs/>
          <w:sz w:val="24"/>
          <w:szCs w:val="24"/>
          <w:lang w:val="fr-FR"/>
        </w:rPr>
        <w:t>Matériel pédagogique de l'institut virtuel rélatif à la transformation structurelle et la politique industrielle.</w:t>
      </w:r>
      <w:r w:rsidRPr="00E0527F">
        <w:rPr>
          <w:rFonts w:ascii="Times New Roman" w:hAnsi="Times New Roman"/>
          <w:sz w:val="24"/>
          <w:szCs w:val="24"/>
          <w:lang w:val="fr-FR"/>
        </w:rPr>
        <w:t xml:space="preserve"> </w:t>
      </w:r>
    </w:p>
    <w:p w14:paraId="7C4AA6A2"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lang w:val="fr-FR"/>
        </w:rPr>
        <w:t xml:space="preserve">Conférence des Nations Unies sur le Commerce et le Développement. (2021). </w:t>
      </w:r>
      <w:r w:rsidRPr="00E0527F">
        <w:rPr>
          <w:rFonts w:ascii="Times New Roman" w:hAnsi="Times New Roman"/>
          <w:i/>
          <w:iCs/>
          <w:sz w:val="24"/>
          <w:szCs w:val="24"/>
          <w:lang w:val="fr-FR"/>
        </w:rPr>
        <w:t>Stratégie pour le Développement des Capacités Productives du Burkina Faso.</w:t>
      </w:r>
      <w:r w:rsidRPr="00E0527F">
        <w:rPr>
          <w:rFonts w:ascii="Times New Roman" w:hAnsi="Times New Roman"/>
          <w:sz w:val="24"/>
          <w:szCs w:val="24"/>
          <w:lang w:val="fr-FR"/>
        </w:rPr>
        <w:t xml:space="preserve"> </w:t>
      </w:r>
      <w:r w:rsidRPr="00E0527F">
        <w:rPr>
          <w:rFonts w:ascii="Times New Roman" w:hAnsi="Times New Roman"/>
          <w:sz w:val="24"/>
          <w:szCs w:val="24"/>
        </w:rPr>
        <w:t>CNUCED</w:t>
      </w:r>
    </w:p>
    <w:p w14:paraId="56E78039"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Darko, E. M., &amp; Xu, K. (2022). The effect of Chinese foreign direct investment on Africa's industrialization process. </w:t>
      </w:r>
      <w:r w:rsidRPr="00E0527F">
        <w:rPr>
          <w:rFonts w:ascii="Times New Roman" w:hAnsi="Times New Roman"/>
          <w:i/>
          <w:iCs/>
          <w:sz w:val="24"/>
          <w:szCs w:val="24"/>
        </w:rPr>
        <w:t>International Journal of Emerging Markets</w:t>
      </w:r>
      <w:r w:rsidRPr="00E0527F">
        <w:rPr>
          <w:rFonts w:ascii="Times New Roman" w:hAnsi="Times New Roman"/>
          <w:sz w:val="24"/>
          <w:szCs w:val="24"/>
        </w:rPr>
        <w:t>.</w:t>
      </w:r>
    </w:p>
    <w:p w14:paraId="0A2EEFCA"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Dazoué, D. P., Fatale, E., &amp; Sali, M. A. (2023). The Effect of Foreign Direct Investment on Industrialization in Sub-Saharan Africa: The Role of Institutional Quality. </w:t>
      </w:r>
      <w:r w:rsidRPr="00E0527F">
        <w:rPr>
          <w:rFonts w:ascii="Times New Roman" w:hAnsi="Times New Roman"/>
          <w:i/>
          <w:iCs/>
          <w:sz w:val="24"/>
          <w:szCs w:val="24"/>
        </w:rPr>
        <w:t>EuroEconomica, 42</w:t>
      </w:r>
      <w:r w:rsidRPr="00E0527F">
        <w:rPr>
          <w:rFonts w:ascii="Times New Roman" w:hAnsi="Times New Roman"/>
          <w:sz w:val="24"/>
          <w:szCs w:val="24"/>
        </w:rPr>
        <w:t>(2).</w:t>
      </w:r>
    </w:p>
    <w:p w14:paraId="45B1CD22"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Effom, L., &amp; Emmanuel, U. (2022). The Political Economy of Industrialization in Sub-Saharan Africa: Evaluating the Role of Institutions. </w:t>
      </w:r>
      <w:r w:rsidRPr="00E0527F">
        <w:rPr>
          <w:rFonts w:ascii="Times New Roman" w:hAnsi="Times New Roman"/>
          <w:i/>
          <w:iCs/>
          <w:sz w:val="24"/>
          <w:szCs w:val="24"/>
        </w:rPr>
        <w:t>Institutions and Economies, 14</w:t>
      </w:r>
      <w:r w:rsidRPr="00E0527F">
        <w:rPr>
          <w:rFonts w:ascii="Times New Roman" w:hAnsi="Times New Roman"/>
          <w:sz w:val="24"/>
          <w:szCs w:val="24"/>
        </w:rPr>
        <w:t>(1/4), 77-108.</w:t>
      </w:r>
    </w:p>
    <w:p w14:paraId="51176665"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Emako, E., Nuru, S., &amp; Menza, M. (2022a). The effect of foreign direct investment on structurel transformation in the developing countries. </w:t>
      </w:r>
      <w:r w:rsidRPr="00E0527F">
        <w:rPr>
          <w:rFonts w:ascii="Times New Roman" w:hAnsi="Times New Roman"/>
          <w:i/>
          <w:iCs/>
          <w:sz w:val="24"/>
          <w:szCs w:val="24"/>
          <w:lang w:val="fr-FR"/>
        </w:rPr>
        <w:t>Cogent Economics &amp; Finance</w:t>
      </w:r>
      <w:r w:rsidRPr="00E0527F">
        <w:rPr>
          <w:rFonts w:ascii="Times New Roman" w:hAnsi="Times New Roman"/>
          <w:sz w:val="24"/>
          <w:szCs w:val="24"/>
          <w:lang w:val="fr-FR"/>
        </w:rPr>
        <w:t>, 1-23.</w:t>
      </w:r>
    </w:p>
    <w:p w14:paraId="09C010C1"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Emako, E., Nuru, S., &amp; Menza, M. (2022b). Le rôle des investissements directs étrangers dans le changement structurel en Ethiopie. </w:t>
      </w:r>
      <w:r w:rsidRPr="00E0527F">
        <w:rPr>
          <w:rFonts w:ascii="Times New Roman" w:hAnsi="Times New Roman"/>
          <w:i/>
          <w:iCs/>
          <w:sz w:val="24"/>
          <w:szCs w:val="24"/>
          <w:lang w:val="fr-FR"/>
        </w:rPr>
        <w:t>Affaires et Gestion Convaincantes, 9</w:t>
      </w:r>
      <w:r w:rsidRPr="00E0527F">
        <w:rPr>
          <w:rFonts w:ascii="Times New Roman" w:hAnsi="Times New Roman"/>
          <w:sz w:val="24"/>
          <w:szCs w:val="24"/>
          <w:lang w:val="fr-FR"/>
        </w:rPr>
        <w:t>(1).</w:t>
      </w:r>
    </w:p>
    <w:p w14:paraId="284F6A59"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lang w:val="fr-FR"/>
        </w:rPr>
        <w:t xml:space="preserve">Fondation pour les Etudes et Recherches sur le Développement. </w:t>
      </w:r>
      <w:r w:rsidRPr="00E0527F">
        <w:rPr>
          <w:rFonts w:ascii="Times New Roman" w:hAnsi="Times New Roman"/>
          <w:sz w:val="24"/>
          <w:szCs w:val="24"/>
        </w:rPr>
        <w:t>(2023). Human Assets Index. FERDI.</w:t>
      </w:r>
    </w:p>
    <w:p w14:paraId="09AF8E95"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Gbenga, O., &amp; Eseosa, U. O. (2022). Governance as a correlate to industrialization in Nigeria. </w:t>
      </w:r>
      <w:r w:rsidRPr="00E0527F">
        <w:rPr>
          <w:rFonts w:ascii="Times New Roman" w:hAnsi="Times New Roman"/>
          <w:i/>
          <w:iCs/>
          <w:sz w:val="24"/>
          <w:szCs w:val="24"/>
        </w:rPr>
        <w:t>American Journal of Economics and Business Management, 5</w:t>
      </w:r>
      <w:r w:rsidRPr="00E0527F">
        <w:rPr>
          <w:rFonts w:ascii="Times New Roman" w:hAnsi="Times New Roman"/>
          <w:sz w:val="24"/>
          <w:szCs w:val="24"/>
        </w:rPr>
        <w:t>(7), 182-199.</w:t>
      </w:r>
    </w:p>
    <w:p w14:paraId="2EFDB116"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Grossman, G., &amp; Helpman, E. (1991). Trade, Knowledge spillowers and growth. </w:t>
      </w:r>
      <w:r w:rsidRPr="00E0527F">
        <w:rPr>
          <w:rFonts w:ascii="Times New Roman" w:hAnsi="Times New Roman"/>
          <w:i/>
          <w:iCs/>
          <w:sz w:val="24"/>
          <w:szCs w:val="24"/>
        </w:rPr>
        <w:t>European Economic Review</w:t>
      </w:r>
      <w:r w:rsidRPr="00E0527F">
        <w:rPr>
          <w:rFonts w:ascii="Times New Roman" w:hAnsi="Times New Roman"/>
          <w:sz w:val="24"/>
          <w:szCs w:val="24"/>
        </w:rPr>
        <w:t>, 517-526.</w:t>
      </w:r>
    </w:p>
    <w:p w14:paraId="557F735B"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Gui-Diby, S. L., &amp; Renard, M.-F. (2015). Foreign Direct Investment Inflows and the Industrialization of African Countries. </w:t>
      </w:r>
      <w:r w:rsidRPr="00E0527F">
        <w:rPr>
          <w:rFonts w:ascii="Times New Roman" w:hAnsi="Times New Roman"/>
          <w:i/>
          <w:iCs/>
          <w:sz w:val="24"/>
          <w:szCs w:val="24"/>
        </w:rPr>
        <w:t>World Development, 74</w:t>
      </w:r>
      <w:r w:rsidRPr="00E0527F">
        <w:rPr>
          <w:rFonts w:ascii="Times New Roman" w:hAnsi="Times New Roman"/>
          <w:sz w:val="24"/>
          <w:szCs w:val="24"/>
        </w:rPr>
        <w:t>, 43-57.</w:t>
      </w:r>
    </w:p>
    <w:p w14:paraId="15794626"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Henri, N., Célestin, N. C., &amp; Luc, N. N. (2018). Can Chinese foreign direct investment promote industrialization in African countries? </w:t>
      </w:r>
      <w:r w:rsidRPr="00E0527F">
        <w:rPr>
          <w:rFonts w:ascii="Times New Roman" w:hAnsi="Times New Roman"/>
          <w:i/>
          <w:iCs/>
          <w:sz w:val="24"/>
          <w:szCs w:val="24"/>
        </w:rPr>
        <w:t>MPRA Paper</w:t>
      </w:r>
      <w:r w:rsidRPr="00E0527F">
        <w:rPr>
          <w:rFonts w:ascii="Times New Roman" w:hAnsi="Times New Roman"/>
          <w:sz w:val="24"/>
          <w:szCs w:val="24"/>
        </w:rPr>
        <w:t xml:space="preserve"> (89726), 1-10.</w:t>
      </w:r>
    </w:p>
    <w:p w14:paraId="6884DC58"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Hoekman, B., Sanfilippo, M., &amp; Tambussi, M. (2023). Foreign Direct Investment and Structural Transformation in Africa. 1-60. European University Institute.</w:t>
      </w:r>
    </w:p>
    <w:p w14:paraId="4C06132E"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Hsiao, C. (2003). </w:t>
      </w:r>
      <w:r w:rsidRPr="00E0527F">
        <w:rPr>
          <w:rFonts w:ascii="Times New Roman" w:hAnsi="Times New Roman"/>
          <w:i/>
          <w:iCs/>
          <w:sz w:val="24"/>
          <w:szCs w:val="24"/>
        </w:rPr>
        <w:t>Analysis of Panel data</w:t>
      </w:r>
      <w:r w:rsidRPr="00E0527F">
        <w:rPr>
          <w:rFonts w:ascii="Times New Roman" w:hAnsi="Times New Roman"/>
          <w:sz w:val="24"/>
          <w:szCs w:val="24"/>
        </w:rPr>
        <w:t xml:space="preserve"> (2 ed.). Cambrigde University Press.</w:t>
      </w:r>
    </w:p>
    <w:p w14:paraId="201AA52D"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Ibrahim, M. M. (2021). </w:t>
      </w:r>
      <w:r w:rsidRPr="00E0527F">
        <w:rPr>
          <w:rFonts w:ascii="Times New Roman" w:hAnsi="Times New Roman"/>
          <w:i/>
          <w:iCs/>
          <w:sz w:val="24"/>
          <w:szCs w:val="24"/>
          <w:lang w:val="fr-FR"/>
        </w:rPr>
        <w:t>Qualité des institutions et transformation structurelle en Afrique.</w:t>
      </w:r>
      <w:r w:rsidRPr="00E0527F">
        <w:rPr>
          <w:rFonts w:ascii="Times New Roman" w:hAnsi="Times New Roman"/>
          <w:sz w:val="24"/>
          <w:szCs w:val="24"/>
          <w:lang w:val="fr-FR"/>
        </w:rPr>
        <w:t xml:space="preserve"> Editions universitaires européennes.</w:t>
      </w:r>
    </w:p>
    <w:p w14:paraId="393F848B"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lang w:val="fr-FR"/>
        </w:rPr>
        <w:t xml:space="preserve">Iddrisu, A.-A., Adam, B., &amp; Halidu, O. B. (2015). </w:t>
      </w:r>
      <w:r w:rsidRPr="00E0527F">
        <w:rPr>
          <w:rFonts w:ascii="Times New Roman" w:hAnsi="Times New Roman"/>
          <w:sz w:val="24"/>
          <w:szCs w:val="24"/>
        </w:rPr>
        <w:t xml:space="preserve">The influence of Foreign Direct Investment (FDI) on the Productivity of the Industrial Sector in Ghana. </w:t>
      </w:r>
      <w:r w:rsidRPr="00E0527F">
        <w:rPr>
          <w:rFonts w:ascii="Times New Roman" w:hAnsi="Times New Roman"/>
          <w:i/>
          <w:iCs/>
          <w:sz w:val="24"/>
          <w:szCs w:val="24"/>
        </w:rPr>
        <w:t>International Journal of Academic Research in Accounting, Finance and Management Sciences, 5</w:t>
      </w:r>
      <w:r w:rsidRPr="00E0527F">
        <w:rPr>
          <w:rFonts w:ascii="Times New Roman" w:hAnsi="Times New Roman"/>
          <w:sz w:val="24"/>
          <w:szCs w:val="24"/>
        </w:rPr>
        <w:t>(3), 1-13.</w:t>
      </w:r>
    </w:p>
    <w:p w14:paraId="54CC9020" w14:textId="454329A4"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Kang, S. J., &amp; Lee, H. (2011). Foreign direct investment and de-industrialization. </w:t>
      </w:r>
      <w:r w:rsidRPr="00E0527F">
        <w:rPr>
          <w:rFonts w:ascii="Times New Roman" w:hAnsi="Times New Roman"/>
          <w:i/>
          <w:iCs/>
          <w:sz w:val="24"/>
          <w:szCs w:val="24"/>
        </w:rPr>
        <w:t>The World Economy, 34</w:t>
      </w:r>
      <w:r w:rsidRPr="00E0527F">
        <w:rPr>
          <w:rFonts w:ascii="Times New Roman" w:hAnsi="Times New Roman"/>
          <w:sz w:val="24"/>
          <w:szCs w:val="24"/>
        </w:rPr>
        <w:t>(2), 313-329.</w:t>
      </w:r>
    </w:p>
    <w:p w14:paraId="46C20E57"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Kao, C. (1999). Spurious regression and residual-based tests for cointegration in panel data. </w:t>
      </w:r>
      <w:r w:rsidRPr="00E0527F">
        <w:rPr>
          <w:rFonts w:ascii="Times New Roman" w:hAnsi="Times New Roman"/>
          <w:i/>
          <w:iCs/>
          <w:sz w:val="24"/>
          <w:szCs w:val="24"/>
        </w:rPr>
        <w:t>Journal of Econometrics, 90</w:t>
      </w:r>
      <w:r w:rsidRPr="00E0527F">
        <w:rPr>
          <w:rFonts w:ascii="Times New Roman" w:hAnsi="Times New Roman"/>
          <w:sz w:val="24"/>
          <w:szCs w:val="24"/>
        </w:rPr>
        <w:t>(1), 1-44.</w:t>
      </w:r>
    </w:p>
    <w:p w14:paraId="1DACFCF8"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Klitgaard, R., MacLean-Abaroa, R., &amp; Parris, L. H. (2000). </w:t>
      </w:r>
      <w:r w:rsidRPr="00E0527F">
        <w:rPr>
          <w:rFonts w:ascii="Times New Roman" w:hAnsi="Times New Roman"/>
          <w:i/>
          <w:iCs/>
          <w:sz w:val="24"/>
          <w:szCs w:val="24"/>
          <w:lang w:val="fr-FR"/>
        </w:rPr>
        <w:t>Villes corrompues. DU diagnostic au rémèdes.</w:t>
      </w:r>
      <w:r w:rsidRPr="00E0527F">
        <w:rPr>
          <w:rFonts w:ascii="Times New Roman" w:hAnsi="Times New Roman"/>
          <w:sz w:val="24"/>
          <w:szCs w:val="24"/>
          <w:lang w:val="fr-FR"/>
        </w:rPr>
        <w:t xml:space="preserve"> Paris: L'Harmattan.</w:t>
      </w:r>
    </w:p>
    <w:p w14:paraId="10717603"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Koné, A., Singaré, H. B., &amp; Diallo, S. S. (2023, Février). Gouvernance et industrialisation du Mali. </w:t>
      </w:r>
      <w:r w:rsidRPr="00E0527F">
        <w:rPr>
          <w:rFonts w:ascii="Times New Roman" w:hAnsi="Times New Roman"/>
          <w:i/>
          <w:iCs/>
          <w:sz w:val="24"/>
          <w:szCs w:val="24"/>
          <w:lang w:val="fr-FR"/>
        </w:rPr>
        <w:t>Revue Internationale de la Recherche Scientififique (Revue-IRS), 1</w:t>
      </w:r>
      <w:r w:rsidRPr="00E0527F">
        <w:rPr>
          <w:rFonts w:ascii="Times New Roman" w:hAnsi="Times New Roman"/>
          <w:sz w:val="24"/>
          <w:szCs w:val="24"/>
          <w:lang w:val="fr-FR"/>
        </w:rPr>
        <w:t>(1), 42-60.</w:t>
      </w:r>
    </w:p>
    <w:p w14:paraId="6BC9023E"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Kriaa, I., Ettbib, R., &amp; Akrout, Z. (2017). </w:t>
      </w:r>
      <w:r w:rsidRPr="00E0527F">
        <w:rPr>
          <w:rFonts w:ascii="Times New Roman" w:hAnsi="Times New Roman"/>
          <w:sz w:val="24"/>
          <w:szCs w:val="24"/>
        </w:rPr>
        <w:t xml:space="preserve">Foreign direct investment and Industrialization of Africa. </w:t>
      </w:r>
      <w:r w:rsidRPr="00E0527F">
        <w:rPr>
          <w:rFonts w:ascii="Times New Roman" w:hAnsi="Times New Roman"/>
          <w:i/>
          <w:iCs/>
          <w:sz w:val="24"/>
          <w:szCs w:val="24"/>
          <w:lang w:val="fr-FR"/>
        </w:rPr>
        <w:t>International Journal of Innovation and Applied Studies, 21</w:t>
      </w:r>
      <w:r w:rsidRPr="00E0527F">
        <w:rPr>
          <w:rFonts w:ascii="Times New Roman" w:hAnsi="Times New Roman"/>
          <w:sz w:val="24"/>
          <w:szCs w:val="24"/>
          <w:lang w:val="fr-FR"/>
        </w:rPr>
        <w:t>(3), 477-491.</w:t>
      </w:r>
    </w:p>
    <w:p w14:paraId="1967E45C"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Krugman, P. (2000). </w:t>
      </w:r>
      <w:r w:rsidRPr="00E0527F">
        <w:rPr>
          <w:rFonts w:ascii="Times New Roman" w:hAnsi="Times New Roman"/>
          <w:i/>
          <w:iCs/>
          <w:sz w:val="24"/>
          <w:szCs w:val="24"/>
          <w:lang w:val="fr-FR"/>
        </w:rPr>
        <w:t>La mondialisation n'est pas coupable : vertus et limites du libre-échange.</w:t>
      </w:r>
      <w:r w:rsidRPr="00E0527F">
        <w:rPr>
          <w:rFonts w:ascii="Times New Roman" w:hAnsi="Times New Roman"/>
          <w:sz w:val="24"/>
          <w:szCs w:val="24"/>
          <w:lang w:val="fr-FR"/>
        </w:rPr>
        <w:t xml:space="preserve"> Paris : La Découverte.</w:t>
      </w:r>
    </w:p>
    <w:p w14:paraId="41B05D30"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List, F. (1857). </w:t>
      </w:r>
      <w:r w:rsidRPr="00E0527F">
        <w:rPr>
          <w:rFonts w:ascii="Times New Roman" w:hAnsi="Times New Roman"/>
          <w:i/>
          <w:iCs/>
          <w:sz w:val="24"/>
          <w:szCs w:val="24"/>
          <w:lang w:val="fr-FR"/>
        </w:rPr>
        <w:t>Système national d'économie politique.</w:t>
      </w:r>
      <w:r w:rsidRPr="00E0527F">
        <w:rPr>
          <w:rFonts w:ascii="Times New Roman" w:hAnsi="Times New Roman"/>
          <w:sz w:val="24"/>
          <w:szCs w:val="24"/>
          <w:lang w:val="fr-FR"/>
        </w:rPr>
        <w:t xml:space="preserve"> Paris.</w:t>
      </w:r>
    </w:p>
    <w:p w14:paraId="25F3C405"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Lucas, R. (1988). On the mechanics of economic development. </w:t>
      </w:r>
      <w:r w:rsidRPr="00E0527F">
        <w:rPr>
          <w:rFonts w:ascii="Times New Roman" w:hAnsi="Times New Roman"/>
          <w:i/>
          <w:iCs/>
          <w:sz w:val="24"/>
          <w:szCs w:val="24"/>
        </w:rPr>
        <w:t>Journal of Monetary Economics</w:t>
      </w:r>
      <w:r w:rsidRPr="00E0527F">
        <w:rPr>
          <w:rFonts w:ascii="Times New Roman" w:hAnsi="Times New Roman"/>
          <w:sz w:val="24"/>
          <w:szCs w:val="24"/>
        </w:rPr>
        <w:t>, 3-42.</w:t>
      </w:r>
    </w:p>
    <w:p w14:paraId="13B3B588"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Mamba, E., Gniniguè, M., &amp; Ali, E. (2020). Effect of foreign direct investment on structural transformation in West African Economic and Monetary Union (WAEMU) countries. </w:t>
      </w:r>
      <w:r w:rsidRPr="00E0527F">
        <w:rPr>
          <w:rFonts w:ascii="Times New Roman" w:hAnsi="Times New Roman"/>
          <w:i/>
          <w:iCs/>
          <w:sz w:val="24"/>
          <w:szCs w:val="24"/>
        </w:rPr>
        <w:t>Cogent Economics &amp; Finance, 8</w:t>
      </w:r>
      <w:r w:rsidRPr="00E0527F">
        <w:rPr>
          <w:rFonts w:ascii="Times New Roman" w:hAnsi="Times New Roman"/>
          <w:sz w:val="24"/>
          <w:szCs w:val="24"/>
        </w:rPr>
        <w:t>(1), 1-27.</w:t>
      </w:r>
    </w:p>
    <w:p w14:paraId="7047E158"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Markusen, J., &amp; Venables, A. (1999). </w:t>
      </w:r>
      <w:bookmarkStart w:id="14" w:name="_Hlk173739485"/>
      <w:r w:rsidRPr="00E0527F">
        <w:rPr>
          <w:rFonts w:ascii="Times New Roman" w:hAnsi="Times New Roman"/>
          <w:sz w:val="24"/>
          <w:szCs w:val="24"/>
        </w:rPr>
        <w:t>Foreign direct investment as a catalyst for industrial development</w:t>
      </w:r>
      <w:bookmarkEnd w:id="14"/>
      <w:r w:rsidRPr="00E0527F">
        <w:rPr>
          <w:rFonts w:ascii="Times New Roman" w:hAnsi="Times New Roman"/>
          <w:sz w:val="24"/>
          <w:szCs w:val="24"/>
        </w:rPr>
        <w:t xml:space="preserve">. </w:t>
      </w:r>
      <w:r w:rsidRPr="00E0527F">
        <w:rPr>
          <w:rFonts w:ascii="Times New Roman" w:hAnsi="Times New Roman"/>
          <w:i/>
          <w:iCs/>
          <w:sz w:val="24"/>
          <w:szCs w:val="24"/>
        </w:rPr>
        <w:t>European Economic Review, 43</w:t>
      </w:r>
      <w:r w:rsidRPr="00E0527F">
        <w:rPr>
          <w:rFonts w:ascii="Times New Roman" w:hAnsi="Times New Roman"/>
          <w:sz w:val="24"/>
          <w:szCs w:val="24"/>
        </w:rPr>
        <w:t>(2), 335-356.</w:t>
      </w:r>
    </w:p>
    <w:p w14:paraId="109CDCFD"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McMillan, M., &amp; Rodrik, D. (2011). Globalisation, Structural Change and Productivity Growth. </w:t>
      </w:r>
      <w:r w:rsidRPr="00E0527F">
        <w:rPr>
          <w:rFonts w:ascii="Times New Roman" w:hAnsi="Times New Roman"/>
          <w:i/>
          <w:iCs/>
          <w:sz w:val="24"/>
          <w:szCs w:val="24"/>
        </w:rPr>
        <w:t>NBER Working Papers (17143)</w:t>
      </w:r>
      <w:r w:rsidRPr="00E0527F">
        <w:rPr>
          <w:rFonts w:ascii="Times New Roman" w:hAnsi="Times New Roman"/>
          <w:sz w:val="24"/>
          <w:szCs w:val="24"/>
        </w:rPr>
        <w:t>.</w:t>
      </w:r>
    </w:p>
    <w:p w14:paraId="6CD69EAA"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Mijiyawa, A. G. (2017). Drivers of Structural Transformation: The Case of the Manufacturing Sector in Africa. </w:t>
      </w:r>
      <w:r w:rsidRPr="00E0527F">
        <w:rPr>
          <w:rFonts w:ascii="Times New Roman" w:hAnsi="Times New Roman"/>
          <w:i/>
          <w:iCs/>
          <w:sz w:val="24"/>
          <w:szCs w:val="24"/>
          <w:lang w:val="fr-FR"/>
        </w:rPr>
        <w:t>World Development, 99</w:t>
      </w:r>
      <w:r w:rsidRPr="00E0527F">
        <w:rPr>
          <w:rFonts w:ascii="Times New Roman" w:hAnsi="Times New Roman"/>
          <w:sz w:val="24"/>
          <w:szCs w:val="24"/>
          <w:lang w:val="fr-FR"/>
        </w:rPr>
        <w:t>, 141-159.</w:t>
      </w:r>
    </w:p>
    <w:p w14:paraId="0091C7EA"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lang w:val="fr-FR"/>
        </w:rPr>
        <w:t xml:space="preserve">Moudouté, A. R., &amp; Essono, L. A. (2023). Effet de l'ouverture commerciale sur l'industrialisation en zone CEMAC. </w:t>
      </w:r>
      <w:r w:rsidRPr="00E0527F">
        <w:rPr>
          <w:rFonts w:ascii="Times New Roman" w:hAnsi="Times New Roman"/>
          <w:i/>
          <w:iCs/>
          <w:sz w:val="24"/>
          <w:szCs w:val="24"/>
        </w:rPr>
        <w:t>Revue Economie, Gestion et Société, 1</w:t>
      </w:r>
      <w:r w:rsidRPr="00E0527F">
        <w:rPr>
          <w:rFonts w:ascii="Times New Roman" w:hAnsi="Times New Roman"/>
          <w:sz w:val="24"/>
          <w:szCs w:val="24"/>
        </w:rPr>
        <w:t>(37), 1-21.</w:t>
      </w:r>
    </w:p>
    <w:p w14:paraId="73AEFBB3" w14:textId="01F59433"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Mühlen, H., &amp; Escobar, O. (2019). The role of FDI in structural change: Evidence from Mexico. </w:t>
      </w:r>
      <w:r w:rsidRPr="00E0527F">
        <w:rPr>
          <w:rFonts w:ascii="Times New Roman" w:hAnsi="Times New Roman"/>
          <w:i/>
          <w:iCs/>
          <w:sz w:val="24"/>
          <w:szCs w:val="24"/>
        </w:rPr>
        <w:t>The World Economy, 43</w:t>
      </w:r>
      <w:r w:rsidRPr="00E0527F">
        <w:rPr>
          <w:rFonts w:ascii="Times New Roman" w:hAnsi="Times New Roman"/>
          <w:sz w:val="24"/>
          <w:szCs w:val="24"/>
        </w:rPr>
        <w:t>(3), 557-585.</w:t>
      </w:r>
    </w:p>
    <w:p w14:paraId="1AFAFBDD"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Ngouhouo, I., &amp; Ewane, E. I. (2020). The effects of Foreign Direct Investments on Industrialization: A comparative approach between the franc and the non-franc zone. </w:t>
      </w:r>
      <w:r w:rsidRPr="00E0527F">
        <w:rPr>
          <w:rFonts w:ascii="Times New Roman" w:hAnsi="Times New Roman"/>
          <w:i/>
          <w:iCs/>
          <w:sz w:val="24"/>
          <w:szCs w:val="24"/>
        </w:rPr>
        <w:t>Asian Journal of Economic Modelling, 8</w:t>
      </w:r>
      <w:r w:rsidRPr="00E0527F">
        <w:rPr>
          <w:rFonts w:ascii="Times New Roman" w:hAnsi="Times New Roman"/>
          <w:sz w:val="24"/>
          <w:szCs w:val="24"/>
        </w:rPr>
        <w:t>(2), 123-132.</w:t>
      </w:r>
    </w:p>
    <w:p w14:paraId="299D19A4"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North, D. C. (1990). Institutions, Institutional Change and Economic Performance</w:t>
      </w:r>
      <w:r w:rsidRPr="00E0527F">
        <w:rPr>
          <w:rFonts w:ascii="Times New Roman" w:hAnsi="Times New Roman"/>
          <w:i/>
          <w:iCs/>
          <w:sz w:val="24"/>
          <w:szCs w:val="24"/>
        </w:rPr>
        <w:t>. Cambrige : Cambridge University Press</w:t>
      </w:r>
      <w:r w:rsidRPr="00E0527F">
        <w:rPr>
          <w:rFonts w:ascii="Times New Roman" w:hAnsi="Times New Roman"/>
          <w:sz w:val="24"/>
          <w:szCs w:val="24"/>
        </w:rPr>
        <w:t xml:space="preserve"> (Vol. 14).</w:t>
      </w:r>
    </w:p>
    <w:p w14:paraId="0AED5F94"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Nsofor, S. E., Obani, D. C., &amp; Agu, C. I. (2024). Impact of foreign direct investment on manufacturing sector growth in Sub-Saharan Africa. </w:t>
      </w:r>
      <w:r w:rsidRPr="00E0527F">
        <w:rPr>
          <w:rFonts w:ascii="Times New Roman" w:hAnsi="Times New Roman"/>
          <w:i/>
          <w:iCs/>
          <w:sz w:val="24"/>
          <w:szCs w:val="24"/>
          <w:lang w:val="fr-FR"/>
        </w:rPr>
        <w:t>World Journal of Advanced Research and Reviews, 21</w:t>
      </w:r>
      <w:r w:rsidRPr="00E0527F">
        <w:rPr>
          <w:rFonts w:ascii="Times New Roman" w:hAnsi="Times New Roman"/>
          <w:sz w:val="24"/>
          <w:szCs w:val="24"/>
          <w:lang w:val="fr-FR"/>
        </w:rPr>
        <w:t>(1), 2521-2528.</w:t>
      </w:r>
    </w:p>
    <w:p w14:paraId="4F7870AE"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Organisation de Coopération et de Développement Economiques. (2008). </w:t>
      </w:r>
      <w:r w:rsidRPr="00E0527F">
        <w:rPr>
          <w:rFonts w:ascii="Times New Roman" w:hAnsi="Times New Roman"/>
          <w:i/>
          <w:iCs/>
          <w:sz w:val="24"/>
          <w:szCs w:val="24"/>
          <w:lang w:val="fr-FR"/>
        </w:rPr>
        <w:t>Définition de référence de l'OCDE sur les investissements directs internationaux</w:t>
      </w:r>
      <w:r w:rsidRPr="00E0527F">
        <w:rPr>
          <w:rFonts w:ascii="Times New Roman" w:hAnsi="Times New Roman"/>
          <w:sz w:val="24"/>
          <w:szCs w:val="24"/>
          <w:lang w:val="fr-FR"/>
        </w:rPr>
        <w:t xml:space="preserve"> (Quatrième édition).</w:t>
      </w:r>
    </w:p>
    <w:p w14:paraId="5A879ABA"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Oduola, M. O., Bello, O. M., &amp; Popoola, R. (2022). Foreign direct investment, institution and industrialization in Sub-Saharan Africa. </w:t>
      </w:r>
      <w:bookmarkStart w:id="15" w:name="_Hlk173276594"/>
      <w:r w:rsidRPr="00E0527F">
        <w:rPr>
          <w:rFonts w:ascii="Times New Roman" w:hAnsi="Times New Roman"/>
          <w:i/>
          <w:iCs/>
          <w:sz w:val="24"/>
          <w:szCs w:val="24"/>
        </w:rPr>
        <w:t>Economic Change and Restructuring</w:t>
      </w:r>
      <w:bookmarkEnd w:id="15"/>
      <w:r w:rsidRPr="00E0527F">
        <w:rPr>
          <w:rFonts w:ascii="Times New Roman" w:hAnsi="Times New Roman"/>
          <w:i/>
          <w:iCs/>
          <w:sz w:val="24"/>
          <w:szCs w:val="24"/>
        </w:rPr>
        <w:t>, 55</w:t>
      </w:r>
      <w:r w:rsidRPr="00E0527F">
        <w:rPr>
          <w:rFonts w:ascii="Times New Roman" w:hAnsi="Times New Roman"/>
          <w:sz w:val="24"/>
          <w:szCs w:val="24"/>
        </w:rPr>
        <w:t>, 577-606.</w:t>
      </w:r>
    </w:p>
    <w:p w14:paraId="1F47B168"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Ongo Nkoa, B. E. (2016). Foreign direct investment and Africa's industrialization: a new look. </w:t>
      </w:r>
      <w:r w:rsidRPr="00E0527F">
        <w:rPr>
          <w:rFonts w:ascii="Times New Roman" w:hAnsi="Times New Roman"/>
          <w:i/>
          <w:iCs/>
          <w:sz w:val="24"/>
          <w:szCs w:val="24"/>
        </w:rPr>
        <w:t>Innovations, 3</w:t>
      </w:r>
      <w:r w:rsidRPr="00E0527F">
        <w:rPr>
          <w:rFonts w:ascii="Times New Roman" w:hAnsi="Times New Roman"/>
          <w:sz w:val="24"/>
          <w:szCs w:val="24"/>
        </w:rPr>
        <w:t>(51), 173-196.</w:t>
      </w:r>
    </w:p>
    <w:p w14:paraId="1C6DA279"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Ongo Nkoa, B. E. (2023). A recent analysis of the impact of FDI on Africa's industrialization: the role of the quality of institutions. </w:t>
      </w:r>
      <w:r w:rsidRPr="00E0527F">
        <w:rPr>
          <w:rFonts w:ascii="Times New Roman" w:hAnsi="Times New Roman"/>
          <w:sz w:val="24"/>
          <w:szCs w:val="24"/>
          <w:lang w:val="fr-FR"/>
        </w:rPr>
        <w:t>1-26. University of Dschang.</w:t>
      </w:r>
    </w:p>
    <w:p w14:paraId="34FEBE92"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lang w:val="fr-FR"/>
        </w:rPr>
        <w:t xml:space="preserve">Ouibga, S. (2021). Investissements directs étrangers dans les pays de l'UEMOA. Quels effets sur les investissements domestiques privés ? Quel rôle la qualité des institutions peut-elle jouer ? </w:t>
      </w:r>
      <w:r w:rsidRPr="00E0527F">
        <w:rPr>
          <w:rFonts w:ascii="Times New Roman" w:hAnsi="Times New Roman"/>
          <w:sz w:val="24"/>
          <w:szCs w:val="24"/>
        </w:rPr>
        <w:t>Editions universitaires européennes.</w:t>
      </w:r>
    </w:p>
    <w:p w14:paraId="2BE1ACE0"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Pedroni, P. (2004). Panel cointegration: Asymptotic and finite sample properties of pooled time series tests with an application to the ppp hypothesis. </w:t>
      </w:r>
      <w:r w:rsidRPr="00E0527F">
        <w:rPr>
          <w:rFonts w:ascii="Times New Roman" w:hAnsi="Times New Roman"/>
          <w:i/>
          <w:iCs/>
          <w:sz w:val="24"/>
          <w:szCs w:val="24"/>
        </w:rPr>
        <w:t>Econometric Theory, 20</w:t>
      </w:r>
      <w:r w:rsidRPr="00E0527F">
        <w:rPr>
          <w:rFonts w:ascii="Times New Roman" w:hAnsi="Times New Roman"/>
          <w:sz w:val="24"/>
          <w:szCs w:val="24"/>
        </w:rPr>
        <w:t>, 597-625.</w:t>
      </w:r>
    </w:p>
    <w:p w14:paraId="0BB1CBF2"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Pesaran, H. M., Shin, Y., &amp; Smith, R. P. (1999). Pooled Mean Group Estimation of dynamic hterogeneous panels. </w:t>
      </w:r>
      <w:r w:rsidRPr="00E0527F">
        <w:rPr>
          <w:rFonts w:ascii="Times New Roman" w:hAnsi="Times New Roman"/>
          <w:i/>
          <w:iCs/>
          <w:sz w:val="24"/>
          <w:szCs w:val="24"/>
        </w:rPr>
        <w:t>Journal of the American Statistical Association, 94</w:t>
      </w:r>
      <w:r w:rsidRPr="00E0527F">
        <w:rPr>
          <w:rFonts w:ascii="Times New Roman" w:hAnsi="Times New Roman"/>
          <w:sz w:val="24"/>
          <w:szCs w:val="24"/>
        </w:rPr>
        <w:t>(446), 621-634.</w:t>
      </w:r>
    </w:p>
    <w:p w14:paraId="3EE9A9BA"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Rodriguez-Clare, A. (1996). Multinationals, Linkages, and Economic Development. </w:t>
      </w:r>
      <w:r w:rsidRPr="00E0527F">
        <w:rPr>
          <w:rFonts w:ascii="Times New Roman" w:hAnsi="Times New Roman"/>
          <w:i/>
          <w:iCs/>
          <w:sz w:val="24"/>
          <w:szCs w:val="24"/>
          <w:lang w:val="fr-FR"/>
        </w:rPr>
        <w:t>The American Economic Review, 86</w:t>
      </w:r>
      <w:r w:rsidRPr="00E0527F">
        <w:rPr>
          <w:rFonts w:ascii="Times New Roman" w:hAnsi="Times New Roman"/>
          <w:sz w:val="24"/>
          <w:szCs w:val="24"/>
          <w:lang w:val="fr-FR"/>
        </w:rPr>
        <w:t>(4), 852-873.</w:t>
      </w:r>
    </w:p>
    <w:p w14:paraId="252121DC" w14:textId="77777777"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lang w:val="fr-FR"/>
        </w:rPr>
        <w:t xml:space="preserve">Rodrik, D., &amp; Subramanian, A. (2003). "La primauté des institutions" in FMI. </w:t>
      </w:r>
      <w:r w:rsidRPr="00E0527F">
        <w:rPr>
          <w:rFonts w:ascii="Times New Roman" w:hAnsi="Times New Roman"/>
          <w:i/>
          <w:iCs/>
          <w:sz w:val="24"/>
          <w:szCs w:val="24"/>
          <w:lang w:val="fr-FR"/>
        </w:rPr>
        <w:t>Finances et Développement</w:t>
      </w:r>
      <w:r w:rsidRPr="00E0527F">
        <w:rPr>
          <w:rFonts w:ascii="Times New Roman" w:hAnsi="Times New Roman"/>
          <w:sz w:val="24"/>
          <w:szCs w:val="24"/>
          <w:lang w:val="fr-FR"/>
        </w:rPr>
        <w:t>, 31-34.</w:t>
      </w:r>
    </w:p>
    <w:p w14:paraId="031CADDF"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Romer, P. (1986). Increasing Returns and Long-Run Growth. </w:t>
      </w:r>
      <w:r w:rsidRPr="00E0527F">
        <w:rPr>
          <w:rFonts w:ascii="Times New Roman" w:hAnsi="Times New Roman"/>
          <w:i/>
          <w:iCs/>
          <w:sz w:val="24"/>
          <w:szCs w:val="24"/>
        </w:rPr>
        <w:t>Journal of Political Economy, 94</w:t>
      </w:r>
      <w:r w:rsidRPr="00E0527F">
        <w:rPr>
          <w:rFonts w:ascii="Times New Roman" w:hAnsi="Times New Roman"/>
          <w:sz w:val="24"/>
          <w:szCs w:val="24"/>
        </w:rPr>
        <w:t>, 1002-1037.</w:t>
      </w:r>
    </w:p>
    <w:p w14:paraId="7E46F948"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Sen, A. K. (2006). </w:t>
      </w:r>
      <w:r w:rsidRPr="00E0527F">
        <w:rPr>
          <w:rFonts w:ascii="Times New Roman" w:hAnsi="Times New Roman"/>
          <w:i/>
          <w:iCs/>
          <w:sz w:val="24"/>
          <w:szCs w:val="24"/>
          <w:lang w:val="fr-FR"/>
        </w:rPr>
        <w:t>La démocratie des autres ; Pourquoi la liberté n'est pas une invention de l'Occident ?</w:t>
      </w:r>
      <w:r w:rsidRPr="00E0527F">
        <w:rPr>
          <w:rFonts w:ascii="Times New Roman" w:hAnsi="Times New Roman"/>
          <w:sz w:val="24"/>
          <w:szCs w:val="24"/>
          <w:lang w:val="fr-FR"/>
        </w:rPr>
        <w:t xml:space="preserve"> </w:t>
      </w:r>
      <w:r w:rsidRPr="00E0527F">
        <w:rPr>
          <w:rFonts w:ascii="Times New Roman" w:hAnsi="Times New Roman"/>
          <w:sz w:val="24"/>
          <w:szCs w:val="24"/>
        </w:rPr>
        <w:t>Paris: Astérion.</w:t>
      </w:r>
    </w:p>
    <w:p w14:paraId="03D644FC"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Topcu, A. B. (2016). The relationship between foreign direct investment and industrialization in developing countries: panel data analysis. </w:t>
      </w:r>
      <w:r w:rsidRPr="00E0527F">
        <w:rPr>
          <w:rFonts w:ascii="Times New Roman" w:hAnsi="Times New Roman"/>
          <w:i/>
          <w:iCs/>
          <w:sz w:val="24"/>
          <w:szCs w:val="24"/>
        </w:rPr>
        <w:t>The Journal of Academic Social Science</w:t>
      </w:r>
      <w:r w:rsidRPr="00E0527F">
        <w:rPr>
          <w:rFonts w:ascii="Times New Roman" w:hAnsi="Times New Roman"/>
          <w:sz w:val="24"/>
          <w:szCs w:val="24"/>
        </w:rPr>
        <w:t>, 390-400.</w:t>
      </w:r>
    </w:p>
    <w:p w14:paraId="4E212B79" w14:textId="36ABE9E6" w:rsidR="00247436" w:rsidRPr="00E0527F" w:rsidRDefault="00247436" w:rsidP="00EA2827">
      <w:pPr>
        <w:pStyle w:val="Bibliographie"/>
        <w:spacing w:line="360" w:lineRule="auto"/>
        <w:ind w:left="720" w:hanging="720"/>
        <w:jc w:val="both"/>
        <w:rPr>
          <w:rFonts w:ascii="Times New Roman" w:hAnsi="Times New Roman"/>
          <w:sz w:val="24"/>
          <w:szCs w:val="24"/>
          <w:lang w:val="fr-FR"/>
        </w:rPr>
      </w:pPr>
      <w:r w:rsidRPr="00E0527F">
        <w:rPr>
          <w:rFonts w:ascii="Times New Roman" w:hAnsi="Times New Roman"/>
          <w:sz w:val="24"/>
          <w:szCs w:val="24"/>
        </w:rPr>
        <w:t xml:space="preserve">Totouom, A., Kaffo, H. F., &amp; Sundjo, F. (2019). Structural transformation of Sub-saharan Africa: Does the quality of institutions matter in </w:t>
      </w:r>
      <w:r w:rsidR="005A7B61" w:rsidRPr="00E0527F">
        <w:rPr>
          <w:rFonts w:ascii="Times New Roman" w:hAnsi="Times New Roman"/>
          <w:sz w:val="24"/>
          <w:szCs w:val="24"/>
        </w:rPr>
        <w:t>the industrialization</w:t>
      </w:r>
      <w:r w:rsidRPr="00E0527F">
        <w:rPr>
          <w:rFonts w:ascii="Times New Roman" w:hAnsi="Times New Roman"/>
          <w:sz w:val="24"/>
          <w:szCs w:val="24"/>
        </w:rPr>
        <w:t xml:space="preserve"> process ? </w:t>
      </w:r>
      <w:r w:rsidRPr="00E0527F">
        <w:rPr>
          <w:rFonts w:ascii="Times New Roman" w:hAnsi="Times New Roman"/>
          <w:i/>
          <w:iCs/>
          <w:sz w:val="24"/>
          <w:szCs w:val="24"/>
          <w:lang w:val="fr-FR"/>
        </w:rPr>
        <w:t>Région et Développement, 50</w:t>
      </w:r>
      <w:r w:rsidRPr="00E0527F">
        <w:rPr>
          <w:rFonts w:ascii="Times New Roman" w:hAnsi="Times New Roman"/>
          <w:sz w:val="24"/>
          <w:szCs w:val="24"/>
          <w:lang w:val="fr-FR"/>
        </w:rPr>
        <w:t>, 120-136.</w:t>
      </w:r>
    </w:p>
    <w:p w14:paraId="698D9613"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lang w:val="fr-FR"/>
        </w:rPr>
        <w:t xml:space="preserve">Transparency international. (2021). </w:t>
      </w:r>
      <w:r w:rsidRPr="00E0527F">
        <w:rPr>
          <w:rFonts w:ascii="Times New Roman" w:hAnsi="Times New Roman"/>
          <w:i/>
          <w:iCs/>
          <w:sz w:val="24"/>
          <w:szCs w:val="24"/>
          <w:lang w:val="fr-FR"/>
        </w:rPr>
        <w:t>Indice de perception de la corruption.</w:t>
      </w:r>
      <w:r w:rsidRPr="00E0527F">
        <w:rPr>
          <w:rFonts w:ascii="Times New Roman" w:hAnsi="Times New Roman"/>
          <w:sz w:val="24"/>
          <w:szCs w:val="24"/>
          <w:lang w:val="fr-FR"/>
        </w:rPr>
        <w:t xml:space="preserve"> </w:t>
      </w:r>
      <w:r w:rsidRPr="00E0527F">
        <w:rPr>
          <w:rFonts w:ascii="Times New Roman" w:hAnsi="Times New Roman"/>
          <w:sz w:val="24"/>
          <w:szCs w:val="24"/>
        </w:rPr>
        <w:t>Transparency international.</w:t>
      </w:r>
    </w:p>
    <w:p w14:paraId="77C33DED"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Victor, A. A. (2013). Foreign direct investment and manufacturing sector performance in Nigeria, (1970-2009). </w:t>
      </w:r>
      <w:r w:rsidRPr="00E0527F">
        <w:rPr>
          <w:rFonts w:ascii="Times New Roman" w:hAnsi="Times New Roman"/>
          <w:i/>
          <w:iCs/>
          <w:sz w:val="24"/>
          <w:szCs w:val="24"/>
        </w:rPr>
        <w:t>Australian Journal of Business and Management Research, 3</w:t>
      </w:r>
      <w:r w:rsidRPr="00E0527F">
        <w:rPr>
          <w:rFonts w:ascii="Times New Roman" w:hAnsi="Times New Roman"/>
          <w:sz w:val="24"/>
          <w:szCs w:val="24"/>
        </w:rPr>
        <w:t>(4), 39-56.</w:t>
      </w:r>
    </w:p>
    <w:p w14:paraId="182BA3F0"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Westerlund, J. (2007). Testing for Error Correction in Panel Data. </w:t>
      </w:r>
      <w:r w:rsidRPr="00E0527F">
        <w:rPr>
          <w:rFonts w:ascii="Times New Roman" w:hAnsi="Times New Roman"/>
          <w:i/>
          <w:iCs/>
          <w:sz w:val="24"/>
          <w:szCs w:val="24"/>
        </w:rPr>
        <w:t>Oxford Bulleting of Economics and Statistics, 69</w:t>
      </w:r>
      <w:r w:rsidRPr="00E0527F">
        <w:rPr>
          <w:rFonts w:ascii="Times New Roman" w:hAnsi="Times New Roman"/>
          <w:sz w:val="24"/>
          <w:szCs w:val="24"/>
        </w:rPr>
        <w:t>(6), 709-748.</w:t>
      </w:r>
    </w:p>
    <w:p w14:paraId="5D3CE4F5"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Williamson, O. (2000). The new institutional Economics: Taking Stock, Looking, Ahead. </w:t>
      </w:r>
      <w:r w:rsidRPr="00E0527F">
        <w:rPr>
          <w:rFonts w:ascii="Times New Roman" w:hAnsi="Times New Roman"/>
          <w:i/>
          <w:iCs/>
          <w:sz w:val="24"/>
          <w:szCs w:val="24"/>
        </w:rPr>
        <w:t>Journal of Economic Literature, 38</w:t>
      </w:r>
      <w:r w:rsidRPr="00E0527F">
        <w:rPr>
          <w:rFonts w:ascii="Times New Roman" w:hAnsi="Times New Roman"/>
          <w:sz w:val="24"/>
          <w:szCs w:val="24"/>
        </w:rPr>
        <w:t>(3).</w:t>
      </w:r>
    </w:p>
    <w:p w14:paraId="042882BE"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67490">
        <w:rPr>
          <w:rFonts w:ascii="Times New Roman" w:hAnsi="Times New Roman"/>
          <w:sz w:val="24"/>
          <w:szCs w:val="24"/>
        </w:rPr>
        <w:t xml:space="preserve">Zallé, O., &amp; Ouédraogo, I. M. (2021). </w:t>
      </w:r>
      <w:r w:rsidRPr="00E0527F">
        <w:rPr>
          <w:rFonts w:ascii="Times New Roman" w:hAnsi="Times New Roman"/>
          <w:sz w:val="24"/>
          <w:szCs w:val="24"/>
        </w:rPr>
        <w:t xml:space="preserve">Spillover effects of corruption and democracy on territorial attractiveness of foreign direct investment in Sub-Saharan Africa. </w:t>
      </w:r>
      <w:r w:rsidRPr="00E0527F">
        <w:rPr>
          <w:rFonts w:ascii="Times New Roman" w:hAnsi="Times New Roman"/>
          <w:i/>
          <w:iCs/>
          <w:sz w:val="24"/>
          <w:szCs w:val="24"/>
        </w:rPr>
        <w:t>African Development Review, 33</w:t>
      </w:r>
      <w:r w:rsidRPr="00E0527F">
        <w:rPr>
          <w:rFonts w:ascii="Times New Roman" w:hAnsi="Times New Roman"/>
          <w:sz w:val="24"/>
          <w:szCs w:val="24"/>
        </w:rPr>
        <w:t>, 756-769.</w:t>
      </w:r>
    </w:p>
    <w:p w14:paraId="212C708B" w14:textId="77777777" w:rsidR="00247436" w:rsidRPr="00E0527F" w:rsidRDefault="00247436" w:rsidP="00EA2827">
      <w:pPr>
        <w:pStyle w:val="Bibliographie"/>
        <w:spacing w:line="360" w:lineRule="auto"/>
        <w:ind w:left="720" w:hanging="720"/>
        <w:jc w:val="both"/>
        <w:rPr>
          <w:rFonts w:ascii="Times New Roman" w:hAnsi="Times New Roman"/>
          <w:sz w:val="24"/>
          <w:szCs w:val="24"/>
        </w:rPr>
      </w:pPr>
      <w:r w:rsidRPr="00E0527F">
        <w:rPr>
          <w:rFonts w:ascii="Times New Roman" w:hAnsi="Times New Roman"/>
          <w:sz w:val="24"/>
          <w:szCs w:val="24"/>
        </w:rPr>
        <w:t xml:space="preserve">Zhang, K. H. (2014). How does foreign direct investment affect industrial competitiveness? Evidence from China. </w:t>
      </w:r>
      <w:r w:rsidRPr="00E0527F">
        <w:rPr>
          <w:rFonts w:ascii="Times New Roman" w:hAnsi="Times New Roman"/>
          <w:i/>
          <w:iCs/>
          <w:sz w:val="24"/>
          <w:szCs w:val="24"/>
        </w:rPr>
        <w:t>China Economic Review, 30</w:t>
      </w:r>
      <w:r w:rsidRPr="00E0527F">
        <w:rPr>
          <w:rFonts w:ascii="Times New Roman" w:hAnsi="Times New Roman"/>
          <w:sz w:val="24"/>
          <w:szCs w:val="24"/>
        </w:rPr>
        <w:t>, 530-539.</w:t>
      </w:r>
    </w:p>
    <w:p w14:paraId="1F60A99C" w14:textId="0C8117FF" w:rsidR="00AC0EBB" w:rsidRDefault="00247436" w:rsidP="005A7B61">
      <w:pPr>
        <w:pStyle w:val="Bibliographie"/>
        <w:spacing w:line="360" w:lineRule="auto"/>
        <w:ind w:left="720" w:hanging="720"/>
        <w:jc w:val="both"/>
        <w:rPr>
          <w:rFonts w:ascii="Times New Roman" w:hAnsi="Times New Roman"/>
          <w:sz w:val="24"/>
          <w:szCs w:val="24"/>
        </w:rPr>
        <w:sectPr w:rsidR="00AC0EBB" w:rsidSect="000977AD">
          <w:footerReference w:type="default" r:id="rId8"/>
          <w:type w:val="continuous"/>
          <w:pgSz w:w="11906" w:h="16838"/>
          <w:pgMar w:top="1417" w:right="1417" w:bottom="1417" w:left="1417" w:header="708" w:footer="708" w:gutter="0"/>
          <w:pgNumType w:start="1"/>
          <w:cols w:space="708"/>
          <w:docGrid w:linePitch="360"/>
        </w:sectPr>
      </w:pPr>
      <w:r w:rsidRPr="00E0527F">
        <w:rPr>
          <w:rFonts w:ascii="Times New Roman" w:hAnsi="Times New Roman"/>
          <w:sz w:val="24"/>
          <w:szCs w:val="24"/>
        </w:rPr>
        <w:t xml:space="preserve">Zongo, K., &amp; Diarra, M. (2023). Effects of Foreign Direct Investment on Industrial Performance in Sub-Saharan Africa: An Empirical Analysis using Spatial Econometric Methods. </w:t>
      </w:r>
      <w:r w:rsidRPr="00E0527F">
        <w:rPr>
          <w:rFonts w:ascii="Times New Roman" w:hAnsi="Times New Roman"/>
          <w:i/>
          <w:iCs/>
          <w:sz w:val="24"/>
          <w:szCs w:val="24"/>
        </w:rPr>
        <w:t>International Journal of Innovative Science and Research Technology, 8</w:t>
      </w:r>
      <w:r w:rsidRPr="00E0527F">
        <w:rPr>
          <w:rFonts w:ascii="Times New Roman" w:hAnsi="Times New Roman"/>
          <w:sz w:val="24"/>
          <w:szCs w:val="24"/>
        </w:rPr>
        <w:t>(7)</w:t>
      </w:r>
      <w:r w:rsidR="001B181B">
        <w:rPr>
          <w:rFonts w:ascii="Times New Roman" w:eastAsiaTheme="minorHAnsi" w:hAnsi="Times New Roman" w:cstheme="minorBidi"/>
          <w:kern w:val="2"/>
          <w:sz w:val="24"/>
          <w:szCs w:val="24"/>
          <w14:ligatures w14:val="standardContextual"/>
        </w:rPr>
        <w:t xml:space="preserve">, </w:t>
      </w:r>
      <w:r w:rsidR="001B181B" w:rsidRPr="001B181B">
        <w:rPr>
          <w:rFonts w:ascii="Times New Roman" w:hAnsi="Times New Roman"/>
          <w:sz w:val="24"/>
          <w:szCs w:val="24"/>
        </w:rPr>
        <w:t>1833-1842</w:t>
      </w:r>
      <w:r w:rsidR="00AC0EBB">
        <w:rPr>
          <w:rFonts w:ascii="Times New Roman" w:hAnsi="Times New Roman"/>
          <w:sz w:val="24"/>
          <w:szCs w:val="24"/>
        </w:rPr>
        <w:t>.</w:t>
      </w:r>
    </w:p>
    <w:p w14:paraId="7D01AF9D" w14:textId="4A2C4FAF" w:rsidR="003E7FF7" w:rsidRPr="00AC0EBB" w:rsidRDefault="003E7FF7" w:rsidP="003E7FF7">
      <w:pPr>
        <w:rPr>
          <w:rFonts w:ascii="Times New Roman" w:eastAsia="Aptos" w:hAnsi="Times New Roman" w:cs="Times New Roman"/>
          <w:kern w:val="0"/>
          <w:sz w:val="24"/>
          <w:szCs w:val="24"/>
          <w14:ligatures w14:val="none"/>
        </w:rPr>
      </w:pPr>
    </w:p>
    <w:p w14:paraId="40E94AD3" w14:textId="44BB1D03" w:rsidR="00AC0902" w:rsidRPr="003E7FF7" w:rsidRDefault="00AC0902" w:rsidP="003E7FF7">
      <w:pPr>
        <w:pStyle w:val="Titre1"/>
        <w:spacing w:line="360" w:lineRule="auto"/>
        <w:jc w:val="center"/>
        <w:rPr>
          <w:rFonts w:ascii="Times New Roman" w:hAnsi="Times New Roman" w:cs="Times New Roman"/>
          <w:b/>
          <w:bCs/>
          <w:color w:val="auto"/>
          <w:sz w:val="24"/>
          <w:szCs w:val="24"/>
        </w:rPr>
      </w:pPr>
      <w:r w:rsidRPr="00E0527F">
        <w:rPr>
          <w:rFonts w:ascii="Times New Roman" w:hAnsi="Times New Roman" w:cs="Times New Roman"/>
          <w:b/>
          <w:bCs/>
          <w:color w:val="auto"/>
          <w:sz w:val="24"/>
          <w:szCs w:val="24"/>
        </w:rPr>
        <w:t>Appendix</w:t>
      </w:r>
    </w:p>
    <w:p w14:paraId="50E84F1A" w14:textId="1D25A5B3" w:rsidR="00AC0902" w:rsidRPr="005F57DA" w:rsidRDefault="00A81FF8" w:rsidP="00EA2827">
      <w:pPr>
        <w:pStyle w:val="Lgende"/>
        <w:keepNext/>
        <w:spacing w:line="360" w:lineRule="auto"/>
        <w:jc w:val="both"/>
        <w:rPr>
          <w:rFonts w:cs="Times New Roman"/>
          <w:i w:val="0"/>
          <w:iCs w:val="0"/>
          <w:color w:val="auto"/>
          <w:szCs w:val="24"/>
        </w:rPr>
      </w:pPr>
      <w:r w:rsidRPr="005F57DA">
        <w:rPr>
          <w:rFonts w:cs="Times New Roman"/>
          <w:b/>
          <w:bCs/>
          <w:i w:val="0"/>
          <w:iCs w:val="0"/>
          <w:color w:val="auto"/>
          <w:szCs w:val="24"/>
          <w:u w:val="single"/>
        </w:rPr>
        <w:t xml:space="preserve">Table A.1: </w:t>
      </w:r>
      <w:r w:rsidRPr="005F57DA">
        <w:rPr>
          <w:rFonts w:cs="Times New Roman"/>
          <w:i w:val="0"/>
          <w:iCs w:val="0"/>
          <w:color w:val="auto"/>
          <w:szCs w:val="24"/>
        </w:rPr>
        <w:t>Variable correlation matrix, 2002-2021</w:t>
      </w:r>
    </w:p>
    <w:tbl>
      <w:tblPr>
        <w:tblW w:w="13194" w:type="dxa"/>
        <w:tblInd w:w="-426" w:type="dxa"/>
        <w:tblLayout w:type="fixed"/>
        <w:tblLook w:val="0000" w:firstRow="0" w:lastRow="0" w:firstColumn="0" w:lastColumn="0" w:noHBand="0" w:noVBand="0"/>
      </w:tblPr>
      <w:tblGrid>
        <w:gridCol w:w="1290"/>
        <w:gridCol w:w="1293"/>
        <w:gridCol w:w="1264"/>
        <w:gridCol w:w="1264"/>
        <w:gridCol w:w="1264"/>
        <w:gridCol w:w="1264"/>
        <w:gridCol w:w="1264"/>
        <w:gridCol w:w="1550"/>
        <w:gridCol w:w="1364"/>
        <w:gridCol w:w="1370"/>
        <w:gridCol w:w="7"/>
      </w:tblGrid>
      <w:tr w:rsidR="00AC0902" w:rsidRPr="00202A6A" w14:paraId="7E89FF22" w14:textId="77777777" w:rsidTr="00C440C6">
        <w:trPr>
          <w:gridAfter w:val="1"/>
          <w:wAfter w:w="7" w:type="dxa"/>
          <w:trHeight w:val="421"/>
        </w:trPr>
        <w:tc>
          <w:tcPr>
            <w:tcW w:w="1290" w:type="dxa"/>
            <w:tcBorders>
              <w:top w:val="single" w:sz="4" w:space="0" w:color="auto"/>
              <w:left w:val="nil"/>
              <w:bottom w:val="single" w:sz="6" w:space="0" w:color="auto"/>
              <w:right w:val="single" w:sz="12" w:space="0" w:color="auto"/>
            </w:tcBorders>
          </w:tcPr>
          <w:p w14:paraId="7B2F7919"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Variables</w:t>
            </w:r>
          </w:p>
        </w:tc>
        <w:tc>
          <w:tcPr>
            <w:tcW w:w="1293" w:type="dxa"/>
            <w:tcBorders>
              <w:top w:val="single" w:sz="4" w:space="0" w:color="auto"/>
              <w:left w:val="single" w:sz="12" w:space="0" w:color="auto"/>
              <w:bottom w:val="single" w:sz="6" w:space="0" w:color="auto"/>
              <w:right w:val="nil"/>
            </w:tcBorders>
          </w:tcPr>
          <w:p w14:paraId="6745C06C" w14:textId="2EE742D9" w:rsidR="00AC0902" w:rsidRPr="00202A6A" w:rsidRDefault="00E45A0D"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M</w:t>
            </w:r>
            <w:r w:rsidR="00AC0902" w:rsidRPr="00202A6A">
              <w:rPr>
                <w:rFonts w:ascii="Times New Roman" w:hAnsi="Times New Roman" w:cs="Times New Roman"/>
              </w:rPr>
              <w:t>VA</w:t>
            </w:r>
          </w:p>
        </w:tc>
        <w:tc>
          <w:tcPr>
            <w:tcW w:w="1264" w:type="dxa"/>
            <w:tcBorders>
              <w:top w:val="single" w:sz="4" w:space="0" w:color="auto"/>
              <w:left w:val="nil"/>
              <w:bottom w:val="single" w:sz="6" w:space="0" w:color="auto"/>
              <w:right w:val="nil"/>
            </w:tcBorders>
          </w:tcPr>
          <w:p w14:paraId="79F3D150" w14:textId="18B31140" w:rsidR="00AC0902" w:rsidRPr="00202A6A" w:rsidRDefault="00E45A0D"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FDI</w:t>
            </w:r>
          </w:p>
        </w:tc>
        <w:tc>
          <w:tcPr>
            <w:tcW w:w="1264" w:type="dxa"/>
            <w:tcBorders>
              <w:top w:val="single" w:sz="4" w:space="0" w:color="auto"/>
              <w:left w:val="nil"/>
              <w:bottom w:val="single" w:sz="6" w:space="0" w:color="auto"/>
              <w:right w:val="nil"/>
            </w:tcBorders>
          </w:tcPr>
          <w:p w14:paraId="19B1E15A"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CC</w:t>
            </w:r>
          </w:p>
        </w:tc>
        <w:tc>
          <w:tcPr>
            <w:tcW w:w="1264" w:type="dxa"/>
            <w:tcBorders>
              <w:top w:val="single" w:sz="4" w:space="0" w:color="auto"/>
              <w:left w:val="nil"/>
              <w:bottom w:val="single" w:sz="6" w:space="0" w:color="auto"/>
              <w:right w:val="nil"/>
            </w:tcBorders>
          </w:tcPr>
          <w:p w14:paraId="581EF3C3" w14:textId="0A25DBF8"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V</w:t>
            </w:r>
            <w:r w:rsidR="00E45A0D" w:rsidRPr="00202A6A">
              <w:rPr>
                <w:rFonts w:ascii="Times New Roman" w:hAnsi="Times New Roman" w:cs="Times New Roman"/>
              </w:rPr>
              <w:t>A</w:t>
            </w:r>
          </w:p>
        </w:tc>
        <w:tc>
          <w:tcPr>
            <w:tcW w:w="1264" w:type="dxa"/>
            <w:tcBorders>
              <w:top w:val="single" w:sz="4" w:space="0" w:color="auto"/>
              <w:left w:val="nil"/>
              <w:bottom w:val="single" w:sz="6" w:space="0" w:color="auto"/>
              <w:right w:val="nil"/>
            </w:tcBorders>
          </w:tcPr>
          <w:p w14:paraId="367A7747" w14:textId="30805548" w:rsidR="00AC0902" w:rsidRPr="00202A6A" w:rsidRDefault="00E45A0D"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G</w:t>
            </w:r>
            <w:r w:rsidR="00AC0902" w:rsidRPr="00202A6A">
              <w:rPr>
                <w:rFonts w:ascii="Times New Roman" w:hAnsi="Times New Roman" w:cs="Times New Roman"/>
              </w:rPr>
              <w:t>FCF</w:t>
            </w:r>
          </w:p>
        </w:tc>
        <w:tc>
          <w:tcPr>
            <w:tcW w:w="1264" w:type="dxa"/>
            <w:tcBorders>
              <w:top w:val="single" w:sz="4" w:space="0" w:color="auto"/>
              <w:left w:val="nil"/>
              <w:bottom w:val="single" w:sz="6" w:space="0" w:color="auto"/>
              <w:right w:val="nil"/>
            </w:tcBorders>
          </w:tcPr>
          <w:p w14:paraId="133EA6CD"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KH</w:t>
            </w:r>
          </w:p>
        </w:tc>
        <w:tc>
          <w:tcPr>
            <w:tcW w:w="1550" w:type="dxa"/>
            <w:tcBorders>
              <w:top w:val="single" w:sz="4" w:space="0" w:color="auto"/>
              <w:left w:val="nil"/>
              <w:bottom w:val="single" w:sz="6" w:space="0" w:color="auto"/>
              <w:right w:val="nil"/>
            </w:tcBorders>
          </w:tcPr>
          <w:p w14:paraId="6591CF4D" w14:textId="5F89AD0E" w:rsidR="00AC0902" w:rsidRPr="00202A6A" w:rsidRDefault="00E45A0D"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T</w:t>
            </w:r>
            <w:r w:rsidR="00AC0902" w:rsidRPr="00202A6A">
              <w:rPr>
                <w:rFonts w:ascii="Times New Roman" w:hAnsi="Times New Roman" w:cs="Times New Roman"/>
              </w:rPr>
              <w:t>O</w:t>
            </w:r>
          </w:p>
        </w:tc>
        <w:tc>
          <w:tcPr>
            <w:tcW w:w="1364" w:type="dxa"/>
            <w:tcBorders>
              <w:top w:val="single" w:sz="4" w:space="0" w:color="auto"/>
              <w:left w:val="nil"/>
              <w:bottom w:val="single" w:sz="6" w:space="0" w:color="auto"/>
              <w:right w:val="nil"/>
            </w:tcBorders>
          </w:tcPr>
          <w:p w14:paraId="25CAAC18"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ELEC</w:t>
            </w:r>
          </w:p>
        </w:tc>
        <w:tc>
          <w:tcPr>
            <w:tcW w:w="1370" w:type="dxa"/>
            <w:tcBorders>
              <w:top w:val="single" w:sz="4" w:space="0" w:color="auto"/>
              <w:left w:val="nil"/>
              <w:bottom w:val="single" w:sz="6" w:space="0" w:color="auto"/>
              <w:right w:val="nil"/>
            </w:tcBorders>
          </w:tcPr>
          <w:p w14:paraId="6B38D681"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POP</w:t>
            </w:r>
          </w:p>
        </w:tc>
      </w:tr>
      <w:tr w:rsidR="00AC0902" w:rsidRPr="00202A6A" w14:paraId="42F1C644" w14:textId="77777777" w:rsidTr="00C440C6">
        <w:trPr>
          <w:gridAfter w:val="1"/>
          <w:wAfter w:w="7" w:type="dxa"/>
          <w:trHeight w:val="421"/>
        </w:trPr>
        <w:tc>
          <w:tcPr>
            <w:tcW w:w="1290" w:type="dxa"/>
            <w:tcBorders>
              <w:top w:val="nil"/>
              <w:left w:val="nil"/>
              <w:bottom w:val="nil"/>
              <w:right w:val="single" w:sz="12" w:space="0" w:color="auto"/>
            </w:tcBorders>
          </w:tcPr>
          <w:p w14:paraId="0F0DA754" w14:textId="33FAEE6C" w:rsidR="00AC0902" w:rsidRPr="00202A6A" w:rsidRDefault="00E45A0D"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M</w:t>
            </w:r>
            <w:r w:rsidR="00AC0902" w:rsidRPr="00202A6A">
              <w:rPr>
                <w:rFonts w:ascii="Times New Roman" w:hAnsi="Times New Roman" w:cs="Times New Roman"/>
              </w:rPr>
              <w:t>VA</w:t>
            </w:r>
          </w:p>
        </w:tc>
        <w:tc>
          <w:tcPr>
            <w:tcW w:w="1293" w:type="dxa"/>
            <w:tcBorders>
              <w:top w:val="nil"/>
              <w:left w:val="single" w:sz="12" w:space="0" w:color="auto"/>
              <w:bottom w:val="nil"/>
              <w:right w:val="nil"/>
            </w:tcBorders>
          </w:tcPr>
          <w:p w14:paraId="19D8EB41"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c>
          <w:tcPr>
            <w:tcW w:w="1264" w:type="dxa"/>
            <w:tcBorders>
              <w:top w:val="nil"/>
              <w:left w:val="nil"/>
              <w:bottom w:val="nil"/>
              <w:right w:val="nil"/>
            </w:tcBorders>
          </w:tcPr>
          <w:p w14:paraId="31C5D6C2"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0DCCA885"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7F69BA33"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16192619"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5DD75264"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550" w:type="dxa"/>
            <w:tcBorders>
              <w:top w:val="nil"/>
              <w:left w:val="nil"/>
              <w:bottom w:val="nil"/>
              <w:right w:val="nil"/>
            </w:tcBorders>
          </w:tcPr>
          <w:p w14:paraId="2880A0D8"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64" w:type="dxa"/>
            <w:tcBorders>
              <w:top w:val="nil"/>
              <w:left w:val="nil"/>
              <w:bottom w:val="nil"/>
              <w:right w:val="nil"/>
            </w:tcBorders>
          </w:tcPr>
          <w:p w14:paraId="69A74220"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70" w:type="dxa"/>
            <w:tcBorders>
              <w:top w:val="nil"/>
              <w:left w:val="nil"/>
              <w:bottom w:val="nil"/>
              <w:right w:val="nil"/>
            </w:tcBorders>
          </w:tcPr>
          <w:p w14:paraId="50A0C6A7"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r>
      <w:tr w:rsidR="00AC0902" w:rsidRPr="00202A6A" w14:paraId="4083C44D" w14:textId="77777777" w:rsidTr="00C440C6">
        <w:trPr>
          <w:gridAfter w:val="1"/>
          <w:wAfter w:w="7" w:type="dxa"/>
          <w:trHeight w:val="421"/>
        </w:trPr>
        <w:tc>
          <w:tcPr>
            <w:tcW w:w="1290" w:type="dxa"/>
            <w:tcBorders>
              <w:top w:val="nil"/>
              <w:left w:val="nil"/>
              <w:bottom w:val="nil"/>
              <w:right w:val="single" w:sz="12" w:space="0" w:color="auto"/>
            </w:tcBorders>
          </w:tcPr>
          <w:p w14:paraId="504FF120" w14:textId="34C3C94B" w:rsidR="00AC0902" w:rsidRPr="00202A6A" w:rsidRDefault="00E45A0D"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F</w:t>
            </w:r>
            <w:r w:rsidR="00AC0902" w:rsidRPr="00202A6A">
              <w:rPr>
                <w:rFonts w:ascii="Times New Roman" w:hAnsi="Times New Roman" w:cs="Times New Roman"/>
              </w:rPr>
              <w:t>D</w:t>
            </w:r>
            <w:r w:rsidRPr="00202A6A">
              <w:rPr>
                <w:rFonts w:ascii="Times New Roman" w:hAnsi="Times New Roman" w:cs="Times New Roman"/>
              </w:rPr>
              <w:t>I</w:t>
            </w:r>
          </w:p>
        </w:tc>
        <w:tc>
          <w:tcPr>
            <w:tcW w:w="1293" w:type="dxa"/>
            <w:tcBorders>
              <w:top w:val="nil"/>
              <w:left w:val="single" w:sz="12" w:space="0" w:color="auto"/>
              <w:bottom w:val="nil"/>
              <w:right w:val="nil"/>
            </w:tcBorders>
          </w:tcPr>
          <w:p w14:paraId="25E22AF9"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-0,264***</w:t>
            </w:r>
          </w:p>
        </w:tc>
        <w:tc>
          <w:tcPr>
            <w:tcW w:w="1264" w:type="dxa"/>
            <w:tcBorders>
              <w:top w:val="nil"/>
              <w:left w:val="nil"/>
              <w:bottom w:val="nil"/>
              <w:right w:val="nil"/>
            </w:tcBorders>
          </w:tcPr>
          <w:p w14:paraId="70975DD5"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c>
          <w:tcPr>
            <w:tcW w:w="1264" w:type="dxa"/>
            <w:tcBorders>
              <w:top w:val="nil"/>
              <w:left w:val="nil"/>
              <w:bottom w:val="nil"/>
              <w:right w:val="nil"/>
            </w:tcBorders>
          </w:tcPr>
          <w:p w14:paraId="79F7AA3D"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2D4ADBB9"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2BDC21E6"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370D384A"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550" w:type="dxa"/>
            <w:tcBorders>
              <w:top w:val="nil"/>
              <w:left w:val="nil"/>
              <w:bottom w:val="nil"/>
              <w:right w:val="nil"/>
            </w:tcBorders>
          </w:tcPr>
          <w:p w14:paraId="11355084"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64" w:type="dxa"/>
            <w:tcBorders>
              <w:top w:val="nil"/>
              <w:left w:val="nil"/>
              <w:bottom w:val="nil"/>
              <w:right w:val="nil"/>
            </w:tcBorders>
          </w:tcPr>
          <w:p w14:paraId="455EA56E"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70" w:type="dxa"/>
            <w:tcBorders>
              <w:top w:val="nil"/>
              <w:left w:val="nil"/>
              <w:bottom w:val="nil"/>
              <w:right w:val="nil"/>
            </w:tcBorders>
          </w:tcPr>
          <w:p w14:paraId="5AFD3FC1"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r>
      <w:tr w:rsidR="00AC0902" w:rsidRPr="00202A6A" w14:paraId="770D4B6B" w14:textId="77777777" w:rsidTr="00C440C6">
        <w:trPr>
          <w:gridAfter w:val="1"/>
          <w:wAfter w:w="7" w:type="dxa"/>
          <w:trHeight w:val="421"/>
        </w:trPr>
        <w:tc>
          <w:tcPr>
            <w:tcW w:w="1290" w:type="dxa"/>
            <w:tcBorders>
              <w:top w:val="nil"/>
              <w:left w:val="nil"/>
              <w:bottom w:val="nil"/>
              <w:right w:val="single" w:sz="12" w:space="0" w:color="auto"/>
            </w:tcBorders>
          </w:tcPr>
          <w:p w14:paraId="1A0E9B1C" w14:textId="77777777" w:rsidR="00AC0902" w:rsidRPr="00202A6A" w:rsidRDefault="00AC0902"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CC</w:t>
            </w:r>
          </w:p>
        </w:tc>
        <w:tc>
          <w:tcPr>
            <w:tcW w:w="1293" w:type="dxa"/>
            <w:tcBorders>
              <w:top w:val="nil"/>
              <w:left w:val="single" w:sz="12" w:space="0" w:color="auto"/>
              <w:bottom w:val="nil"/>
              <w:right w:val="nil"/>
            </w:tcBorders>
          </w:tcPr>
          <w:p w14:paraId="3D61528B"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0,356***</w:t>
            </w:r>
          </w:p>
        </w:tc>
        <w:tc>
          <w:tcPr>
            <w:tcW w:w="1264" w:type="dxa"/>
            <w:tcBorders>
              <w:top w:val="nil"/>
              <w:left w:val="nil"/>
              <w:bottom w:val="nil"/>
              <w:right w:val="nil"/>
            </w:tcBorders>
          </w:tcPr>
          <w:p w14:paraId="59A88260"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-0,084</w:t>
            </w:r>
          </w:p>
        </w:tc>
        <w:tc>
          <w:tcPr>
            <w:tcW w:w="1264" w:type="dxa"/>
            <w:tcBorders>
              <w:top w:val="nil"/>
              <w:left w:val="nil"/>
              <w:bottom w:val="nil"/>
              <w:right w:val="nil"/>
            </w:tcBorders>
          </w:tcPr>
          <w:p w14:paraId="309E7B96"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c>
          <w:tcPr>
            <w:tcW w:w="1264" w:type="dxa"/>
            <w:tcBorders>
              <w:top w:val="nil"/>
              <w:left w:val="nil"/>
              <w:bottom w:val="nil"/>
              <w:right w:val="nil"/>
            </w:tcBorders>
          </w:tcPr>
          <w:p w14:paraId="4AF7F3BF"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254EC074"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5939E25A"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550" w:type="dxa"/>
            <w:tcBorders>
              <w:top w:val="nil"/>
              <w:left w:val="nil"/>
              <w:bottom w:val="nil"/>
              <w:right w:val="nil"/>
            </w:tcBorders>
          </w:tcPr>
          <w:p w14:paraId="1CAD8A16"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64" w:type="dxa"/>
            <w:tcBorders>
              <w:top w:val="nil"/>
              <w:left w:val="nil"/>
              <w:bottom w:val="nil"/>
              <w:right w:val="nil"/>
            </w:tcBorders>
          </w:tcPr>
          <w:p w14:paraId="48973D57"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70" w:type="dxa"/>
            <w:tcBorders>
              <w:top w:val="nil"/>
              <w:left w:val="nil"/>
              <w:bottom w:val="nil"/>
              <w:right w:val="nil"/>
            </w:tcBorders>
          </w:tcPr>
          <w:p w14:paraId="6D191A27"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r>
      <w:tr w:rsidR="00AC0902" w:rsidRPr="00202A6A" w14:paraId="319A9038" w14:textId="77777777" w:rsidTr="00C440C6">
        <w:trPr>
          <w:gridAfter w:val="1"/>
          <w:wAfter w:w="7" w:type="dxa"/>
          <w:trHeight w:val="421"/>
        </w:trPr>
        <w:tc>
          <w:tcPr>
            <w:tcW w:w="1290" w:type="dxa"/>
            <w:tcBorders>
              <w:top w:val="nil"/>
              <w:left w:val="nil"/>
              <w:bottom w:val="nil"/>
              <w:right w:val="single" w:sz="12" w:space="0" w:color="auto"/>
            </w:tcBorders>
          </w:tcPr>
          <w:p w14:paraId="54132E72" w14:textId="37AC58D4" w:rsidR="00AC0902" w:rsidRPr="00202A6A" w:rsidRDefault="00AC0902"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V</w:t>
            </w:r>
            <w:r w:rsidR="00E45A0D" w:rsidRPr="00202A6A">
              <w:rPr>
                <w:rFonts w:ascii="Times New Roman" w:hAnsi="Times New Roman" w:cs="Times New Roman"/>
              </w:rPr>
              <w:t>A</w:t>
            </w:r>
          </w:p>
        </w:tc>
        <w:tc>
          <w:tcPr>
            <w:tcW w:w="1293" w:type="dxa"/>
            <w:tcBorders>
              <w:top w:val="nil"/>
              <w:left w:val="single" w:sz="12" w:space="0" w:color="auto"/>
              <w:bottom w:val="nil"/>
              <w:right w:val="nil"/>
            </w:tcBorders>
          </w:tcPr>
          <w:p w14:paraId="7EE9BEE0"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0,220**</w:t>
            </w:r>
          </w:p>
        </w:tc>
        <w:tc>
          <w:tcPr>
            <w:tcW w:w="1264" w:type="dxa"/>
            <w:tcBorders>
              <w:top w:val="nil"/>
              <w:left w:val="nil"/>
              <w:bottom w:val="nil"/>
              <w:right w:val="nil"/>
            </w:tcBorders>
          </w:tcPr>
          <w:p w14:paraId="684C940E"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-0,054</w:t>
            </w:r>
          </w:p>
        </w:tc>
        <w:tc>
          <w:tcPr>
            <w:tcW w:w="1264" w:type="dxa"/>
            <w:tcBorders>
              <w:top w:val="nil"/>
              <w:left w:val="nil"/>
              <w:bottom w:val="nil"/>
              <w:right w:val="nil"/>
            </w:tcBorders>
          </w:tcPr>
          <w:p w14:paraId="5CD8C084"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-0,038</w:t>
            </w:r>
          </w:p>
        </w:tc>
        <w:tc>
          <w:tcPr>
            <w:tcW w:w="1264" w:type="dxa"/>
            <w:tcBorders>
              <w:top w:val="nil"/>
              <w:left w:val="nil"/>
              <w:bottom w:val="nil"/>
              <w:right w:val="nil"/>
            </w:tcBorders>
          </w:tcPr>
          <w:p w14:paraId="025E6338"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c>
          <w:tcPr>
            <w:tcW w:w="1264" w:type="dxa"/>
            <w:tcBorders>
              <w:top w:val="nil"/>
              <w:left w:val="nil"/>
              <w:bottom w:val="nil"/>
              <w:right w:val="nil"/>
            </w:tcBorders>
          </w:tcPr>
          <w:p w14:paraId="7A1117F5"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264" w:type="dxa"/>
            <w:tcBorders>
              <w:top w:val="nil"/>
              <w:left w:val="nil"/>
              <w:bottom w:val="nil"/>
              <w:right w:val="nil"/>
            </w:tcBorders>
          </w:tcPr>
          <w:p w14:paraId="7CD1102F"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550" w:type="dxa"/>
            <w:tcBorders>
              <w:top w:val="nil"/>
              <w:left w:val="nil"/>
              <w:bottom w:val="nil"/>
              <w:right w:val="nil"/>
            </w:tcBorders>
          </w:tcPr>
          <w:p w14:paraId="7B66C77E"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64" w:type="dxa"/>
            <w:tcBorders>
              <w:top w:val="nil"/>
              <w:left w:val="nil"/>
              <w:bottom w:val="nil"/>
              <w:right w:val="nil"/>
            </w:tcBorders>
          </w:tcPr>
          <w:p w14:paraId="310026AF"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70" w:type="dxa"/>
            <w:tcBorders>
              <w:top w:val="nil"/>
              <w:left w:val="nil"/>
              <w:bottom w:val="nil"/>
              <w:right w:val="nil"/>
            </w:tcBorders>
          </w:tcPr>
          <w:p w14:paraId="6DD8CF6E"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r>
      <w:tr w:rsidR="00AC0902" w:rsidRPr="00202A6A" w14:paraId="7F0AE466" w14:textId="77777777" w:rsidTr="00C440C6">
        <w:trPr>
          <w:gridAfter w:val="1"/>
          <w:wAfter w:w="7" w:type="dxa"/>
          <w:trHeight w:val="421"/>
        </w:trPr>
        <w:tc>
          <w:tcPr>
            <w:tcW w:w="1290" w:type="dxa"/>
            <w:tcBorders>
              <w:top w:val="nil"/>
              <w:left w:val="nil"/>
              <w:bottom w:val="nil"/>
              <w:right w:val="single" w:sz="12" w:space="0" w:color="auto"/>
            </w:tcBorders>
          </w:tcPr>
          <w:p w14:paraId="119B857F" w14:textId="77833C36" w:rsidR="00AC0902" w:rsidRPr="00202A6A" w:rsidRDefault="00E45A0D"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G</w:t>
            </w:r>
            <w:r w:rsidR="00AC0902" w:rsidRPr="00202A6A">
              <w:rPr>
                <w:rFonts w:ascii="Times New Roman" w:hAnsi="Times New Roman" w:cs="Times New Roman"/>
              </w:rPr>
              <w:t>FCF</w:t>
            </w:r>
          </w:p>
        </w:tc>
        <w:tc>
          <w:tcPr>
            <w:tcW w:w="1293" w:type="dxa"/>
            <w:tcBorders>
              <w:top w:val="nil"/>
              <w:left w:val="single" w:sz="12" w:space="0" w:color="auto"/>
              <w:bottom w:val="nil"/>
              <w:right w:val="nil"/>
            </w:tcBorders>
          </w:tcPr>
          <w:p w14:paraId="165D01C0"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-0,108</w:t>
            </w:r>
          </w:p>
        </w:tc>
        <w:tc>
          <w:tcPr>
            <w:tcW w:w="1264" w:type="dxa"/>
            <w:tcBorders>
              <w:top w:val="nil"/>
              <w:left w:val="nil"/>
              <w:bottom w:val="nil"/>
              <w:right w:val="nil"/>
            </w:tcBorders>
          </w:tcPr>
          <w:p w14:paraId="0918E777"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0,614***</w:t>
            </w:r>
          </w:p>
        </w:tc>
        <w:tc>
          <w:tcPr>
            <w:tcW w:w="1264" w:type="dxa"/>
            <w:tcBorders>
              <w:top w:val="nil"/>
              <w:left w:val="nil"/>
              <w:bottom w:val="nil"/>
              <w:right w:val="nil"/>
            </w:tcBorders>
          </w:tcPr>
          <w:p w14:paraId="1B746300"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0,077</w:t>
            </w:r>
          </w:p>
        </w:tc>
        <w:tc>
          <w:tcPr>
            <w:tcW w:w="1264" w:type="dxa"/>
            <w:tcBorders>
              <w:top w:val="nil"/>
              <w:left w:val="nil"/>
              <w:bottom w:val="nil"/>
              <w:right w:val="nil"/>
            </w:tcBorders>
          </w:tcPr>
          <w:p w14:paraId="5B06B544"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0,226***</w:t>
            </w:r>
          </w:p>
        </w:tc>
        <w:tc>
          <w:tcPr>
            <w:tcW w:w="1264" w:type="dxa"/>
            <w:tcBorders>
              <w:top w:val="nil"/>
              <w:left w:val="nil"/>
              <w:bottom w:val="nil"/>
              <w:right w:val="nil"/>
            </w:tcBorders>
          </w:tcPr>
          <w:p w14:paraId="2B64C95F"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c>
          <w:tcPr>
            <w:tcW w:w="1264" w:type="dxa"/>
            <w:tcBorders>
              <w:top w:val="nil"/>
              <w:left w:val="nil"/>
              <w:bottom w:val="nil"/>
              <w:right w:val="nil"/>
            </w:tcBorders>
          </w:tcPr>
          <w:p w14:paraId="548E08EB"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550" w:type="dxa"/>
            <w:tcBorders>
              <w:top w:val="nil"/>
              <w:left w:val="nil"/>
              <w:bottom w:val="nil"/>
              <w:right w:val="nil"/>
            </w:tcBorders>
          </w:tcPr>
          <w:p w14:paraId="67F8FD2E"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64" w:type="dxa"/>
            <w:tcBorders>
              <w:top w:val="nil"/>
              <w:left w:val="nil"/>
              <w:bottom w:val="nil"/>
              <w:right w:val="nil"/>
            </w:tcBorders>
          </w:tcPr>
          <w:p w14:paraId="5615B76F"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70" w:type="dxa"/>
            <w:tcBorders>
              <w:top w:val="nil"/>
              <w:left w:val="nil"/>
              <w:bottom w:val="nil"/>
              <w:right w:val="nil"/>
            </w:tcBorders>
          </w:tcPr>
          <w:p w14:paraId="1A2B027B"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r>
      <w:tr w:rsidR="00AC0902" w:rsidRPr="00202A6A" w14:paraId="06256C17" w14:textId="77777777" w:rsidTr="00C440C6">
        <w:trPr>
          <w:gridAfter w:val="1"/>
          <w:wAfter w:w="7" w:type="dxa"/>
          <w:trHeight w:val="421"/>
        </w:trPr>
        <w:tc>
          <w:tcPr>
            <w:tcW w:w="1290" w:type="dxa"/>
            <w:tcBorders>
              <w:top w:val="nil"/>
              <w:left w:val="nil"/>
              <w:bottom w:val="nil"/>
              <w:right w:val="single" w:sz="12" w:space="0" w:color="auto"/>
            </w:tcBorders>
          </w:tcPr>
          <w:p w14:paraId="5FE91457" w14:textId="77777777" w:rsidR="00AC0902" w:rsidRPr="00202A6A" w:rsidRDefault="00AC0902"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KH</w:t>
            </w:r>
          </w:p>
        </w:tc>
        <w:tc>
          <w:tcPr>
            <w:tcW w:w="1293" w:type="dxa"/>
            <w:tcBorders>
              <w:top w:val="nil"/>
              <w:left w:val="single" w:sz="12" w:space="0" w:color="auto"/>
              <w:bottom w:val="nil"/>
              <w:right w:val="nil"/>
            </w:tcBorders>
          </w:tcPr>
          <w:p w14:paraId="0BBE2E0B"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0,366***</w:t>
            </w:r>
          </w:p>
        </w:tc>
        <w:tc>
          <w:tcPr>
            <w:tcW w:w="1264" w:type="dxa"/>
            <w:tcBorders>
              <w:top w:val="nil"/>
              <w:left w:val="nil"/>
              <w:bottom w:val="nil"/>
              <w:right w:val="nil"/>
            </w:tcBorders>
          </w:tcPr>
          <w:p w14:paraId="19F906B5"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-0,009</w:t>
            </w:r>
          </w:p>
        </w:tc>
        <w:tc>
          <w:tcPr>
            <w:tcW w:w="1264" w:type="dxa"/>
            <w:tcBorders>
              <w:top w:val="nil"/>
              <w:left w:val="nil"/>
              <w:bottom w:val="nil"/>
              <w:right w:val="nil"/>
            </w:tcBorders>
          </w:tcPr>
          <w:p w14:paraId="018315C4"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0,187**</w:t>
            </w:r>
          </w:p>
        </w:tc>
        <w:tc>
          <w:tcPr>
            <w:tcW w:w="1264" w:type="dxa"/>
            <w:tcBorders>
              <w:top w:val="nil"/>
              <w:left w:val="nil"/>
              <w:bottom w:val="nil"/>
              <w:right w:val="nil"/>
            </w:tcBorders>
          </w:tcPr>
          <w:p w14:paraId="1CE6A2AC"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0,003</w:t>
            </w:r>
          </w:p>
        </w:tc>
        <w:tc>
          <w:tcPr>
            <w:tcW w:w="1264" w:type="dxa"/>
            <w:tcBorders>
              <w:top w:val="nil"/>
              <w:left w:val="nil"/>
              <w:bottom w:val="nil"/>
              <w:right w:val="nil"/>
            </w:tcBorders>
          </w:tcPr>
          <w:p w14:paraId="56FB693D"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0,254***</w:t>
            </w:r>
          </w:p>
        </w:tc>
        <w:tc>
          <w:tcPr>
            <w:tcW w:w="1264" w:type="dxa"/>
            <w:tcBorders>
              <w:top w:val="nil"/>
              <w:left w:val="nil"/>
              <w:bottom w:val="nil"/>
              <w:right w:val="nil"/>
            </w:tcBorders>
          </w:tcPr>
          <w:p w14:paraId="06013CD1"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c>
          <w:tcPr>
            <w:tcW w:w="1550" w:type="dxa"/>
            <w:tcBorders>
              <w:top w:val="nil"/>
              <w:left w:val="nil"/>
              <w:bottom w:val="nil"/>
              <w:right w:val="nil"/>
            </w:tcBorders>
          </w:tcPr>
          <w:p w14:paraId="7886CC14"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64" w:type="dxa"/>
            <w:tcBorders>
              <w:top w:val="nil"/>
              <w:left w:val="nil"/>
              <w:bottom w:val="nil"/>
              <w:right w:val="nil"/>
            </w:tcBorders>
          </w:tcPr>
          <w:p w14:paraId="66501745"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70" w:type="dxa"/>
            <w:tcBorders>
              <w:top w:val="nil"/>
              <w:left w:val="nil"/>
              <w:bottom w:val="nil"/>
              <w:right w:val="nil"/>
            </w:tcBorders>
          </w:tcPr>
          <w:p w14:paraId="2999A396"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r>
      <w:tr w:rsidR="00AC0902" w:rsidRPr="00202A6A" w14:paraId="4A7BCF29" w14:textId="77777777" w:rsidTr="00C440C6">
        <w:trPr>
          <w:gridAfter w:val="1"/>
          <w:wAfter w:w="7" w:type="dxa"/>
          <w:trHeight w:val="421"/>
        </w:trPr>
        <w:tc>
          <w:tcPr>
            <w:tcW w:w="1290" w:type="dxa"/>
            <w:tcBorders>
              <w:top w:val="nil"/>
              <w:left w:val="nil"/>
              <w:bottom w:val="nil"/>
              <w:right w:val="single" w:sz="12" w:space="0" w:color="auto"/>
            </w:tcBorders>
          </w:tcPr>
          <w:p w14:paraId="64B0637A" w14:textId="5E4074E8" w:rsidR="00AC0902" w:rsidRPr="00202A6A" w:rsidRDefault="00E45A0D"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T</w:t>
            </w:r>
            <w:r w:rsidR="00AC0902" w:rsidRPr="00202A6A">
              <w:rPr>
                <w:rFonts w:ascii="Times New Roman" w:hAnsi="Times New Roman" w:cs="Times New Roman"/>
              </w:rPr>
              <w:t>O</w:t>
            </w:r>
          </w:p>
        </w:tc>
        <w:tc>
          <w:tcPr>
            <w:tcW w:w="1293" w:type="dxa"/>
            <w:tcBorders>
              <w:top w:val="nil"/>
              <w:left w:val="single" w:sz="12" w:space="0" w:color="auto"/>
              <w:bottom w:val="nil"/>
              <w:right w:val="nil"/>
            </w:tcBorders>
          </w:tcPr>
          <w:p w14:paraId="5DE53734"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-0,041</w:t>
            </w:r>
          </w:p>
        </w:tc>
        <w:tc>
          <w:tcPr>
            <w:tcW w:w="1264" w:type="dxa"/>
            <w:tcBorders>
              <w:top w:val="nil"/>
              <w:left w:val="nil"/>
              <w:bottom w:val="nil"/>
              <w:right w:val="nil"/>
            </w:tcBorders>
          </w:tcPr>
          <w:p w14:paraId="3D83B7B5"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0,181**</w:t>
            </w:r>
          </w:p>
        </w:tc>
        <w:tc>
          <w:tcPr>
            <w:tcW w:w="1264" w:type="dxa"/>
            <w:tcBorders>
              <w:top w:val="nil"/>
              <w:left w:val="nil"/>
              <w:bottom w:val="nil"/>
              <w:right w:val="nil"/>
            </w:tcBorders>
          </w:tcPr>
          <w:p w14:paraId="012B713A"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-0,102</w:t>
            </w:r>
          </w:p>
        </w:tc>
        <w:tc>
          <w:tcPr>
            <w:tcW w:w="1264" w:type="dxa"/>
            <w:tcBorders>
              <w:top w:val="nil"/>
              <w:left w:val="nil"/>
              <w:bottom w:val="nil"/>
              <w:right w:val="nil"/>
            </w:tcBorders>
          </w:tcPr>
          <w:p w14:paraId="7AA362B5"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-0,313***</w:t>
            </w:r>
          </w:p>
        </w:tc>
        <w:tc>
          <w:tcPr>
            <w:tcW w:w="1264" w:type="dxa"/>
            <w:tcBorders>
              <w:top w:val="nil"/>
              <w:left w:val="nil"/>
              <w:bottom w:val="nil"/>
              <w:right w:val="nil"/>
            </w:tcBorders>
          </w:tcPr>
          <w:p w14:paraId="690EB323"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-0,045</w:t>
            </w:r>
          </w:p>
        </w:tc>
        <w:tc>
          <w:tcPr>
            <w:tcW w:w="1264" w:type="dxa"/>
            <w:tcBorders>
              <w:top w:val="nil"/>
              <w:left w:val="nil"/>
              <w:bottom w:val="nil"/>
              <w:right w:val="nil"/>
            </w:tcBorders>
          </w:tcPr>
          <w:p w14:paraId="73FB34FB"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0,469***</w:t>
            </w:r>
          </w:p>
        </w:tc>
        <w:tc>
          <w:tcPr>
            <w:tcW w:w="1550" w:type="dxa"/>
            <w:tcBorders>
              <w:top w:val="nil"/>
              <w:left w:val="nil"/>
              <w:bottom w:val="nil"/>
              <w:right w:val="nil"/>
            </w:tcBorders>
          </w:tcPr>
          <w:p w14:paraId="072C7746"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c>
          <w:tcPr>
            <w:tcW w:w="1364" w:type="dxa"/>
            <w:tcBorders>
              <w:top w:val="nil"/>
              <w:left w:val="nil"/>
              <w:bottom w:val="nil"/>
              <w:right w:val="nil"/>
            </w:tcBorders>
          </w:tcPr>
          <w:p w14:paraId="4FE87618"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c>
          <w:tcPr>
            <w:tcW w:w="1370" w:type="dxa"/>
            <w:tcBorders>
              <w:top w:val="nil"/>
              <w:left w:val="nil"/>
              <w:bottom w:val="nil"/>
              <w:right w:val="nil"/>
            </w:tcBorders>
          </w:tcPr>
          <w:p w14:paraId="2407635E"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r>
      <w:tr w:rsidR="00AC0902" w:rsidRPr="00202A6A" w14:paraId="3410F3CA" w14:textId="77777777" w:rsidTr="00C440C6">
        <w:trPr>
          <w:gridAfter w:val="1"/>
          <w:wAfter w:w="7" w:type="dxa"/>
          <w:trHeight w:val="421"/>
        </w:trPr>
        <w:tc>
          <w:tcPr>
            <w:tcW w:w="1290" w:type="dxa"/>
            <w:tcBorders>
              <w:top w:val="nil"/>
              <w:left w:val="nil"/>
              <w:bottom w:val="nil"/>
              <w:right w:val="single" w:sz="12" w:space="0" w:color="auto"/>
            </w:tcBorders>
          </w:tcPr>
          <w:p w14:paraId="0AC732B6" w14:textId="77777777" w:rsidR="00AC0902" w:rsidRPr="00202A6A" w:rsidRDefault="00AC0902"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ELEC</w:t>
            </w:r>
          </w:p>
        </w:tc>
        <w:tc>
          <w:tcPr>
            <w:tcW w:w="1293" w:type="dxa"/>
            <w:tcBorders>
              <w:top w:val="nil"/>
              <w:left w:val="single" w:sz="12" w:space="0" w:color="auto"/>
              <w:bottom w:val="nil"/>
              <w:right w:val="nil"/>
            </w:tcBorders>
          </w:tcPr>
          <w:p w14:paraId="16F1294A"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0,332***</w:t>
            </w:r>
          </w:p>
        </w:tc>
        <w:tc>
          <w:tcPr>
            <w:tcW w:w="1264" w:type="dxa"/>
            <w:tcBorders>
              <w:top w:val="nil"/>
              <w:left w:val="nil"/>
              <w:bottom w:val="nil"/>
              <w:right w:val="nil"/>
            </w:tcBorders>
          </w:tcPr>
          <w:p w14:paraId="3CC9C610"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-0,066</w:t>
            </w:r>
          </w:p>
        </w:tc>
        <w:tc>
          <w:tcPr>
            <w:tcW w:w="1264" w:type="dxa"/>
            <w:tcBorders>
              <w:top w:val="nil"/>
              <w:left w:val="nil"/>
              <w:bottom w:val="nil"/>
              <w:right w:val="nil"/>
            </w:tcBorders>
          </w:tcPr>
          <w:p w14:paraId="23C026E9"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-0,162*</w:t>
            </w:r>
          </w:p>
        </w:tc>
        <w:tc>
          <w:tcPr>
            <w:tcW w:w="1264" w:type="dxa"/>
            <w:tcBorders>
              <w:top w:val="nil"/>
              <w:left w:val="nil"/>
              <w:bottom w:val="nil"/>
              <w:right w:val="nil"/>
            </w:tcBorders>
          </w:tcPr>
          <w:p w14:paraId="1DA17CFB"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-0,136</w:t>
            </w:r>
          </w:p>
        </w:tc>
        <w:tc>
          <w:tcPr>
            <w:tcW w:w="1264" w:type="dxa"/>
            <w:tcBorders>
              <w:top w:val="nil"/>
              <w:left w:val="nil"/>
              <w:bottom w:val="nil"/>
              <w:right w:val="nil"/>
            </w:tcBorders>
          </w:tcPr>
          <w:p w14:paraId="574475D6"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0,101</w:t>
            </w:r>
          </w:p>
        </w:tc>
        <w:tc>
          <w:tcPr>
            <w:tcW w:w="1264" w:type="dxa"/>
            <w:tcBorders>
              <w:top w:val="nil"/>
              <w:left w:val="nil"/>
              <w:bottom w:val="nil"/>
              <w:right w:val="nil"/>
            </w:tcBorders>
          </w:tcPr>
          <w:p w14:paraId="7869659C"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0,726***</w:t>
            </w:r>
          </w:p>
        </w:tc>
        <w:tc>
          <w:tcPr>
            <w:tcW w:w="1550" w:type="dxa"/>
            <w:tcBorders>
              <w:top w:val="nil"/>
              <w:left w:val="nil"/>
              <w:bottom w:val="nil"/>
              <w:right w:val="nil"/>
            </w:tcBorders>
          </w:tcPr>
          <w:p w14:paraId="7E6C0DD3"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0,367***</w:t>
            </w:r>
          </w:p>
        </w:tc>
        <w:tc>
          <w:tcPr>
            <w:tcW w:w="1364" w:type="dxa"/>
            <w:tcBorders>
              <w:top w:val="nil"/>
              <w:left w:val="nil"/>
              <w:bottom w:val="nil"/>
              <w:right w:val="nil"/>
            </w:tcBorders>
          </w:tcPr>
          <w:p w14:paraId="125B571C"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c>
          <w:tcPr>
            <w:tcW w:w="1370" w:type="dxa"/>
            <w:tcBorders>
              <w:top w:val="nil"/>
              <w:left w:val="nil"/>
              <w:bottom w:val="nil"/>
              <w:right w:val="nil"/>
            </w:tcBorders>
          </w:tcPr>
          <w:p w14:paraId="55297F99"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p>
        </w:tc>
      </w:tr>
      <w:tr w:rsidR="00AC0902" w:rsidRPr="00202A6A" w14:paraId="1D6824FE" w14:textId="77777777" w:rsidTr="00C440C6">
        <w:trPr>
          <w:gridAfter w:val="1"/>
          <w:wAfter w:w="7" w:type="dxa"/>
          <w:trHeight w:val="421"/>
        </w:trPr>
        <w:tc>
          <w:tcPr>
            <w:tcW w:w="1290" w:type="dxa"/>
            <w:tcBorders>
              <w:top w:val="nil"/>
              <w:left w:val="nil"/>
              <w:bottom w:val="single" w:sz="12" w:space="0" w:color="auto"/>
              <w:right w:val="single" w:sz="12" w:space="0" w:color="auto"/>
            </w:tcBorders>
          </w:tcPr>
          <w:p w14:paraId="096552BE" w14:textId="77777777" w:rsidR="00AC0902" w:rsidRPr="00202A6A" w:rsidRDefault="00AC0902" w:rsidP="00202A6A">
            <w:pPr>
              <w:widowControl w:val="0"/>
              <w:autoSpaceDE w:val="0"/>
              <w:autoSpaceDN w:val="0"/>
              <w:adjustRightInd w:val="0"/>
              <w:spacing w:after="0" w:line="240" w:lineRule="auto"/>
              <w:jc w:val="center"/>
              <w:rPr>
                <w:rFonts w:ascii="Times New Roman" w:hAnsi="Times New Roman" w:cs="Times New Roman"/>
              </w:rPr>
            </w:pPr>
            <w:r w:rsidRPr="00202A6A">
              <w:rPr>
                <w:rFonts w:ascii="Times New Roman" w:hAnsi="Times New Roman" w:cs="Times New Roman"/>
              </w:rPr>
              <w:t>POP</w:t>
            </w:r>
          </w:p>
        </w:tc>
        <w:tc>
          <w:tcPr>
            <w:tcW w:w="1293" w:type="dxa"/>
            <w:tcBorders>
              <w:top w:val="nil"/>
              <w:left w:val="single" w:sz="12" w:space="0" w:color="auto"/>
              <w:bottom w:val="single" w:sz="12" w:space="0" w:color="auto"/>
              <w:right w:val="nil"/>
            </w:tcBorders>
          </w:tcPr>
          <w:p w14:paraId="0F240C02"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0,586**</w:t>
            </w:r>
          </w:p>
        </w:tc>
        <w:tc>
          <w:tcPr>
            <w:tcW w:w="1264" w:type="dxa"/>
            <w:tcBorders>
              <w:top w:val="nil"/>
              <w:left w:val="nil"/>
              <w:bottom w:val="single" w:sz="12" w:space="0" w:color="auto"/>
              <w:right w:val="nil"/>
            </w:tcBorders>
          </w:tcPr>
          <w:p w14:paraId="74ED590D"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-0,275***</w:t>
            </w:r>
          </w:p>
        </w:tc>
        <w:tc>
          <w:tcPr>
            <w:tcW w:w="1264" w:type="dxa"/>
            <w:tcBorders>
              <w:top w:val="nil"/>
              <w:left w:val="nil"/>
              <w:bottom w:val="single" w:sz="12" w:space="0" w:color="auto"/>
              <w:right w:val="nil"/>
            </w:tcBorders>
          </w:tcPr>
          <w:p w14:paraId="507E4DFE"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0,413***</w:t>
            </w:r>
          </w:p>
        </w:tc>
        <w:tc>
          <w:tcPr>
            <w:tcW w:w="1264" w:type="dxa"/>
            <w:tcBorders>
              <w:top w:val="nil"/>
              <w:left w:val="nil"/>
              <w:bottom w:val="single" w:sz="12" w:space="0" w:color="auto"/>
              <w:right w:val="nil"/>
            </w:tcBorders>
          </w:tcPr>
          <w:p w14:paraId="1882F64C"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-0,168**</w:t>
            </w:r>
          </w:p>
        </w:tc>
        <w:tc>
          <w:tcPr>
            <w:tcW w:w="1264" w:type="dxa"/>
            <w:tcBorders>
              <w:top w:val="nil"/>
              <w:left w:val="nil"/>
              <w:bottom w:val="single" w:sz="12" w:space="0" w:color="auto"/>
              <w:right w:val="nil"/>
            </w:tcBorders>
          </w:tcPr>
          <w:p w14:paraId="732F8019"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-0,155*</w:t>
            </w:r>
          </w:p>
        </w:tc>
        <w:tc>
          <w:tcPr>
            <w:tcW w:w="1264" w:type="dxa"/>
            <w:tcBorders>
              <w:top w:val="nil"/>
              <w:left w:val="nil"/>
              <w:bottom w:val="single" w:sz="12" w:space="0" w:color="auto"/>
              <w:right w:val="nil"/>
            </w:tcBorders>
          </w:tcPr>
          <w:p w14:paraId="00522BA8"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0,675***</w:t>
            </w:r>
          </w:p>
        </w:tc>
        <w:tc>
          <w:tcPr>
            <w:tcW w:w="1550" w:type="dxa"/>
            <w:tcBorders>
              <w:top w:val="nil"/>
              <w:left w:val="nil"/>
              <w:bottom w:val="single" w:sz="12" w:space="0" w:color="auto"/>
              <w:right w:val="nil"/>
            </w:tcBorders>
          </w:tcPr>
          <w:p w14:paraId="6B618726"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0,452***</w:t>
            </w:r>
          </w:p>
        </w:tc>
        <w:tc>
          <w:tcPr>
            <w:tcW w:w="1364" w:type="dxa"/>
            <w:tcBorders>
              <w:top w:val="nil"/>
              <w:left w:val="nil"/>
              <w:bottom w:val="single" w:sz="12" w:space="0" w:color="auto"/>
              <w:right w:val="nil"/>
            </w:tcBorders>
          </w:tcPr>
          <w:p w14:paraId="178AA2B6"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0,600***</w:t>
            </w:r>
          </w:p>
        </w:tc>
        <w:tc>
          <w:tcPr>
            <w:tcW w:w="1370" w:type="dxa"/>
            <w:tcBorders>
              <w:top w:val="nil"/>
              <w:left w:val="nil"/>
              <w:bottom w:val="single" w:sz="12" w:space="0" w:color="auto"/>
              <w:right w:val="nil"/>
            </w:tcBorders>
          </w:tcPr>
          <w:p w14:paraId="3C90E32E" w14:textId="77777777" w:rsidR="00AC0902" w:rsidRPr="00202A6A" w:rsidRDefault="00AC0902"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hAnsi="Times New Roman" w:cs="Times New Roman"/>
              </w:rPr>
              <w:t>1,000</w:t>
            </w:r>
          </w:p>
        </w:tc>
      </w:tr>
      <w:tr w:rsidR="00AC0902" w:rsidRPr="00202A6A" w14:paraId="3962328B" w14:textId="77777777" w:rsidTr="00C440C6">
        <w:trPr>
          <w:trHeight w:val="401"/>
        </w:trPr>
        <w:tc>
          <w:tcPr>
            <w:tcW w:w="13194" w:type="dxa"/>
            <w:gridSpan w:val="11"/>
            <w:tcBorders>
              <w:top w:val="single" w:sz="12" w:space="0" w:color="auto"/>
              <w:left w:val="nil"/>
              <w:bottom w:val="nil"/>
              <w:right w:val="nil"/>
            </w:tcBorders>
          </w:tcPr>
          <w:p w14:paraId="30F998F7" w14:textId="77777777" w:rsidR="00A81FF8" w:rsidRPr="00202A6A" w:rsidRDefault="00A81FF8" w:rsidP="00202A6A">
            <w:pPr>
              <w:spacing w:line="240" w:lineRule="auto"/>
              <w:jc w:val="both"/>
              <w:rPr>
                <w:rFonts w:ascii="Times New Roman" w:eastAsia="Times New Roman" w:hAnsi="Times New Roman" w:cs="Times New Roman"/>
                <w:bCs/>
                <w:lang w:eastAsia="fr-FR"/>
              </w:rPr>
            </w:pPr>
            <w:r w:rsidRPr="00202A6A">
              <w:rPr>
                <w:rFonts w:ascii="Times New Roman" w:eastAsia="Times New Roman" w:hAnsi="Times New Roman" w:cs="Times New Roman"/>
                <w:bCs/>
                <w:lang w:eastAsia="fr-FR"/>
              </w:rPr>
              <w:t>Note: Variables in brackets are p-values. ***, **, *, significance levels at 1%, 5%, and 10%.</w:t>
            </w:r>
          </w:p>
          <w:p w14:paraId="5E9947BE" w14:textId="674CDBDD" w:rsidR="00AC0902" w:rsidRPr="00202A6A" w:rsidRDefault="00E45A0D" w:rsidP="00202A6A">
            <w:pPr>
              <w:widowControl w:val="0"/>
              <w:autoSpaceDE w:val="0"/>
              <w:autoSpaceDN w:val="0"/>
              <w:adjustRightInd w:val="0"/>
              <w:spacing w:after="0" w:line="240" w:lineRule="auto"/>
              <w:jc w:val="both"/>
              <w:rPr>
                <w:rFonts w:ascii="Times New Roman" w:hAnsi="Times New Roman" w:cs="Times New Roman"/>
              </w:rPr>
            </w:pPr>
            <w:r w:rsidRPr="00202A6A">
              <w:rPr>
                <w:rFonts w:ascii="Times New Roman" w:eastAsia="Times New Roman" w:hAnsi="Times New Roman" w:cs="Times New Roman"/>
                <w:u w:val="single"/>
              </w:rPr>
              <w:t>Source:</w:t>
            </w:r>
            <w:r w:rsidR="00AC0902" w:rsidRPr="00202A6A">
              <w:rPr>
                <w:rFonts w:ascii="Times New Roman" w:eastAsia="Times New Roman" w:hAnsi="Times New Roman" w:cs="Times New Roman"/>
              </w:rPr>
              <w:t xml:space="preserve"> Aut</w:t>
            </w:r>
            <w:r w:rsidR="00A81FF8" w:rsidRPr="00202A6A">
              <w:rPr>
                <w:rFonts w:ascii="Times New Roman" w:eastAsia="Times New Roman" w:hAnsi="Times New Roman" w:cs="Times New Roman"/>
              </w:rPr>
              <w:t>hors</w:t>
            </w:r>
          </w:p>
        </w:tc>
      </w:tr>
    </w:tbl>
    <w:p w14:paraId="6D0B2749" w14:textId="77777777" w:rsidR="00AC0EBB" w:rsidRDefault="00AC0EBB" w:rsidP="00EA2827">
      <w:pPr>
        <w:spacing w:line="360" w:lineRule="auto"/>
        <w:jc w:val="both"/>
        <w:rPr>
          <w:rFonts w:ascii="Times New Roman" w:eastAsia="Times New Roman" w:hAnsi="Times New Roman" w:cs="Times New Roman"/>
          <w:sz w:val="24"/>
          <w:szCs w:val="24"/>
        </w:rPr>
        <w:sectPr w:rsidR="00AC0EBB" w:rsidSect="00AC0EBB">
          <w:pgSz w:w="16838" w:h="11906" w:orient="landscape"/>
          <w:pgMar w:top="1417" w:right="1417" w:bottom="1417" w:left="1417" w:header="708" w:footer="708" w:gutter="0"/>
          <w:pgNumType w:start="32"/>
          <w:cols w:space="708"/>
          <w:docGrid w:linePitch="360"/>
        </w:sectPr>
      </w:pPr>
    </w:p>
    <w:p w14:paraId="50B75237" w14:textId="77777777" w:rsidR="00AC0902" w:rsidRPr="00E0527F" w:rsidRDefault="00AC0902" w:rsidP="00EA2827">
      <w:pPr>
        <w:spacing w:line="360" w:lineRule="auto"/>
        <w:jc w:val="both"/>
        <w:rPr>
          <w:rFonts w:ascii="Times New Roman" w:eastAsia="Times New Roman" w:hAnsi="Times New Roman" w:cs="Times New Roman"/>
          <w:sz w:val="24"/>
          <w:szCs w:val="24"/>
        </w:rPr>
        <w:sectPr w:rsidR="00AC0902" w:rsidRPr="00E0527F" w:rsidSect="00AC0EBB">
          <w:pgSz w:w="11906" w:h="16838"/>
          <w:pgMar w:top="1417" w:right="1417" w:bottom="1417" w:left="1417" w:header="708" w:footer="708" w:gutter="0"/>
          <w:pgNumType w:start="33"/>
          <w:cols w:space="708"/>
          <w:docGrid w:linePitch="360"/>
        </w:sectPr>
      </w:pPr>
    </w:p>
    <w:p w14:paraId="7AFACCF7" w14:textId="4B8D0B0F" w:rsidR="00AC0902" w:rsidRPr="00E0527F" w:rsidRDefault="00AC0902" w:rsidP="00EA2827">
      <w:pPr>
        <w:spacing w:after="0" w:line="360" w:lineRule="auto"/>
        <w:jc w:val="both"/>
        <w:rPr>
          <w:rFonts w:ascii="Times New Roman" w:eastAsia="Times New Roman" w:hAnsi="Times New Roman" w:cs="Times New Roman"/>
          <w:sz w:val="24"/>
          <w:szCs w:val="24"/>
        </w:rPr>
      </w:pPr>
      <w:bookmarkStart w:id="16" w:name="_Hlk156902760"/>
      <w:r w:rsidRPr="00E0527F">
        <w:rPr>
          <w:rFonts w:ascii="Times New Roman" w:eastAsia="Times New Roman" w:hAnsi="Times New Roman" w:cs="Times New Roman"/>
          <w:b/>
          <w:sz w:val="24"/>
          <w:szCs w:val="24"/>
          <w:u w:val="single" w:color="000000"/>
        </w:rPr>
        <w:t>Table A. 2</w:t>
      </w:r>
      <w:r w:rsidRPr="00E0527F">
        <w:rPr>
          <w:rFonts w:ascii="Times New Roman" w:eastAsia="Times New Roman" w:hAnsi="Times New Roman" w:cs="Times New Roman"/>
          <w:sz w:val="24"/>
          <w:szCs w:val="24"/>
        </w:rPr>
        <w:t xml:space="preserve">: </w:t>
      </w:r>
      <w:r w:rsidR="00A81FF8" w:rsidRPr="00E0527F">
        <w:rPr>
          <w:rFonts w:ascii="Times New Roman" w:eastAsia="Times New Roman" w:hAnsi="Times New Roman" w:cs="Times New Roman"/>
          <w:sz w:val="24"/>
          <w:szCs w:val="24"/>
        </w:rPr>
        <w:t>Variance inflation factors (VIF)</w:t>
      </w:r>
    </w:p>
    <w:tbl>
      <w:tblPr>
        <w:tblStyle w:val="Tableausimple21"/>
        <w:tblW w:w="0" w:type="auto"/>
        <w:tblBorders>
          <w:top w:val="none" w:sz="0" w:space="0" w:color="auto"/>
          <w:bottom w:val="none" w:sz="0" w:space="0" w:color="auto"/>
        </w:tblBorders>
        <w:tblLayout w:type="fixed"/>
        <w:tblLook w:val="0000" w:firstRow="0" w:lastRow="0" w:firstColumn="0" w:lastColumn="0" w:noHBand="0" w:noVBand="0"/>
      </w:tblPr>
      <w:tblGrid>
        <w:gridCol w:w="2550"/>
        <w:gridCol w:w="2550"/>
        <w:gridCol w:w="2550"/>
      </w:tblGrid>
      <w:tr w:rsidR="00AC0902" w:rsidRPr="003E7FF7" w14:paraId="137BAF67" w14:textId="77777777" w:rsidTr="00C440C6">
        <w:trPr>
          <w:cnfStyle w:val="000000100000" w:firstRow="0" w:lastRow="0" w:firstColumn="0" w:lastColumn="0" w:oddVBand="0" w:evenVBand="0" w:oddHBand="1" w:evenHBand="0" w:firstRowFirstColumn="0" w:firstRowLastColumn="0" w:lastRowFirstColumn="0" w:lastRowLastColumn="0"/>
          <w:trHeight w:val="487"/>
        </w:trPr>
        <w:tc>
          <w:tcPr>
            <w:cnfStyle w:val="000010000000" w:firstRow="0" w:lastRow="0" w:firstColumn="0" w:lastColumn="0" w:oddVBand="1" w:evenVBand="0" w:oddHBand="0" w:evenHBand="0" w:firstRowFirstColumn="0" w:firstRowLastColumn="0" w:lastRowFirstColumn="0" w:lastRowLastColumn="0"/>
            <w:tcW w:w="2550" w:type="dxa"/>
            <w:tcBorders>
              <w:top w:val="single" w:sz="12" w:space="0" w:color="auto"/>
              <w:left w:val="none" w:sz="0" w:space="0" w:color="auto"/>
              <w:bottom w:val="single" w:sz="12" w:space="0" w:color="auto"/>
              <w:right w:val="none" w:sz="0" w:space="0" w:color="auto"/>
            </w:tcBorders>
            <w:shd w:val="clear" w:color="auto" w:fill="auto"/>
          </w:tcPr>
          <w:p w14:paraId="029608C9" w14:textId="77777777" w:rsidR="00AC0902" w:rsidRPr="00697B08" w:rsidRDefault="00AC0902" w:rsidP="00202A6A">
            <w:pPr>
              <w:widowControl w:val="0"/>
              <w:autoSpaceDE w:val="0"/>
              <w:autoSpaceDN w:val="0"/>
              <w:adjustRightInd w:val="0"/>
              <w:jc w:val="center"/>
              <w:rPr>
                <w:rFonts w:ascii="Times New Roman" w:hAnsi="Times New Roman" w:cs="Times New Roman"/>
                <w:b/>
                <w:bCs/>
              </w:rPr>
            </w:pPr>
            <w:r w:rsidRPr="00697B08">
              <w:rPr>
                <w:rFonts w:ascii="Times New Roman" w:hAnsi="Times New Roman" w:cs="Times New Roman"/>
                <w:b/>
                <w:bCs/>
              </w:rPr>
              <w:t>Variables</w:t>
            </w:r>
          </w:p>
        </w:tc>
        <w:tc>
          <w:tcPr>
            <w:cnfStyle w:val="000001000000" w:firstRow="0" w:lastRow="0" w:firstColumn="0" w:lastColumn="0" w:oddVBand="0" w:evenVBand="1" w:oddHBand="0" w:evenHBand="0" w:firstRowFirstColumn="0" w:firstRowLastColumn="0" w:lastRowFirstColumn="0" w:lastRowLastColumn="0"/>
            <w:tcW w:w="2550" w:type="dxa"/>
            <w:tcBorders>
              <w:top w:val="single" w:sz="12" w:space="0" w:color="auto"/>
              <w:left w:val="none" w:sz="0" w:space="0" w:color="auto"/>
              <w:bottom w:val="single" w:sz="12" w:space="0" w:color="auto"/>
              <w:right w:val="none" w:sz="0" w:space="0" w:color="auto"/>
            </w:tcBorders>
            <w:shd w:val="clear" w:color="auto" w:fill="auto"/>
          </w:tcPr>
          <w:p w14:paraId="50DBAD9B" w14:textId="77777777" w:rsidR="00AC0902" w:rsidRPr="00697B08" w:rsidRDefault="00AC0902" w:rsidP="00202A6A">
            <w:pPr>
              <w:widowControl w:val="0"/>
              <w:autoSpaceDE w:val="0"/>
              <w:autoSpaceDN w:val="0"/>
              <w:adjustRightInd w:val="0"/>
              <w:jc w:val="center"/>
              <w:rPr>
                <w:rFonts w:ascii="Times New Roman" w:hAnsi="Times New Roman" w:cs="Times New Roman"/>
                <w:b/>
                <w:bCs/>
              </w:rPr>
            </w:pPr>
            <w:r w:rsidRPr="00697B08">
              <w:rPr>
                <w:rFonts w:ascii="Times New Roman" w:hAnsi="Times New Roman" w:cs="Times New Roman"/>
                <w:b/>
                <w:bCs/>
              </w:rPr>
              <w:t>VIF</w:t>
            </w:r>
          </w:p>
        </w:tc>
        <w:tc>
          <w:tcPr>
            <w:cnfStyle w:val="000010000000" w:firstRow="0" w:lastRow="0" w:firstColumn="0" w:lastColumn="0" w:oddVBand="1" w:evenVBand="0" w:oddHBand="0" w:evenHBand="0" w:firstRowFirstColumn="0" w:firstRowLastColumn="0" w:lastRowFirstColumn="0" w:lastRowLastColumn="0"/>
            <w:tcW w:w="2550" w:type="dxa"/>
            <w:tcBorders>
              <w:top w:val="single" w:sz="12" w:space="0" w:color="auto"/>
              <w:left w:val="none" w:sz="0" w:space="0" w:color="auto"/>
              <w:bottom w:val="single" w:sz="12" w:space="0" w:color="auto"/>
              <w:right w:val="none" w:sz="0" w:space="0" w:color="auto"/>
            </w:tcBorders>
            <w:shd w:val="clear" w:color="auto" w:fill="auto"/>
          </w:tcPr>
          <w:p w14:paraId="16A0020F" w14:textId="77777777" w:rsidR="00AC0902" w:rsidRPr="00697B08" w:rsidRDefault="00AC0902" w:rsidP="00202A6A">
            <w:pPr>
              <w:widowControl w:val="0"/>
              <w:autoSpaceDE w:val="0"/>
              <w:autoSpaceDN w:val="0"/>
              <w:adjustRightInd w:val="0"/>
              <w:jc w:val="center"/>
              <w:rPr>
                <w:rFonts w:ascii="Times New Roman" w:hAnsi="Times New Roman" w:cs="Times New Roman"/>
                <w:b/>
                <w:bCs/>
              </w:rPr>
            </w:pPr>
            <w:r w:rsidRPr="00697B08">
              <w:rPr>
                <w:rFonts w:ascii="Times New Roman" w:hAnsi="Times New Roman" w:cs="Times New Roman"/>
                <w:b/>
                <w:bCs/>
              </w:rPr>
              <w:t>1/VIF</w:t>
            </w:r>
          </w:p>
        </w:tc>
      </w:tr>
      <w:tr w:rsidR="00AC0902" w:rsidRPr="003E7FF7" w14:paraId="71BB9A5C" w14:textId="77777777" w:rsidTr="00C440C6">
        <w:trPr>
          <w:trHeight w:val="465"/>
        </w:trPr>
        <w:tc>
          <w:tcPr>
            <w:cnfStyle w:val="000010000000" w:firstRow="0" w:lastRow="0" w:firstColumn="0" w:lastColumn="0" w:oddVBand="1" w:evenVBand="0" w:oddHBand="0" w:evenHBand="0" w:firstRowFirstColumn="0" w:firstRowLastColumn="0" w:lastRowFirstColumn="0" w:lastRowLastColumn="0"/>
            <w:tcW w:w="2550" w:type="dxa"/>
            <w:tcBorders>
              <w:top w:val="single" w:sz="12" w:space="0" w:color="auto"/>
              <w:left w:val="none" w:sz="0" w:space="0" w:color="auto"/>
              <w:right w:val="none" w:sz="0" w:space="0" w:color="auto"/>
            </w:tcBorders>
          </w:tcPr>
          <w:p w14:paraId="0B04AD81"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POP</w:t>
            </w:r>
          </w:p>
        </w:tc>
        <w:tc>
          <w:tcPr>
            <w:cnfStyle w:val="000001000000" w:firstRow="0" w:lastRow="0" w:firstColumn="0" w:lastColumn="0" w:oddVBand="0" w:evenVBand="1" w:oddHBand="0" w:evenHBand="0" w:firstRowFirstColumn="0" w:firstRowLastColumn="0" w:lastRowFirstColumn="0" w:lastRowLastColumn="0"/>
            <w:tcW w:w="2550" w:type="dxa"/>
            <w:tcBorders>
              <w:top w:val="single" w:sz="12" w:space="0" w:color="auto"/>
              <w:left w:val="none" w:sz="0" w:space="0" w:color="auto"/>
              <w:right w:val="none" w:sz="0" w:space="0" w:color="auto"/>
            </w:tcBorders>
          </w:tcPr>
          <w:p w14:paraId="4D80F259"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4,64</w:t>
            </w:r>
          </w:p>
        </w:tc>
        <w:tc>
          <w:tcPr>
            <w:cnfStyle w:val="000010000000" w:firstRow="0" w:lastRow="0" w:firstColumn="0" w:lastColumn="0" w:oddVBand="1" w:evenVBand="0" w:oddHBand="0" w:evenHBand="0" w:firstRowFirstColumn="0" w:firstRowLastColumn="0" w:lastRowFirstColumn="0" w:lastRowLastColumn="0"/>
            <w:tcW w:w="2550" w:type="dxa"/>
            <w:tcBorders>
              <w:top w:val="single" w:sz="12" w:space="0" w:color="auto"/>
              <w:left w:val="none" w:sz="0" w:space="0" w:color="auto"/>
              <w:right w:val="none" w:sz="0" w:space="0" w:color="auto"/>
            </w:tcBorders>
          </w:tcPr>
          <w:p w14:paraId="66DE1AEB"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0,216</w:t>
            </w:r>
          </w:p>
        </w:tc>
      </w:tr>
      <w:tr w:rsidR="00AC0902" w:rsidRPr="003E7FF7" w14:paraId="6C5F86B1" w14:textId="77777777" w:rsidTr="00C440C6">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451DB854"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KH</w:t>
            </w:r>
          </w:p>
        </w:tc>
        <w:tc>
          <w:tcPr>
            <w:cnfStyle w:val="000001000000" w:firstRow="0" w:lastRow="0" w:firstColumn="0" w:lastColumn="0" w:oddVBand="0" w:evenVBand="1"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20354090"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4,265</w:t>
            </w:r>
          </w:p>
        </w:tc>
        <w:tc>
          <w:tcPr>
            <w:cnfStyle w:val="000010000000" w:firstRow="0" w:lastRow="0" w:firstColumn="0" w:lastColumn="0" w:oddVBand="1" w:evenVBand="0"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35FAAA2E"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0,234</w:t>
            </w:r>
          </w:p>
        </w:tc>
      </w:tr>
      <w:tr w:rsidR="00AC0902" w:rsidRPr="003E7FF7" w14:paraId="36A9F938" w14:textId="77777777" w:rsidTr="00C440C6">
        <w:trPr>
          <w:trHeight w:val="487"/>
        </w:trPr>
        <w:tc>
          <w:tcPr>
            <w:cnfStyle w:val="000010000000" w:firstRow="0" w:lastRow="0" w:firstColumn="0" w:lastColumn="0" w:oddVBand="1" w:evenVBand="0" w:oddHBand="0" w:evenHBand="0" w:firstRowFirstColumn="0" w:firstRowLastColumn="0" w:lastRowFirstColumn="0" w:lastRowLastColumn="0"/>
            <w:tcW w:w="2550" w:type="dxa"/>
            <w:tcBorders>
              <w:left w:val="none" w:sz="0" w:space="0" w:color="auto"/>
              <w:right w:val="none" w:sz="0" w:space="0" w:color="auto"/>
            </w:tcBorders>
          </w:tcPr>
          <w:p w14:paraId="27BF284B"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ELEC</w:t>
            </w:r>
          </w:p>
        </w:tc>
        <w:tc>
          <w:tcPr>
            <w:cnfStyle w:val="000001000000" w:firstRow="0" w:lastRow="0" w:firstColumn="0" w:lastColumn="0" w:oddVBand="0" w:evenVBand="1" w:oddHBand="0" w:evenHBand="0" w:firstRowFirstColumn="0" w:firstRowLastColumn="0" w:lastRowFirstColumn="0" w:lastRowLastColumn="0"/>
            <w:tcW w:w="2550" w:type="dxa"/>
            <w:tcBorders>
              <w:left w:val="none" w:sz="0" w:space="0" w:color="auto"/>
              <w:right w:val="none" w:sz="0" w:space="0" w:color="auto"/>
            </w:tcBorders>
          </w:tcPr>
          <w:p w14:paraId="6B797F9D"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4,062</w:t>
            </w:r>
          </w:p>
        </w:tc>
        <w:tc>
          <w:tcPr>
            <w:cnfStyle w:val="000010000000" w:firstRow="0" w:lastRow="0" w:firstColumn="0" w:lastColumn="0" w:oddVBand="1" w:evenVBand="0" w:oddHBand="0" w:evenHBand="0" w:firstRowFirstColumn="0" w:firstRowLastColumn="0" w:lastRowFirstColumn="0" w:lastRowLastColumn="0"/>
            <w:tcW w:w="2550" w:type="dxa"/>
            <w:tcBorders>
              <w:left w:val="none" w:sz="0" w:space="0" w:color="auto"/>
              <w:right w:val="none" w:sz="0" w:space="0" w:color="auto"/>
            </w:tcBorders>
          </w:tcPr>
          <w:p w14:paraId="2F2196FB"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0,246</w:t>
            </w:r>
          </w:p>
        </w:tc>
      </w:tr>
      <w:tr w:rsidR="00AC0902" w:rsidRPr="003E7FF7" w14:paraId="4999DF42" w14:textId="77777777" w:rsidTr="00C440C6">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31CAB19C"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CC</w:t>
            </w:r>
          </w:p>
        </w:tc>
        <w:tc>
          <w:tcPr>
            <w:cnfStyle w:val="000001000000" w:firstRow="0" w:lastRow="0" w:firstColumn="0" w:lastColumn="0" w:oddVBand="0" w:evenVBand="1"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480C8676"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2,907</w:t>
            </w:r>
          </w:p>
        </w:tc>
        <w:tc>
          <w:tcPr>
            <w:cnfStyle w:val="000010000000" w:firstRow="0" w:lastRow="0" w:firstColumn="0" w:lastColumn="0" w:oddVBand="1" w:evenVBand="0"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238F4013"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0,344</w:t>
            </w:r>
          </w:p>
        </w:tc>
      </w:tr>
      <w:tr w:rsidR="00AC0902" w:rsidRPr="003E7FF7" w14:paraId="731331E0" w14:textId="77777777" w:rsidTr="00C440C6">
        <w:trPr>
          <w:trHeight w:val="465"/>
        </w:trPr>
        <w:tc>
          <w:tcPr>
            <w:cnfStyle w:val="000010000000" w:firstRow="0" w:lastRow="0" w:firstColumn="0" w:lastColumn="0" w:oddVBand="1" w:evenVBand="0" w:oddHBand="0" w:evenHBand="0" w:firstRowFirstColumn="0" w:firstRowLastColumn="0" w:lastRowFirstColumn="0" w:lastRowLastColumn="0"/>
            <w:tcW w:w="2550" w:type="dxa"/>
            <w:tcBorders>
              <w:left w:val="none" w:sz="0" w:space="0" w:color="auto"/>
              <w:right w:val="none" w:sz="0" w:space="0" w:color="auto"/>
            </w:tcBorders>
          </w:tcPr>
          <w:p w14:paraId="2F16D652" w14:textId="5958B7AB" w:rsidR="00AC0902" w:rsidRPr="003E7FF7" w:rsidRDefault="00202A6A" w:rsidP="00202A6A">
            <w:pPr>
              <w:widowControl w:val="0"/>
              <w:autoSpaceDE w:val="0"/>
              <w:autoSpaceDN w:val="0"/>
              <w:adjustRightInd w:val="0"/>
              <w:jc w:val="center"/>
              <w:rPr>
                <w:rFonts w:ascii="Times New Roman" w:hAnsi="Times New Roman" w:cs="Times New Roman"/>
              </w:rPr>
            </w:pPr>
            <w:r>
              <w:rPr>
                <w:rFonts w:ascii="Times New Roman" w:hAnsi="Times New Roman" w:cs="Times New Roman"/>
              </w:rPr>
              <w:t>T</w:t>
            </w:r>
            <w:r w:rsidR="00AC0902" w:rsidRPr="003E7FF7">
              <w:rPr>
                <w:rFonts w:ascii="Times New Roman" w:hAnsi="Times New Roman" w:cs="Times New Roman"/>
              </w:rPr>
              <w:t>O</w:t>
            </w:r>
          </w:p>
        </w:tc>
        <w:tc>
          <w:tcPr>
            <w:cnfStyle w:val="000001000000" w:firstRow="0" w:lastRow="0" w:firstColumn="0" w:lastColumn="0" w:oddVBand="0" w:evenVBand="1" w:oddHBand="0" w:evenHBand="0" w:firstRowFirstColumn="0" w:firstRowLastColumn="0" w:lastRowFirstColumn="0" w:lastRowLastColumn="0"/>
            <w:tcW w:w="2550" w:type="dxa"/>
            <w:tcBorders>
              <w:left w:val="none" w:sz="0" w:space="0" w:color="auto"/>
              <w:right w:val="none" w:sz="0" w:space="0" w:color="auto"/>
            </w:tcBorders>
          </w:tcPr>
          <w:p w14:paraId="1A28DE7C"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2,835</w:t>
            </w:r>
          </w:p>
        </w:tc>
        <w:tc>
          <w:tcPr>
            <w:cnfStyle w:val="000010000000" w:firstRow="0" w:lastRow="0" w:firstColumn="0" w:lastColumn="0" w:oddVBand="1" w:evenVBand="0" w:oddHBand="0" w:evenHBand="0" w:firstRowFirstColumn="0" w:firstRowLastColumn="0" w:lastRowFirstColumn="0" w:lastRowLastColumn="0"/>
            <w:tcW w:w="2550" w:type="dxa"/>
            <w:tcBorders>
              <w:left w:val="none" w:sz="0" w:space="0" w:color="auto"/>
              <w:right w:val="none" w:sz="0" w:space="0" w:color="auto"/>
            </w:tcBorders>
          </w:tcPr>
          <w:p w14:paraId="2CEBF498"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0,353</w:t>
            </w:r>
          </w:p>
        </w:tc>
      </w:tr>
      <w:tr w:rsidR="00AC0902" w:rsidRPr="003E7FF7" w14:paraId="20EE2E6A" w14:textId="77777777" w:rsidTr="00C440C6">
        <w:trPr>
          <w:cnfStyle w:val="000000100000" w:firstRow="0" w:lastRow="0" w:firstColumn="0" w:lastColumn="0" w:oddVBand="0" w:evenVBand="0" w:oddHBand="1" w:evenHBand="0" w:firstRowFirstColumn="0" w:firstRowLastColumn="0" w:lastRowFirstColumn="0" w:lastRowLastColumn="0"/>
          <w:trHeight w:val="487"/>
        </w:trPr>
        <w:tc>
          <w:tcPr>
            <w:cnfStyle w:val="000010000000" w:firstRow="0" w:lastRow="0" w:firstColumn="0" w:lastColumn="0" w:oddVBand="1" w:evenVBand="0"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426D433B" w14:textId="5C3D9A8A" w:rsidR="00AC0902" w:rsidRPr="003E7FF7" w:rsidRDefault="00202A6A" w:rsidP="00202A6A">
            <w:pPr>
              <w:widowControl w:val="0"/>
              <w:autoSpaceDE w:val="0"/>
              <w:autoSpaceDN w:val="0"/>
              <w:adjustRightInd w:val="0"/>
              <w:jc w:val="center"/>
              <w:rPr>
                <w:rFonts w:ascii="Times New Roman" w:hAnsi="Times New Roman" w:cs="Times New Roman"/>
              </w:rPr>
            </w:pPr>
            <w:r>
              <w:rPr>
                <w:rFonts w:ascii="Times New Roman" w:hAnsi="Times New Roman" w:cs="Times New Roman"/>
              </w:rPr>
              <w:t>G</w:t>
            </w:r>
            <w:r w:rsidR="00AC0902" w:rsidRPr="003E7FF7">
              <w:rPr>
                <w:rFonts w:ascii="Times New Roman" w:hAnsi="Times New Roman" w:cs="Times New Roman"/>
              </w:rPr>
              <w:t>FCF</w:t>
            </w:r>
          </w:p>
        </w:tc>
        <w:tc>
          <w:tcPr>
            <w:cnfStyle w:val="000001000000" w:firstRow="0" w:lastRow="0" w:firstColumn="0" w:lastColumn="0" w:oddVBand="0" w:evenVBand="1"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74B8F4CA"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2,51</w:t>
            </w:r>
          </w:p>
        </w:tc>
        <w:tc>
          <w:tcPr>
            <w:cnfStyle w:val="000010000000" w:firstRow="0" w:lastRow="0" w:firstColumn="0" w:lastColumn="0" w:oddVBand="1" w:evenVBand="0"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7693D8B9"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0,398</w:t>
            </w:r>
          </w:p>
        </w:tc>
      </w:tr>
      <w:tr w:rsidR="00AC0902" w:rsidRPr="003E7FF7" w14:paraId="0C7C4D9C" w14:textId="77777777" w:rsidTr="00C440C6">
        <w:trPr>
          <w:trHeight w:val="465"/>
        </w:trPr>
        <w:tc>
          <w:tcPr>
            <w:cnfStyle w:val="000010000000" w:firstRow="0" w:lastRow="0" w:firstColumn="0" w:lastColumn="0" w:oddVBand="1" w:evenVBand="0" w:oddHBand="0" w:evenHBand="0" w:firstRowFirstColumn="0" w:firstRowLastColumn="0" w:lastRowFirstColumn="0" w:lastRowLastColumn="0"/>
            <w:tcW w:w="2550" w:type="dxa"/>
            <w:tcBorders>
              <w:left w:val="none" w:sz="0" w:space="0" w:color="auto"/>
              <w:right w:val="none" w:sz="0" w:space="0" w:color="auto"/>
            </w:tcBorders>
          </w:tcPr>
          <w:p w14:paraId="6C776010" w14:textId="16EE3C2D" w:rsidR="00AC0902" w:rsidRPr="003E7FF7" w:rsidRDefault="00202A6A" w:rsidP="00202A6A">
            <w:pPr>
              <w:widowControl w:val="0"/>
              <w:autoSpaceDE w:val="0"/>
              <w:autoSpaceDN w:val="0"/>
              <w:adjustRightInd w:val="0"/>
              <w:jc w:val="center"/>
              <w:rPr>
                <w:rFonts w:ascii="Times New Roman" w:hAnsi="Times New Roman" w:cs="Times New Roman"/>
              </w:rPr>
            </w:pPr>
            <w:r>
              <w:rPr>
                <w:rFonts w:ascii="Times New Roman" w:hAnsi="Times New Roman" w:cs="Times New Roman"/>
              </w:rPr>
              <w:t>FDI</w:t>
            </w:r>
          </w:p>
        </w:tc>
        <w:tc>
          <w:tcPr>
            <w:cnfStyle w:val="000001000000" w:firstRow="0" w:lastRow="0" w:firstColumn="0" w:lastColumn="0" w:oddVBand="0" w:evenVBand="1" w:oddHBand="0" w:evenHBand="0" w:firstRowFirstColumn="0" w:firstRowLastColumn="0" w:lastRowFirstColumn="0" w:lastRowLastColumn="0"/>
            <w:tcW w:w="2550" w:type="dxa"/>
            <w:tcBorders>
              <w:left w:val="none" w:sz="0" w:space="0" w:color="auto"/>
              <w:right w:val="none" w:sz="0" w:space="0" w:color="auto"/>
            </w:tcBorders>
          </w:tcPr>
          <w:p w14:paraId="3AAD318F"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2,286</w:t>
            </w:r>
          </w:p>
        </w:tc>
        <w:tc>
          <w:tcPr>
            <w:cnfStyle w:val="000010000000" w:firstRow="0" w:lastRow="0" w:firstColumn="0" w:lastColumn="0" w:oddVBand="1" w:evenVBand="0" w:oddHBand="0" w:evenHBand="0" w:firstRowFirstColumn="0" w:firstRowLastColumn="0" w:lastRowFirstColumn="0" w:lastRowLastColumn="0"/>
            <w:tcW w:w="2550" w:type="dxa"/>
            <w:tcBorders>
              <w:left w:val="none" w:sz="0" w:space="0" w:color="auto"/>
              <w:right w:val="none" w:sz="0" w:space="0" w:color="auto"/>
            </w:tcBorders>
          </w:tcPr>
          <w:p w14:paraId="21531C95"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0,438</w:t>
            </w:r>
          </w:p>
        </w:tc>
      </w:tr>
      <w:tr w:rsidR="00AC0902" w:rsidRPr="003E7FF7" w14:paraId="0F61BA49" w14:textId="77777777" w:rsidTr="00C440C6">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17BA061B" w14:textId="7D61020B"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V</w:t>
            </w:r>
            <w:r w:rsidR="00202A6A">
              <w:rPr>
                <w:rFonts w:ascii="Times New Roman" w:hAnsi="Times New Roman" w:cs="Times New Roman"/>
              </w:rPr>
              <w:t>A</w:t>
            </w:r>
          </w:p>
        </w:tc>
        <w:tc>
          <w:tcPr>
            <w:cnfStyle w:val="000001000000" w:firstRow="0" w:lastRow="0" w:firstColumn="0" w:lastColumn="0" w:oddVBand="0" w:evenVBand="1"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568908A2"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1,494</w:t>
            </w:r>
          </w:p>
        </w:tc>
        <w:tc>
          <w:tcPr>
            <w:cnfStyle w:val="000010000000" w:firstRow="0" w:lastRow="0" w:firstColumn="0" w:lastColumn="0" w:oddVBand="1" w:evenVBand="0" w:oddHBand="0" w:evenHBand="0" w:firstRowFirstColumn="0" w:firstRowLastColumn="0" w:lastRowFirstColumn="0" w:lastRowLastColumn="0"/>
            <w:tcW w:w="2550" w:type="dxa"/>
            <w:tcBorders>
              <w:top w:val="none" w:sz="0" w:space="0" w:color="auto"/>
              <w:left w:val="none" w:sz="0" w:space="0" w:color="auto"/>
              <w:bottom w:val="none" w:sz="0" w:space="0" w:color="auto"/>
              <w:right w:val="none" w:sz="0" w:space="0" w:color="auto"/>
            </w:tcBorders>
          </w:tcPr>
          <w:p w14:paraId="621D0BFC"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0,669</w:t>
            </w:r>
          </w:p>
        </w:tc>
      </w:tr>
      <w:tr w:rsidR="00AC0902" w:rsidRPr="003E7FF7" w14:paraId="4F807CD3" w14:textId="77777777" w:rsidTr="00C440C6">
        <w:trPr>
          <w:trHeight w:val="485"/>
        </w:trPr>
        <w:tc>
          <w:tcPr>
            <w:cnfStyle w:val="000010000000" w:firstRow="0" w:lastRow="0" w:firstColumn="0" w:lastColumn="0" w:oddVBand="1" w:evenVBand="0" w:oddHBand="0" w:evenHBand="0" w:firstRowFirstColumn="0" w:firstRowLastColumn="0" w:lastRowFirstColumn="0" w:lastRowLastColumn="0"/>
            <w:tcW w:w="2550" w:type="dxa"/>
            <w:tcBorders>
              <w:left w:val="none" w:sz="0" w:space="0" w:color="auto"/>
              <w:bottom w:val="single" w:sz="12" w:space="0" w:color="auto"/>
              <w:right w:val="none" w:sz="0" w:space="0" w:color="auto"/>
            </w:tcBorders>
          </w:tcPr>
          <w:p w14:paraId="33344009" w14:textId="768E9A64"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M</w:t>
            </w:r>
            <w:r w:rsidR="00202A6A">
              <w:rPr>
                <w:rFonts w:ascii="Times New Roman" w:hAnsi="Times New Roman" w:cs="Times New Roman"/>
              </w:rPr>
              <w:t>ean</w:t>
            </w:r>
            <w:r w:rsidRPr="003E7FF7">
              <w:rPr>
                <w:rFonts w:ascii="Times New Roman" w:hAnsi="Times New Roman" w:cs="Times New Roman"/>
              </w:rPr>
              <w:t xml:space="preserve"> VIF</w:t>
            </w:r>
          </w:p>
        </w:tc>
        <w:tc>
          <w:tcPr>
            <w:cnfStyle w:val="000001000000" w:firstRow="0" w:lastRow="0" w:firstColumn="0" w:lastColumn="0" w:oddVBand="0" w:evenVBand="1" w:oddHBand="0" w:evenHBand="0" w:firstRowFirstColumn="0" w:firstRowLastColumn="0" w:lastRowFirstColumn="0" w:lastRowLastColumn="0"/>
            <w:tcW w:w="2550" w:type="dxa"/>
            <w:tcBorders>
              <w:left w:val="none" w:sz="0" w:space="0" w:color="auto"/>
              <w:bottom w:val="single" w:sz="12" w:space="0" w:color="auto"/>
              <w:right w:val="none" w:sz="0" w:space="0" w:color="auto"/>
            </w:tcBorders>
          </w:tcPr>
          <w:p w14:paraId="768977FA" w14:textId="77777777" w:rsidR="00AC0902" w:rsidRPr="003E7FF7" w:rsidRDefault="00AC0902" w:rsidP="00202A6A">
            <w:pPr>
              <w:widowControl w:val="0"/>
              <w:autoSpaceDE w:val="0"/>
              <w:autoSpaceDN w:val="0"/>
              <w:adjustRightInd w:val="0"/>
              <w:jc w:val="center"/>
              <w:rPr>
                <w:rFonts w:ascii="Times New Roman" w:hAnsi="Times New Roman" w:cs="Times New Roman"/>
              </w:rPr>
            </w:pPr>
            <w:r w:rsidRPr="003E7FF7">
              <w:rPr>
                <w:rFonts w:ascii="Times New Roman" w:hAnsi="Times New Roman" w:cs="Times New Roman"/>
              </w:rPr>
              <w:t>3,125</w:t>
            </w:r>
          </w:p>
        </w:tc>
        <w:tc>
          <w:tcPr>
            <w:cnfStyle w:val="000010000000" w:firstRow="0" w:lastRow="0" w:firstColumn="0" w:lastColumn="0" w:oddVBand="1" w:evenVBand="0" w:oddHBand="0" w:evenHBand="0" w:firstRowFirstColumn="0" w:firstRowLastColumn="0" w:lastRowFirstColumn="0" w:lastRowLastColumn="0"/>
            <w:tcW w:w="2550" w:type="dxa"/>
            <w:tcBorders>
              <w:left w:val="none" w:sz="0" w:space="0" w:color="auto"/>
              <w:bottom w:val="single" w:sz="12" w:space="0" w:color="auto"/>
              <w:right w:val="none" w:sz="0" w:space="0" w:color="auto"/>
            </w:tcBorders>
          </w:tcPr>
          <w:p w14:paraId="12CCA271" w14:textId="77777777" w:rsidR="00AC0902" w:rsidRPr="003E7FF7" w:rsidRDefault="00AC0902" w:rsidP="00202A6A">
            <w:pPr>
              <w:widowControl w:val="0"/>
              <w:autoSpaceDE w:val="0"/>
              <w:autoSpaceDN w:val="0"/>
              <w:adjustRightInd w:val="0"/>
              <w:jc w:val="center"/>
              <w:rPr>
                <w:rFonts w:ascii="Times New Roman" w:hAnsi="Times New Roman" w:cs="Times New Roman"/>
              </w:rPr>
            </w:pPr>
          </w:p>
        </w:tc>
      </w:tr>
    </w:tbl>
    <w:p w14:paraId="5C4D9484" w14:textId="2EFC08F3" w:rsidR="00AC0902" w:rsidRDefault="00AC0902" w:rsidP="00EA2827">
      <w:pPr>
        <w:spacing w:line="360" w:lineRule="auto"/>
        <w:jc w:val="both"/>
        <w:rPr>
          <w:rFonts w:ascii="Times New Roman" w:eastAsia="Times New Roman" w:hAnsi="Times New Roman" w:cs="Times New Roman"/>
          <w:sz w:val="24"/>
          <w:szCs w:val="24"/>
          <w:lang w:val="fr-FR"/>
        </w:rPr>
      </w:pPr>
      <w:r w:rsidRPr="00E0527F">
        <w:rPr>
          <w:rFonts w:ascii="Times New Roman" w:eastAsia="Times New Roman" w:hAnsi="Times New Roman" w:cs="Times New Roman"/>
          <w:sz w:val="24"/>
          <w:szCs w:val="24"/>
          <w:u w:val="single"/>
          <w:lang w:val="fr-FR"/>
        </w:rPr>
        <w:t>Source:</w:t>
      </w:r>
      <w:r w:rsidRPr="00E0527F">
        <w:rPr>
          <w:rFonts w:ascii="Times New Roman" w:eastAsia="Times New Roman" w:hAnsi="Times New Roman" w:cs="Times New Roman"/>
          <w:sz w:val="24"/>
          <w:szCs w:val="24"/>
          <w:lang w:val="fr-FR"/>
        </w:rPr>
        <w:t xml:space="preserve"> Aut</w:t>
      </w:r>
      <w:r w:rsidR="00A81FF8" w:rsidRPr="00E0527F">
        <w:rPr>
          <w:rFonts w:ascii="Times New Roman" w:eastAsia="Times New Roman" w:hAnsi="Times New Roman" w:cs="Times New Roman"/>
          <w:sz w:val="24"/>
          <w:szCs w:val="24"/>
          <w:lang w:val="fr-FR"/>
        </w:rPr>
        <w:t>hors</w:t>
      </w:r>
    </w:p>
    <w:p w14:paraId="6EE1144D" w14:textId="77777777" w:rsidR="00202A6A" w:rsidRPr="00E0527F" w:rsidRDefault="00202A6A" w:rsidP="00EA2827">
      <w:pPr>
        <w:spacing w:line="360" w:lineRule="auto"/>
        <w:jc w:val="both"/>
        <w:rPr>
          <w:rFonts w:ascii="Times New Roman" w:eastAsia="Times New Roman" w:hAnsi="Times New Roman" w:cs="Times New Roman"/>
          <w:sz w:val="24"/>
          <w:szCs w:val="24"/>
          <w:lang w:val="fr-FR"/>
        </w:rPr>
      </w:pPr>
    </w:p>
    <w:p w14:paraId="6AD1FF3B" w14:textId="5E3DF71A" w:rsidR="00AC0902" w:rsidRPr="00E0527F" w:rsidRDefault="00AC0902" w:rsidP="00EA2827">
      <w:pPr>
        <w:pStyle w:val="Lgende"/>
        <w:keepNext/>
        <w:spacing w:line="360" w:lineRule="auto"/>
        <w:rPr>
          <w:rFonts w:cs="Times New Roman"/>
          <w:i w:val="0"/>
          <w:iCs w:val="0"/>
          <w:color w:val="auto"/>
          <w:szCs w:val="24"/>
        </w:rPr>
      </w:pPr>
      <w:r w:rsidRPr="00E0527F">
        <w:rPr>
          <w:rFonts w:cs="Times New Roman"/>
          <w:b/>
          <w:bCs/>
          <w:i w:val="0"/>
          <w:iCs w:val="0"/>
          <w:color w:val="auto"/>
          <w:szCs w:val="24"/>
          <w:u w:val="single"/>
        </w:rPr>
        <w:t>Table A.3:</w:t>
      </w:r>
      <w:r w:rsidRPr="00E0527F">
        <w:rPr>
          <w:rFonts w:cs="Times New Roman"/>
          <w:i w:val="0"/>
          <w:iCs w:val="0"/>
          <w:color w:val="auto"/>
          <w:szCs w:val="24"/>
        </w:rPr>
        <w:t xml:space="preserve"> </w:t>
      </w:r>
      <w:r w:rsidR="00A81FF8" w:rsidRPr="00E0527F">
        <w:rPr>
          <w:rFonts w:cs="Times New Roman"/>
          <w:i w:val="0"/>
          <w:iCs w:val="0"/>
          <w:color w:val="auto"/>
          <w:szCs w:val="24"/>
        </w:rPr>
        <w:t>Results of variable stationarity test</w:t>
      </w:r>
    </w:p>
    <w:tbl>
      <w:tblPr>
        <w:tblStyle w:val="Tableausimple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418"/>
        <w:gridCol w:w="1417"/>
        <w:gridCol w:w="1418"/>
        <w:gridCol w:w="1417"/>
        <w:gridCol w:w="1555"/>
        <w:gridCol w:w="1281"/>
      </w:tblGrid>
      <w:tr w:rsidR="00AC0902" w:rsidRPr="005A7B61" w14:paraId="6CEF467C" w14:textId="77777777" w:rsidTr="00697B08">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auto"/>
              <w:bottom w:val="single" w:sz="12" w:space="0" w:color="auto"/>
            </w:tcBorders>
            <w:shd w:val="clear" w:color="auto" w:fill="auto"/>
          </w:tcPr>
          <w:p w14:paraId="588757F2" w14:textId="77777777" w:rsidR="00AC0902" w:rsidRPr="005A7B61" w:rsidRDefault="00AC0902" w:rsidP="00697B08">
            <w:pPr>
              <w:jc w:val="center"/>
              <w:rPr>
                <w:rFonts w:ascii="Times New Roman" w:hAnsi="Times New Roman" w:cs="Times New Roman"/>
                <w:b w:val="0"/>
                <w:bCs w:val="0"/>
              </w:rPr>
            </w:pPr>
            <w:r w:rsidRPr="005A7B61">
              <w:rPr>
                <w:rFonts w:ascii="Times New Roman" w:hAnsi="Times New Roman" w:cs="Times New Roman"/>
                <w:b w:val="0"/>
                <w:bCs w:val="0"/>
              </w:rPr>
              <w:t>Variables</w:t>
            </w:r>
          </w:p>
        </w:tc>
        <w:tc>
          <w:tcPr>
            <w:tcW w:w="1418" w:type="dxa"/>
            <w:tcBorders>
              <w:top w:val="single" w:sz="12" w:space="0" w:color="auto"/>
              <w:bottom w:val="single" w:sz="12" w:space="0" w:color="auto"/>
            </w:tcBorders>
            <w:shd w:val="clear" w:color="auto" w:fill="auto"/>
          </w:tcPr>
          <w:p w14:paraId="1CA277BA" w14:textId="77777777" w:rsidR="00AC0902" w:rsidRPr="005A7B61" w:rsidRDefault="00AC0902" w:rsidP="00697B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A7B61">
              <w:rPr>
                <w:rFonts w:ascii="Times New Roman" w:hAnsi="Times New Roman" w:cs="Times New Roman"/>
                <w:b w:val="0"/>
                <w:bCs w:val="0"/>
              </w:rPr>
              <w:t>P-Statistic</w:t>
            </w:r>
          </w:p>
        </w:tc>
        <w:tc>
          <w:tcPr>
            <w:tcW w:w="1417" w:type="dxa"/>
            <w:tcBorders>
              <w:top w:val="single" w:sz="12" w:space="0" w:color="auto"/>
              <w:bottom w:val="single" w:sz="12" w:space="0" w:color="auto"/>
            </w:tcBorders>
            <w:shd w:val="clear" w:color="auto" w:fill="auto"/>
          </w:tcPr>
          <w:p w14:paraId="387AEC54" w14:textId="77777777" w:rsidR="00AC0902" w:rsidRPr="005A7B61" w:rsidRDefault="00AC0902" w:rsidP="00697B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A7B61">
              <w:rPr>
                <w:rFonts w:ascii="Times New Roman" w:hAnsi="Times New Roman" w:cs="Times New Roman"/>
                <w:b w:val="0"/>
                <w:bCs w:val="0"/>
              </w:rPr>
              <w:t>Z-Statistic</w:t>
            </w:r>
          </w:p>
        </w:tc>
        <w:tc>
          <w:tcPr>
            <w:tcW w:w="1418" w:type="dxa"/>
            <w:tcBorders>
              <w:top w:val="single" w:sz="12" w:space="0" w:color="auto"/>
              <w:bottom w:val="single" w:sz="12" w:space="0" w:color="auto"/>
            </w:tcBorders>
            <w:shd w:val="clear" w:color="auto" w:fill="auto"/>
          </w:tcPr>
          <w:p w14:paraId="66C5D015" w14:textId="77777777" w:rsidR="00AC0902" w:rsidRPr="005A7B61" w:rsidRDefault="00AC0902" w:rsidP="00697B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A7B61">
              <w:rPr>
                <w:rFonts w:ascii="Times New Roman" w:hAnsi="Times New Roman" w:cs="Times New Roman"/>
                <w:b w:val="0"/>
                <w:bCs w:val="0"/>
              </w:rPr>
              <w:t>L*</w:t>
            </w:r>
          </w:p>
        </w:tc>
        <w:tc>
          <w:tcPr>
            <w:tcW w:w="1417" w:type="dxa"/>
            <w:tcBorders>
              <w:top w:val="single" w:sz="12" w:space="0" w:color="auto"/>
              <w:bottom w:val="single" w:sz="12" w:space="0" w:color="auto"/>
            </w:tcBorders>
            <w:shd w:val="clear" w:color="auto" w:fill="auto"/>
          </w:tcPr>
          <w:p w14:paraId="3E40C264" w14:textId="77777777" w:rsidR="00AC0902" w:rsidRPr="005A7B61" w:rsidRDefault="00AC0902" w:rsidP="00697B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A7B61">
              <w:rPr>
                <w:rFonts w:ascii="Times New Roman" w:hAnsi="Times New Roman" w:cs="Times New Roman"/>
                <w:b w:val="0"/>
                <w:bCs w:val="0"/>
              </w:rPr>
              <w:t>Pm</w:t>
            </w:r>
          </w:p>
        </w:tc>
        <w:tc>
          <w:tcPr>
            <w:tcW w:w="1555" w:type="dxa"/>
            <w:tcBorders>
              <w:top w:val="single" w:sz="12" w:space="0" w:color="auto"/>
              <w:bottom w:val="single" w:sz="12" w:space="0" w:color="auto"/>
            </w:tcBorders>
            <w:shd w:val="clear" w:color="auto" w:fill="auto"/>
          </w:tcPr>
          <w:p w14:paraId="556E56D6" w14:textId="47758259" w:rsidR="00AC0902" w:rsidRPr="005A7B61" w:rsidRDefault="00697B08" w:rsidP="00697B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A7B61">
              <w:rPr>
                <w:rFonts w:ascii="Times New Roman" w:hAnsi="Times New Roman" w:cs="Times New Roman"/>
                <w:b w:val="0"/>
                <w:bCs w:val="0"/>
              </w:rPr>
              <w:t>Order of i</w:t>
            </w:r>
            <w:r w:rsidR="00202A6A" w:rsidRPr="005A7B61">
              <w:rPr>
                <w:rFonts w:ascii="Times New Roman" w:hAnsi="Times New Roman" w:cs="Times New Roman"/>
                <w:b w:val="0"/>
                <w:bCs w:val="0"/>
              </w:rPr>
              <w:t>ntegration</w:t>
            </w:r>
          </w:p>
        </w:tc>
        <w:tc>
          <w:tcPr>
            <w:tcW w:w="1281" w:type="dxa"/>
            <w:tcBorders>
              <w:top w:val="single" w:sz="12" w:space="0" w:color="auto"/>
              <w:bottom w:val="single" w:sz="12" w:space="0" w:color="auto"/>
            </w:tcBorders>
            <w:shd w:val="clear" w:color="auto" w:fill="auto"/>
          </w:tcPr>
          <w:p w14:paraId="58310DE7" w14:textId="37A18D52" w:rsidR="00AC0902" w:rsidRPr="005A7B61" w:rsidRDefault="00AC0902" w:rsidP="00697B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A7B61">
              <w:rPr>
                <w:rFonts w:ascii="Times New Roman" w:hAnsi="Times New Roman" w:cs="Times New Roman"/>
                <w:b w:val="0"/>
                <w:bCs w:val="0"/>
              </w:rPr>
              <w:t>D</w:t>
            </w:r>
            <w:r w:rsidR="00202A6A" w:rsidRPr="005A7B61">
              <w:rPr>
                <w:rFonts w:ascii="Times New Roman" w:hAnsi="Times New Roman" w:cs="Times New Roman"/>
                <w:b w:val="0"/>
                <w:bCs w:val="0"/>
              </w:rPr>
              <w:t>e</w:t>
            </w:r>
            <w:r w:rsidRPr="005A7B61">
              <w:rPr>
                <w:rFonts w:ascii="Times New Roman" w:hAnsi="Times New Roman" w:cs="Times New Roman"/>
                <w:b w:val="0"/>
                <w:bCs w:val="0"/>
              </w:rPr>
              <w:t>cision</w:t>
            </w:r>
          </w:p>
        </w:tc>
      </w:tr>
      <w:tr w:rsidR="00AC0902" w:rsidRPr="005A7B61" w14:paraId="4C4A6FCE" w14:textId="77777777" w:rsidTr="00C440C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auto"/>
            </w:tcBorders>
            <w:shd w:val="clear" w:color="auto" w:fill="auto"/>
          </w:tcPr>
          <w:p w14:paraId="326FEEA5" w14:textId="0DCC4F82" w:rsidR="00AC0902" w:rsidRPr="005A7B61" w:rsidRDefault="00202A6A" w:rsidP="00202A6A">
            <w:pPr>
              <w:jc w:val="center"/>
              <w:rPr>
                <w:rFonts w:ascii="Times New Roman" w:hAnsi="Times New Roman" w:cs="Times New Roman"/>
                <w:b w:val="0"/>
                <w:bCs w:val="0"/>
              </w:rPr>
            </w:pPr>
            <w:r w:rsidRPr="005A7B61">
              <w:rPr>
                <w:rFonts w:ascii="Times New Roman" w:hAnsi="Times New Roman" w:cs="Times New Roman"/>
                <w:b w:val="0"/>
                <w:bCs w:val="0"/>
              </w:rPr>
              <w:t>M</w:t>
            </w:r>
            <w:r w:rsidR="00AC0902" w:rsidRPr="005A7B61">
              <w:rPr>
                <w:rFonts w:ascii="Times New Roman" w:hAnsi="Times New Roman" w:cs="Times New Roman"/>
                <w:b w:val="0"/>
                <w:bCs w:val="0"/>
              </w:rPr>
              <w:t>VA</w:t>
            </w:r>
          </w:p>
        </w:tc>
        <w:tc>
          <w:tcPr>
            <w:tcW w:w="1418" w:type="dxa"/>
            <w:tcBorders>
              <w:top w:val="single" w:sz="12" w:space="0" w:color="auto"/>
            </w:tcBorders>
            <w:shd w:val="clear" w:color="auto" w:fill="auto"/>
          </w:tcPr>
          <w:p w14:paraId="0B23037D"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107.0221 (0.0000)</w:t>
            </w:r>
          </w:p>
        </w:tc>
        <w:tc>
          <w:tcPr>
            <w:tcW w:w="1417" w:type="dxa"/>
            <w:tcBorders>
              <w:top w:val="single" w:sz="12" w:space="0" w:color="auto"/>
            </w:tcBorders>
            <w:shd w:val="clear" w:color="auto" w:fill="auto"/>
          </w:tcPr>
          <w:p w14:paraId="59499A31"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-8.6594 (0.0000)</w:t>
            </w:r>
          </w:p>
        </w:tc>
        <w:tc>
          <w:tcPr>
            <w:tcW w:w="1418" w:type="dxa"/>
            <w:tcBorders>
              <w:top w:val="single" w:sz="12" w:space="0" w:color="auto"/>
            </w:tcBorders>
            <w:shd w:val="clear" w:color="auto" w:fill="auto"/>
          </w:tcPr>
          <w:p w14:paraId="77AD2416"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-11.2983 (0.0000)</w:t>
            </w:r>
          </w:p>
        </w:tc>
        <w:tc>
          <w:tcPr>
            <w:tcW w:w="1417" w:type="dxa"/>
            <w:tcBorders>
              <w:top w:val="single" w:sz="12" w:space="0" w:color="auto"/>
            </w:tcBorders>
            <w:shd w:val="clear" w:color="auto" w:fill="auto"/>
          </w:tcPr>
          <w:p w14:paraId="484E5B79"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17.5795 (0.0000)</w:t>
            </w:r>
          </w:p>
        </w:tc>
        <w:tc>
          <w:tcPr>
            <w:tcW w:w="1555" w:type="dxa"/>
            <w:tcBorders>
              <w:top w:val="single" w:sz="12" w:space="0" w:color="auto"/>
            </w:tcBorders>
            <w:shd w:val="clear" w:color="auto" w:fill="auto"/>
          </w:tcPr>
          <w:p w14:paraId="011817FD"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(1)</w:t>
            </w:r>
          </w:p>
        </w:tc>
        <w:tc>
          <w:tcPr>
            <w:tcW w:w="1281" w:type="dxa"/>
            <w:tcBorders>
              <w:top w:val="single" w:sz="12" w:space="0" w:color="auto"/>
            </w:tcBorders>
            <w:shd w:val="clear" w:color="auto" w:fill="auto"/>
          </w:tcPr>
          <w:p w14:paraId="145CEF06" w14:textId="56A5DF5F"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w:t>
            </w:r>
            <w:r w:rsidR="009010C4" w:rsidRPr="005A7B61">
              <w:rPr>
                <w:rFonts w:ascii="Times New Roman" w:hAnsi="Times New Roman" w:cs="Times New Roman"/>
              </w:rPr>
              <w:t>ary</w:t>
            </w:r>
          </w:p>
        </w:tc>
      </w:tr>
      <w:tr w:rsidR="00AC0902" w:rsidRPr="005A7B61" w14:paraId="56885D36" w14:textId="77777777" w:rsidTr="00C440C6">
        <w:trPr>
          <w:trHeight w:val="411"/>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5EB000C5" w14:textId="0969F779" w:rsidR="00AC0902" w:rsidRPr="005A7B61" w:rsidRDefault="00202A6A" w:rsidP="00202A6A">
            <w:pPr>
              <w:jc w:val="center"/>
              <w:rPr>
                <w:rFonts w:ascii="Times New Roman" w:hAnsi="Times New Roman" w:cs="Times New Roman"/>
                <w:b w:val="0"/>
                <w:bCs w:val="0"/>
              </w:rPr>
            </w:pPr>
            <w:r w:rsidRPr="005A7B61">
              <w:rPr>
                <w:rFonts w:ascii="Times New Roman" w:hAnsi="Times New Roman" w:cs="Times New Roman"/>
                <w:b w:val="0"/>
                <w:bCs w:val="0"/>
              </w:rPr>
              <w:t>FDI</w:t>
            </w:r>
          </w:p>
        </w:tc>
        <w:tc>
          <w:tcPr>
            <w:tcW w:w="1418" w:type="dxa"/>
            <w:shd w:val="clear" w:color="auto" w:fill="auto"/>
          </w:tcPr>
          <w:p w14:paraId="211A804D"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34.7827 (0.0016)</w:t>
            </w:r>
          </w:p>
        </w:tc>
        <w:tc>
          <w:tcPr>
            <w:tcW w:w="1417" w:type="dxa"/>
            <w:shd w:val="clear" w:color="auto" w:fill="auto"/>
          </w:tcPr>
          <w:p w14:paraId="10B8D1AF"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-3.3054 (0.0005)</w:t>
            </w:r>
          </w:p>
        </w:tc>
        <w:tc>
          <w:tcPr>
            <w:tcW w:w="1418" w:type="dxa"/>
            <w:shd w:val="clear" w:color="auto" w:fill="auto"/>
          </w:tcPr>
          <w:p w14:paraId="1D50D389"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-3.6552 (0.0004)</w:t>
            </w:r>
          </w:p>
        </w:tc>
        <w:tc>
          <w:tcPr>
            <w:tcW w:w="1417" w:type="dxa"/>
            <w:shd w:val="clear" w:color="auto" w:fill="auto"/>
          </w:tcPr>
          <w:p w14:paraId="40CFE1A5"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3.9276 (0.0000)</w:t>
            </w:r>
          </w:p>
        </w:tc>
        <w:tc>
          <w:tcPr>
            <w:tcW w:w="1555" w:type="dxa"/>
            <w:shd w:val="clear" w:color="auto" w:fill="auto"/>
          </w:tcPr>
          <w:p w14:paraId="02105D99"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(0)</w:t>
            </w:r>
          </w:p>
        </w:tc>
        <w:tc>
          <w:tcPr>
            <w:tcW w:w="1281" w:type="dxa"/>
            <w:shd w:val="clear" w:color="auto" w:fill="auto"/>
          </w:tcPr>
          <w:p w14:paraId="48E36437" w14:textId="12530B4C" w:rsidR="00AC0902" w:rsidRPr="005A7B61" w:rsidRDefault="009010C4"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Stationary</w:t>
            </w:r>
          </w:p>
        </w:tc>
      </w:tr>
      <w:tr w:rsidR="00AC0902" w:rsidRPr="005A7B61" w14:paraId="53DB184F" w14:textId="77777777" w:rsidTr="00C440C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486CB92F" w14:textId="77777777" w:rsidR="00AC0902" w:rsidRPr="005A7B61" w:rsidRDefault="00AC0902" w:rsidP="00202A6A">
            <w:pPr>
              <w:jc w:val="center"/>
              <w:rPr>
                <w:rFonts w:ascii="Times New Roman" w:hAnsi="Times New Roman" w:cs="Times New Roman"/>
                <w:b w:val="0"/>
                <w:bCs w:val="0"/>
              </w:rPr>
            </w:pPr>
            <w:r w:rsidRPr="005A7B61">
              <w:rPr>
                <w:rFonts w:ascii="Times New Roman" w:hAnsi="Times New Roman" w:cs="Times New Roman"/>
                <w:b w:val="0"/>
                <w:bCs w:val="0"/>
              </w:rPr>
              <w:t>CC</w:t>
            </w:r>
          </w:p>
        </w:tc>
        <w:tc>
          <w:tcPr>
            <w:tcW w:w="1418" w:type="dxa"/>
            <w:shd w:val="clear" w:color="auto" w:fill="auto"/>
          </w:tcPr>
          <w:p w14:paraId="0E090E61"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127.3588 (0.0000)</w:t>
            </w:r>
          </w:p>
        </w:tc>
        <w:tc>
          <w:tcPr>
            <w:tcW w:w="1417" w:type="dxa"/>
            <w:shd w:val="clear" w:color="auto" w:fill="auto"/>
          </w:tcPr>
          <w:p w14:paraId="0C794B99"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-9.4181 (0.0000)</w:t>
            </w:r>
          </w:p>
        </w:tc>
        <w:tc>
          <w:tcPr>
            <w:tcW w:w="1418" w:type="dxa"/>
            <w:shd w:val="clear" w:color="auto" w:fill="auto"/>
          </w:tcPr>
          <w:p w14:paraId="2455F471"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-13.4358 (0.0000)</w:t>
            </w:r>
          </w:p>
        </w:tc>
        <w:tc>
          <w:tcPr>
            <w:tcW w:w="1417" w:type="dxa"/>
            <w:shd w:val="clear" w:color="auto" w:fill="auto"/>
          </w:tcPr>
          <w:p w14:paraId="108F4DF3"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21.4228 (0.0000)</w:t>
            </w:r>
          </w:p>
        </w:tc>
        <w:tc>
          <w:tcPr>
            <w:tcW w:w="1555" w:type="dxa"/>
            <w:shd w:val="clear" w:color="auto" w:fill="auto"/>
          </w:tcPr>
          <w:p w14:paraId="64AE0DE9"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(1)</w:t>
            </w:r>
          </w:p>
        </w:tc>
        <w:tc>
          <w:tcPr>
            <w:tcW w:w="1281" w:type="dxa"/>
            <w:shd w:val="clear" w:color="auto" w:fill="auto"/>
          </w:tcPr>
          <w:p w14:paraId="04588B0D" w14:textId="6FC08250" w:rsidR="00AC0902" w:rsidRPr="005A7B61" w:rsidRDefault="009010C4"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Stationary</w:t>
            </w:r>
          </w:p>
        </w:tc>
      </w:tr>
      <w:tr w:rsidR="00AC0902" w:rsidRPr="005A7B61" w14:paraId="4F90CC45" w14:textId="77777777" w:rsidTr="00C440C6">
        <w:trPr>
          <w:trHeight w:val="411"/>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17407D72" w14:textId="74232579" w:rsidR="00AC0902" w:rsidRPr="005A7B61" w:rsidRDefault="00AC0902" w:rsidP="00202A6A">
            <w:pPr>
              <w:jc w:val="center"/>
              <w:rPr>
                <w:rFonts w:ascii="Times New Roman" w:hAnsi="Times New Roman" w:cs="Times New Roman"/>
                <w:b w:val="0"/>
                <w:bCs w:val="0"/>
              </w:rPr>
            </w:pPr>
            <w:r w:rsidRPr="005A7B61">
              <w:rPr>
                <w:rFonts w:ascii="Times New Roman" w:hAnsi="Times New Roman" w:cs="Times New Roman"/>
                <w:b w:val="0"/>
                <w:bCs w:val="0"/>
              </w:rPr>
              <w:t>V</w:t>
            </w:r>
            <w:r w:rsidR="00202A6A" w:rsidRPr="005A7B61">
              <w:rPr>
                <w:rFonts w:ascii="Times New Roman" w:hAnsi="Times New Roman" w:cs="Times New Roman"/>
                <w:b w:val="0"/>
                <w:bCs w:val="0"/>
              </w:rPr>
              <w:t>A</w:t>
            </w:r>
          </w:p>
        </w:tc>
        <w:tc>
          <w:tcPr>
            <w:tcW w:w="1418" w:type="dxa"/>
            <w:shd w:val="clear" w:color="auto" w:fill="auto"/>
          </w:tcPr>
          <w:p w14:paraId="201943BA"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87.0953 (0.0000)</w:t>
            </w:r>
          </w:p>
        </w:tc>
        <w:tc>
          <w:tcPr>
            <w:tcW w:w="1417" w:type="dxa"/>
            <w:shd w:val="clear" w:color="auto" w:fill="auto"/>
          </w:tcPr>
          <w:p w14:paraId="0447EAB9"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-7.4299 (0.0000)</w:t>
            </w:r>
          </w:p>
        </w:tc>
        <w:tc>
          <w:tcPr>
            <w:tcW w:w="1418" w:type="dxa"/>
            <w:shd w:val="clear" w:color="auto" w:fill="auto"/>
          </w:tcPr>
          <w:p w14:paraId="56047EDE"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-9.1850 (0.0000)</w:t>
            </w:r>
          </w:p>
        </w:tc>
        <w:tc>
          <w:tcPr>
            <w:tcW w:w="1417" w:type="dxa"/>
            <w:shd w:val="clear" w:color="auto" w:fill="auto"/>
          </w:tcPr>
          <w:p w14:paraId="0583E551"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13.8137 (0.0000)</w:t>
            </w:r>
          </w:p>
        </w:tc>
        <w:tc>
          <w:tcPr>
            <w:tcW w:w="1555" w:type="dxa"/>
            <w:shd w:val="clear" w:color="auto" w:fill="auto"/>
          </w:tcPr>
          <w:p w14:paraId="3000FFA9"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(1)</w:t>
            </w:r>
          </w:p>
        </w:tc>
        <w:tc>
          <w:tcPr>
            <w:tcW w:w="1281" w:type="dxa"/>
            <w:shd w:val="clear" w:color="auto" w:fill="auto"/>
          </w:tcPr>
          <w:p w14:paraId="315CC8D1" w14:textId="047741DA" w:rsidR="00AC0902" w:rsidRPr="005A7B61" w:rsidRDefault="009010C4"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Stationary</w:t>
            </w:r>
          </w:p>
        </w:tc>
      </w:tr>
      <w:tr w:rsidR="00AC0902" w:rsidRPr="005A7B61" w14:paraId="6FFBD7D3" w14:textId="77777777" w:rsidTr="00C440C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00F964D0" w14:textId="4F40B5B2" w:rsidR="00AC0902" w:rsidRPr="005A7B61" w:rsidRDefault="00202A6A" w:rsidP="00202A6A">
            <w:pPr>
              <w:jc w:val="center"/>
              <w:rPr>
                <w:rFonts w:ascii="Times New Roman" w:hAnsi="Times New Roman" w:cs="Times New Roman"/>
                <w:b w:val="0"/>
                <w:bCs w:val="0"/>
              </w:rPr>
            </w:pPr>
            <w:r w:rsidRPr="005A7B61">
              <w:rPr>
                <w:rFonts w:ascii="Times New Roman" w:hAnsi="Times New Roman" w:cs="Times New Roman"/>
                <w:b w:val="0"/>
                <w:bCs w:val="0"/>
              </w:rPr>
              <w:t>G</w:t>
            </w:r>
            <w:r w:rsidR="00AC0902" w:rsidRPr="005A7B61">
              <w:rPr>
                <w:rFonts w:ascii="Times New Roman" w:hAnsi="Times New Roman" w:cs="Times New Roman"/>
                <w:b w:val="0"/>
                <w:bCs w:val="0"/>
              </w:rPr>
              <w:t>FCF</w:t>
            </w:r>
          </w:p>
        </w:tc>
        <w:tc>
          <w:tcPr>
            <w:tcW w:w="1418" w:type="dxa"/>
            <w:shd w:val="clear" w:color="auto" w:fill="auto"/>
          </w:tcPr>
          <w:p w14:paraId="7A9D28B2"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95.3938 (0.0000)</w:t>
            </w:r>
          </w:p>
        </w:tc>
        <w:tc>
          <w:tcPr>
            <w:tcW w:w="1417" w:type="dxa"/>
            <w:shd w:val="clear" w:color="auto" w:fill="auto"/>
          </w:tcPr>
          <w:p w14:paraId="7A2F2A26"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-7.9788 (0.0000)</w:t>
            </w:r>
          </w:p>
        </w:tc>
        <w:tc>
          <w:tcPr>
            <w:tcW w:w="1418" w:type="dxa"/>
            <w:shd w:val="clear" w:color="auto" w:fill="auto"/>
          </w:tcPr>
          <w:p w14:paraId="7E70F859"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-10.0669 (0.0000)</w:t>
            </w:r>
          </w:p>
        </w:tc>
        <w:tc>
          <w:tcPr>
            <w:tcW w:w="1417" w:type="dxa"/>
            <w:shd w:val="clear" w:color="auto" w:fill="auto"/>
          </w:tcPr>
          <w:p w14:paraId="4EF47AF9"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15.3820 (0.0000)</w:t>
            </w:r>
          </w:p>
        </w:tc>
        <w:tc>
          <w:tcPr>
            <w:tcW w:w="1555" w:type="dxa"/>
            <w:shd w:val="clear" w:color="auto" w:fill="auto"/>
          </w:tcPr>
          <w:p w14:paraId="141E7A0D"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(1)</w:t>
            </w:r>
          </w:p>
        </w:tc>
        <w:tc>
          <w:tcPr>
            <w:tcW w:w="1281" w:type="dxa"/>
            <w:shd w:val="clear" w:color="auto" w:fill="auto"/>
          </w:tcPr>
          <w:p w14:paraId="703D0529" w14:textId="412F32ED" w:rsidR="00AC0902" w:rsidRPr="005A7B61" w:rsidRDefault="009010C4"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Stationary</w:t>
            </w:r>
          </w:p>
        </w:tc>
      </w:tr>
      <w:tr w:rsidR="00AC0902" w:rsidRPr="005A7B61" w14:paraId="5C6348C5" w14:textId="77777777" w:rsidTr="00C440C6">
        <w:trPr>
          <w:trHeight w:val="411"/>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2B93A314" w14:textId="77777777" w:rsidR="00AC0902" w:rsidRPr="005A7B61" w:rsidRDefault="00AC0902" w:rsidP="00202A6A">
            <w:pPr>
              <w:jc w:val="center"/>
              <w:rPr>
                <w:rFonts w:ascii="Times New Roman" w:hAnsi="Times New Roman" w:cs="Times New Roman"/>
                <w:b w:val="0"/>
                <w:bCs w:val="0"/>
              </w:rPr>
            </w:pPr>
            <w:r w:rsidRPr="005A7B61">
              <w:rPr>
                <w:rFonts w:ascii="Times New Roman" w:hAnsi="Times New Roman" w:cs="Times New Roman"/>
                <w:b w:val="0"/>
                <w:bCs w:val="0"/>
              </w:rPr>
              <w:t>KH</w:t>
            </w:r>
          </w:p>
        </w:tc>
        <w:tc>
          <w:tcPr>
            <w:tcW w:w="1418" w:type="dxa"/>
            <w:shd w:val="clear" w:color="auto" w:fill="auto"/>
          </w:tcPr>
          <w:p w14:paraId="59E3FF9F"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64.6175 (0.0000)</w:t>
            </w:r>
          </w:p>
        </w:tc>
        <w:tc>
          <w:tcPr>
            <w:tcW w:w="1417" w:type="dxa"/>
            <w:shd w:val="clear" w:color="auto" w:fill="auto"/>
          </w:tcPr>
          <w:p w14:paraId="1AD249EF"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-4.4840 (0.0000)</w:t>
            </w:r>
          </w:p>
        </w:tc>
        <w:tc>
          <w:tcPr>
            <w:tcW w:w="1418" w:type="dxa"/>
            <w:shd w:val="clear" w:color="auto" w:fill="auto"/>
          </w:tcPr>
          <w:p w14:paraId="106B2121"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-6.0165 (0.0000)</w:t>
            </w:r>
          </w:p>
        </w:tc>
        <w:tc>
          <w:tcPr>
            <w:tcW w:w="1417" w:type="dxa"/>
            <w:shd w:val="clear" w:color="auto" w:fill="auto"/>
          </w:tcPr>
          <w:p w14:paraId="78E2B784"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9.5658 (0.0000)</w:t>
            </w:r>
          </w:p>
        </w:tc>
        <w:tc>
          <w:tcPr>
            <w:tcW w:w="1555" w:type="dxa"/>
            <w:shd w:val="clear" w:color="auto" w:fill="auto"/>
          </w:tcPr>
          <w:p w14:paraId="2CA73C90"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(1)</w:t>
            </w:r>
          </w:p>
        </w:tc>
        <w:tc>
          <w:tcPr>
            <w:tcW w:w="1281" w:type="dxa"/>
            <w:shd w:val="clear" w:color="auto" w:fill="auto"/>
          </w:tcPr>
          <w:p w14:paraId="26CB32A9" w14:textId="7C2FE360" w:rsidR="00AC0902" w:rsidRPr="005A7B61" w:rsidRDefault="009010C4"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Stationary</w:t>
            </w:r>
          </w:p>
        </w:tc>
      </w:tr>
      <w:tr w:rsidR="00AC0902" w:rsidRPr="005A7B61" w14:paraId="1A8AA296" w14:textId="77777777" w:rsidTr="00C440C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67EBA36D" w14:textId="61AC4793" w:rsidR="00AC0902" w:rsidRPr="005A7B61" w:rsidRDefault="00202A6A" w:rsidP="00202A6A">
            <w:pPr>
              <w:jc w:val="center"/>
              <w:rPr>
                <w:rFonts w:ascii="Times New Roman" w:hAnsi="Times New Roman" w:cs="Times New Roman"/>
                <w:b w:val="0"/>
                <w:bCs w:val="0"/>
              </w:rPr>
            </w:pPr>
            <w:r w:rsidRPr="005A7B61">
              <w:rPr>
                <w:rFonts w:ascii="Times New Roman" w:hAnsi="Times New Roman" w:cs="Times New Roman"/>
                <w:b w:val="0"/>
                <w:bCs w:val="0"/>
              </w:rPr>
              <w:t>T</w:t>
            </w:r>
            <w:r w:rsidR="00AC0902" w:rsidRPr="005A7B61">
              <w:rPr>
                <w:rFonts w:ascii="Times New Roman" w:hAnsi="Times New Roman" w:cs="Times New Roman"/>
                <w:b w:val="0"/>
                <w:bCs w:val="0"/>
              </w:rPr>
              <w:t>O</w:t>
            </w:r>
          </w:p>
        </w:tc>
        <w:tc>
          <w:tcPr>
            <w:tcW w:w="1418" w:type="dxa"/>
            <w:shd w:val="clear" w:color="auto" w:fill="auto"/>
          </w:tcPr>
          <w:p w14:paraId="55E98216"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131.6704 (0.0000)</w:t>
            </w:r>
          </w:p>
        </w:tc>
        <w:tc>
          <w:tcPr>
            <w:tcW w:w="1417" w:type="dxa"/>
            <w:shd w:val="clear" w:color="auto" w:fill="auto"/>
          </w:tcPr>
          <w:p w14:paraId="7A3058A3"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-9.1111 (0.0000)</w:t>
            </w:r>
          </w:p>
        </w:tc>
        <w:tc>
          <w:tcPr>
            <w:tcW w:w="1418" w:type="dxa"/>
            <w:shd w:val="clear" w:color="auto" w:fill="auto"/>
          </w:tcPr>
          <w:p w14:paraId="2BC54C78"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-13.8832 (0.0000)</w:t>
            </w:r>
          </w:p>
        </w:tc>
        <w:tc>
          <w:tcPr>
            <w:tcW w:w="1417" w:type="dxa"/>
            <w:shd w:val="clear" w:color="auto" w:fill="auto"/>
          </w:tcPr>
          <w:p w14:paraId="4B1356C2"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22.2376 (0.0000)</w:t>
            </w:r>
          </w:p>
        </w:tc>
        <w:tc>
          <w:tcPr>
            <w:tcW w:w="1555" w:type="dxa"/>
            <w:shd w:val="clear" w:color="auto" w:fill="auto"/>
          </w:tcPr>
          <w:p w14:paraId="3FF42F09"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(1)</w:t>
            </w:r>
          </w:p>
        </w:tc>
        <w:tc>
          <w:tcPr>
            <w:tcW w:w="1281" w:type="dxa"/>
            <w:shd w:val="clear" w:color="auto" w:fill="auto"/>
          </w:tcPr>
          <w:p w14:paraId="15BD4EF4" w14:textId="3D32CB08" w:rsidR="00AC0902" w:rsidRPr="005A7B61" w:rsidRDefault="009010C4"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Stationary</w:t>
            </w:r>
          </w:p>
        </w:tc>
      </w:tr>
      <w:tr w:rsidR="00AC0902" w:rsidRPr="005A7B61" w14:paraId="1BBAB4F6" w14:textId="77777777" w:rsidTr="00C440C6">
        <w:trPr>
          <w:trHeight w:val="411"/>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538C13F5" w14:textId="77777777" w:rsidR="00AC0902" w:rsidRPr="005A7B61" w:rsidRDefault="00AC0902" w:rsidP="00202A6A">
            <w:pPr>
              <w:jc w:val="center"/>
              <w:rPr>
                <w:rFonts w:ascii="Times New Roman" w:eastAsia="Calibri" w:hAnsi="Times New Roman" w:cs="Times New Roman"/>
                <w:b w:val="0"/>
                <w:bCs w:val="0"/>
              </w:rPr>
            </w:pPr>
            <w:r w:rsidRPr="005A7B61">
              <w:rPr>
                <w:rFonts w:ascii="Times New Roman" w:eastAsia="Calibri" w:hAnsi="Times New Roman" w:cs="Times New Roman"/>
                <w:b w:val="0"/>
                <w:bCs w:val="0"/>
              </w:rPr>
              <w:t>POP</w:t>
            </w:r>
          </w:p>
        </w:tc>
        <w:tc>
          <w:tcPr>
            <w:tcW w:w="1418" w:type="dxa"/>
            <w:shd w:val="clear" w:color="auto" w:fill="auto"/>
          </w:tcPr>
          <w:p w14:paraId="3FE67213"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40,3070</w:t>
            </w:r>
          </w:p>
          <w:p w14:paraId="06B3151A"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(0.0002)</w:t>
            </w:r>
          </w:p>
        </w:tc>
        <w:tc>
          <w:tcPr>
            <w:tcW w:w="1417" w:type="dxa"/>
            <w:shd w:val="clear" w:color="auto" w:fill="auto"/>
          </w:tcPr>
          <w:p w14:paraId="1F3D43E4"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1,1155</w:t>
            </w:r>
          </w:p>
          <w:p w14:paraId="0C623336"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(0.0000)</w:t>
            </w:r>
          </w:p>
        </w:tc>
        <w:tc>
          <w:tcPr>
            <w:tcW w:w="1418" w:type="dxa"/>
            <w:shd w:val="clear" w:color="auto" w:fill="auto"/>
          </w:tcPr>
          <w:p w14:paraId="2E5346A1"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0,1116</w:t>
            </w:r>
          </w:p>
          <w:p w14:paraId="4BC9682D"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(0.0000)</w:t>
            </w:r>
          </w:p>
        </w:tc>
        <w:tc>
          <w:tcPr>
            <w:tcW w:w="1417" w:type="dxa"/>
            <w:shd w:val="clear" w:color="auto" w:fill="auto"/>
          </w:tcPr>
          <w:p w14:paraId="08AE7073" w14:textId="4D897FE3"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4</w:t>
            </w:r>
            <w:r w:rsidR="007221F3" w:rsidRPr="005A7B61">
              <w:rPr>
                <w:rFonts w:ascii="Times New Roman" w:hAnsi="Times New Roman" w:cs="Times New Roman"/>
              </w:rPr>
              <w:t>.</w:t>
            </w:r>
            <w:r w:rsidRPr="005A7B61">
              <w:rPr>
                <w:rFonts w:ascii="Times New Roman" w:hAnsi="Times New Roman" w:cs="Times New Roman"/>
              </w:rPr>
              <w:t>9716</w:t>
            </w:r>
          </w:p>
          <w:p w14:paraId="271CA70C"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(0.0000)</w:t>
            </w:r>
          </w:p>
        </w:tc>
        <w:tc>
          <w:tcPr>
            <w:tcW w:w="1555" w:type="dxa"/>
            <w:shd w:val="clear" w:color="auto" w:fill="auto"/>
          </w:tcPr>
          <w:p w14:paraId="114144D7" w14:textId="77777777" w:rsidR="00AC0902" w:rsidRPr="005A7B61" w:rsidRDefault="00AC0902"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(0)</w:t>
            </w:r>
          </w:p>
        </w:tc>
        <w:tc>
          <w:tcPr>
            <w:tcW w:w="1281" w:type="dxa"/>
            <w:shd w:val="clear" w:color="auto" w:fill="auto"/>
          </w:tcPr>
          <w:p w14:paraId="0FFA988B" w14:textId="05D21B50" w:rsidR="00AC0902" w:rsidRPr="005A7B61" w:rsidRDefault="009010C4" w:rsidP="00202A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Stationary</w:t>
            </w:r>
          </w:p>
        </w:tc>
      </w:tr>
      <w:tr w:rsidR="00AC0902" w:rsidRPr="005A7B61" w14:paraId="45F70DA2" w14:textId="77777777" w:rsidTr="00C440C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17" w:type="dxa"/>
            <w:tcBorders>
              <w:bottom w:val="single" w:sz="12" w:space="0" w:color="auto"/>
            </w:tcBorders>
            <w:shd w:val="clear" w:color="auto" w:fill="auto"/>
          </w:tcPr>
          <w:p w14:paraId="64BCF823" w14:textId="77777777" w:rsidR="00AC0902" w:rsidRPr="005A7B61" w:rsidRDefault="00AC0902" w:rsidP="00202A6A">
            <w:pPr>
              <w:jc w:val="center"/>
              <w:rPr>
                <w:rFonts w:ascii="Times New Roman" w:hAnsi="Times New Roman" w:cs="Times New Roman"/>
                <w:b w:val="0"/>
                <w:bCs w:val="0"/>
              </w:rPr>
            </w:pPr>
            <w:r w:rsidRPr="005A7B61">
              <w:rPr>
                <w:rFonts w:ascii="Times New Roman" w:hAnsi="Times New Roman" w:cs="Times New Roman"/>
                <w:b w:val="0"/>
                <w:bCs w:val="0"/>
              </w:rPr>
              <w:t>ELEC</w:t>
            </w:r>
          </w:p>
        </w:tc>
        <w:tc>
          <w:tcPr>
            <w:tcW w:w="1418" w:type="dxa"/>
            <w:tcBorders>
              <w:bottom w:val="single" w:sz="12" w:space="0" w:color="auto"/>
            </w:tcBorders>
            <w:shd w:val="clear" w:color="auto" w:fill="auto"/>
          </w:tcPr>
          <w:p w14:paraId="40884E73"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264.6434 (0.0000)</w:t>
            </w:r>
          </w:p>
        </w:tc>
        <w:tc>
          <w:tcPr>
            <w:tcW w:w="1417" w:type="dxa"/>
            <w:tcBorders>
              <w:bottom w:val="single" w:sz="12" w:space="0" w:color="auto"/>
            </w:tcBorders>
            <w:shd w:val="clear" w:color="auto" w:fill="auto"/>
          </w:tcPr>
          <w:p w14:paraId="483675A8"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-14.8125 (0.0000)</w:t>
            </w:r>
          </w:p>
        </w:tc>
        <w:tc>
          <w:tcPr>
            <w:tcW w:w="1418" w:type="dxa"/>
            <w:tcBorders>
              <w:bottom w:val="single" w:sz="12" w:space="0" w:color="auto"/>
            </w:tcBorders>
            <w:shd w:val="clear" w:color="auto" w:fill="auto"/>
          </w:tcPr>
          <w:p w14:paraId="6C4C8CBD"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-27.9437 (0.0000)</w:t>
            </w:r>
          </w:p>
        </w:tc>
        <w:tc>
          <w:tcPr>
            <w:tcW w:w="1417" w:type="dxa"/>
            <w:tcBorders>
              <w:bottom w:val="single" w:sz="12" w:space="0" w:color="auto"/>
            </w:tcBorders>
            <w:shd w:val="clear" w:color="auto" w:fill="auto"/>
          </w:tcPr>
          <w:p w14:paraId="4FC01F47"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47.3671 (0.0000)</w:t>
            </w:r>
          </w:p>
        </w:tc>
        <w:tc>
          <w:tcPr>
            <w:tcW w:w="1555" w:type="dxa"/>
            <w:tcBorders>
              <w:bottom w:val="single" w:sz="12" w:space="0" w:color="auto"/>
            </w:tcBorders>
            <w:shd w:val="clear" w:color="auto" w:fill="auto"/>
          </w:tcPr>
          <w:p w14:paraId="187CC0EF" w14:textId="77777777" w:rsidR="00AC0902" w:rsidRPr="005A7B61" w:rsidRDefault="00AC0902"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I (1)</w:t>
            </w:r>
          </w:p>
        </w:tc>
        <w:tc>
          <w:tcPr>
            <w:tcW w:w="1281" w:type="dxa"/>
            <w:tcBorders>
              <w:bottom w:val="single" w:sz="12" w:space="0" w:color="auto"/>
            </w:tcBorders>
            <w:shd w:val="clear" w:color="auto" w:fill="auto"/>
          </w:tcPr>
          <w:p w14:paraId="05025803" w14:textId="740B2CB0" w:rsidR="00AC0902" w:rsidRPr="005A7B61" w:rsidRDefault="009010C4" w:rsidP="00202A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B61">
              <w:rPr>
                <w:rFonts w:ascii="Times New Roman" w:hAnsi="Times New Roman" w:cs="Times New Roman"/>
              </w:rPr>
              <w:t>Stationary</w:t>
            </w:r>
          </w:p>
        </w:tc>
      </w:tr>
    </w:tbl>
    <w:p w14:paraId="20982AEE" w14:textId="77777777" w:rsidR="00A81FF8" w:rsidRPr="003E7FF7" w:rsidRDefault="00A81FF8" w:rsidP="00EA2827">
      <w:pPr>
        <w:spacing w:line="360" w:lineRule="auto"/>
        <w:jc w:val="both"/>
        <w:rPr>
          <w:rFonts w:ascii="Times New Roman" w:eastAsia="Times New Roman" w:hAnsi="Times New Roman" w:cs="Times New Roman"/>
          <w:bCs/>
          <w:sz w:val="20"/>
          <w:szCs w:val="20"/>
          <w:lang w:eastAsia="fr-FR"/>
        </w:rPr>
      </w:pPr>
      <w:r w:rsidRPr="003E7FF7">
        <w:rPr>
          <w:rFonts w:ascii="Times New Roman" w:eastAsia="Times New Roman" w:hAnsi="Times New Roman" w:cs="Times New Roman"/>
          <w:bCs/>
          <w:sz w:val="20"/>
          <w:szCs w:val="20"/>
          <w:lang w:eastAsia="fr-FR"/>
        </w:rPr>
        <w:t>Note: Variables in brackets are p-values. ***, **, *, significance levels at 1%, 5%, and 10%.</w:t>
      </w:r>
    </w:p>
    <w:p w14:paraId="58064E9B" w14:textId="2942C7BE" w:rsidR="00AC0902" w:rsidRPr="00E0527F" w:rsidRDefault="00A81FF8" w:rsidP="00EA2827">
      <w:pPr>
        <w:spacing w:line="360" w:lineRule="auto"/>
        <w:jc w:val="both"/>
        <w:rPr>
          <w:rFonts w:ascii="Times New Roman" w:eastAsia="Times New Roman" w:hAnsi="Times New Roman" w:cs="Times New Roman"/>
          <w:sz w:val="24"/>
          <w:szCs w:val="24"/>
        </w:rPr>
      </w:pPr>
      <w:r w:rsidRPr="00E0527F">
        <w:rPr>
          <w:rFonts w:ascii="Times New Roman" w:eastAsia="Times New Roman" w:hAnsi="Times New Roman" w:cs="Times New Roman"/>
          <w:bCs/>
          <w:sz w:val="24"/>
          <w:szCs w:val="24"/>
          <w:lang w:eastAsia="fr-FR"/>
        </w:rPr>
        <w:t>Source: Authors</w:t>
      </w:r>
    </w:p>
    <w:p w14:paraId="050278D6" w14:textId="77777777" w:rsidR="00202A6A" w:rsidRPr="00202A6A" w:rsidRDefault="00202A6A" w:rsidP="00202A6A">
      <w:pPr>
        <w:sectPr w:rsidR="00202A6A" w:rsidRPr="00202A6A" w:rsidSect="005A7B61">
          <w:footerReference w:type="default" r:id="rId9"/>
          <w:type w:val="continuous"/>
          <w:pgSz w:w="11906" w:h="16838"/>
          <w:pgMar w:top="1417" w:right="1417" w:bottom="1417" w:left="1417" w:header="708" w:footer="708" w:gutter="0"/>
          <w:pgNumType w:start="33"/>
          <w:cols w:space="708"/>
          <w:docGrid w:linePitch="360"/>
        </w:sectPr>
      </w:pPr>
    </w:p>
    <w:p w14:paraId="6B5B0547" w14:textId="69F4994C" w:rsidR="00AC0902" w:rsidRDefault="00EA2827" w:rsidP="00EA2827">
      <w:pPr>
        <w:spacing w:line="360" w:lineRule="auto"/>
        <w:jc w:val="both"/>
        <w:rPr>
          <w:rFonts w:ascii="Times New Roman" w:hAnsi="Times New Roman" w:cs="Times New Roman"/>
          <w:noProof/>
          <w:sz w:val="24"/>
          <w:szCs w:val="24"/>
          <w:lang w:eastAsia="fr-FR"/>
        </w:rPr>
      </w:pPr>
      <w:r w:rsidRPr="003E7FF7">
        <w:rPr>
          <w:rFonts w:ascii="Times New Roman" w:hAnsi="Times New Roman" w:cs="Times New Roman"/>
          <w:b/>
          <w:bCs/>
          <w:sz w:val="24"/>
          <w:szCs w:val="24"/>
          <w:u w:val="single"/>
          <w:lang w:eastAsia="fr-FR"/>
        </w:rPr>
        <w:t>Figure</w:t>
      </w:r>
      <w:r w:rsidR="003E7FF7">
        <w:rPr>
          <w:rFonts w:ascii="Times New Roman" w:hAnsi="Times New Roman" w:cs="Times New Roman"/>
          <w:b/>
          <w:bCs/>
          <w:sz w:val="24"/>
          <w:szCs w:val="24"/>
          <w:u w:val="single"/>
          <w:lang w:eastAsia="fr-FR"/>
        </w:rPr>
        <w:t xml:space="preserve"> </w:t>
      </w:r>
      <w:r w:rsidR="00AC0902" w:rsidRPr="003E7FF7">
        <w:rPr>
          <w:rFonts w:ascii="Times New Roman" w:hAnsi="Times New Roman" w:cs="Times New Roman"/>
          <w:b/>
          <w:bCs/>
          <w:sz w:val="24"/>
          <w:szCs w:val="24"/>
          <w:u w:val="single"/>
          <w:lang w:eastAsia="fr-FR"/>
        </w:rPr>
        <w:t>A.1:</w:t>
      </w:r>
      <w:r w:rsidR="00AC0902" w:rsidRPr="003E7FF7">
        <w:rPr>
          <w:rFonts w:ascii="Times New Roman" w:hAnsi="Times New Roman" w:cs="Times New Roman"/>
          <w:sz w:val="24"/>
          <w:szCs w:val="24"/>
          <w:lang w:eastAsia="fr-FR"/>
        </w:rPr>
        <w:t xml:space="preserve"> </w:t>
      </w:r>
      <w:bookmarkEnd w:id="16"/>
      <w:r w:rsidR="00A81FF8" w:rsidRPr="003E7FF7">
        <w:rPr>
          <w:rFonts w:ascii="Times New Roman" w:hAnsi="Times New Roman" w:cs="Times New Roman"/>
          <w:sz w:val="24"/>
          <w:szCs w:val="24"/>
          <w:lang w:eastAsia="fr-FR"/>
        </w:rPr>
        <w:t>Manufacturing profile of WAEMU countries, 2002-2021</w:t>
      </w:r>
    </w:p>
    <w:p w14:paraId="7D2E6714" w14:textId="5BA5F4CD" w:rsidR="00BA7DDD" w:rsidRPr="00E0527F" w:rsidRDefault="00E60CEA" w:rsidP="00EA2827">
      <w:pPr>
        <w:spacing w:line="360" w:lineRule="auto"/>
        <w:jc w:val="both"/>
        <w:rPr>
          <w:rFonts w:ascii="Times New Roman" w:hAnsi="Times New Roman" w:cs="Times New Roman"/>
          <w:sz w:val="24"/>
          <w:szCs w:val="24"/>
          <w:lang w:eastAsia="fr-FR"/>
        </w:rPr>
      </w:pPr>
      <w:r w:rsidRPr="00E60CEA">
        <w:rPr>
          <w:rFonts w:ascii="Times New Roman" w:hAnsi="Times New Roman" w:cs="Times New Roman"/>
          <w:noProof/>
          <w:sz w:val="24"/>
          <w:szCs w:val="24"/>
          <w:lang w:eastAsia="fr-FR"/>
        </w:rPr>
        <w:drawing>
          <wp:inline distT="0" distB="0" distL="0" distR="0" wp14:anchorId="407226AA" wp14:editId="239D49C8">
            <wp:extent cx="5462270" cy="3567447"/>
            <wp:effectExtent l="0" t="0" r="5080" b="0"/>
            <wp:docPr id="92090927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969" cy="3595987"/>
                    </a:xfrm>
                    <a:prstGeom prst="rect">
                      <a:avLst/>
                    </a:prstGeom>
                    <a:noFill/>
                    <a:ln>
                      <a:noFill/>
                    </a:ln>
                  </pic:spPr>
                </pic:pic>
              </a:graphicData>
            </a:graphic>
          </wp:inline>
        </w:drawing>
      </w:r>
    </w:p>
    <w:p w14:paraId="4A26A84D" w14:textId="55CAD3F4" w:rsidR="00A50DDB" w:rsidRPr="00E0527F" w:rsidRDefault="00AC0902" w:rsidP="00EA2827">
      <w:pPr>
        <w:spacing w:line="360" w:lineRule="auto"/>
        <w:jc w:val="both"/>
        <w:rPr>
          <w:rFonts w:ascii="Times New Roman" w:hAnsi="Times New Roman" w:cs="Times New Roman"/>
          <w:sz w:val="24"/>
          <w:szCs w:val="24"/>
          <w:lang w:eastAsia="fr-FR"/>
        </w:rPr>
      </w:pPr>
      <w:r w:rsidRPr="00E0527F">
        <w:rPr>
          <w:rFonts w:ascii="Times New Roman" w:hAnsi="Times New Roman" w:cs="Times New Roman"/>
          <w:sz w:val="24"/>
          <w:szCs w:val="24"/>
          <w:u w:val="single"/>
          <w:lang w:eastAsia="fr-FR"/>
        </w:rPr>
        <w:t>Source:</w:t>
      </w:r>
      <w:r w:rsidRPr="00E0527F">
        <w:rPr>
          <w:rFonts w:ascii="Times New Roman" w:hAnsi="Times New Roman" w:cs="Times New Roman"/>
          <w:sz w:val="24"/>
          <w:szCs w:val="24"/>
          <w:lang w:eastAsia="fr-FR"/>
        </w:rPr>
        <w:t xml:space="preserve"> Aut</w:t>
      </w:r>
      <w:r w:rsidR="00A81FF8" w:rsidRPr="00E0527F">
        <w:rPr>
          <w:rFonts w:ascii="Times New Roman" w:hAnsi="Times New Roman" w:cs="Times New Roman"/>
          <w:sz w:val="24"/>
          <w:szCs w:val="24"/>
          <w:lang w:eastAsia="fr-FR"/>
        </w:rPr>
        <w:t>hors</w:t>
      </w:r>
    </w:p>
    <w:p w14:paraId="2AE7260C" w14:textId="77777777" w:rsidR="00AC0902" w:rsidRPr="00E0527F" w:rsidRDefault="00AC0902" w:rsidP="00EA2827">
      <w:pPr>
        <w:spacing w:line="360" w:lineRule="auto"/>
        <w:jc w:val="both"/>
        <w:rPr>
          <w:rFonts w:ascii="Times New Roman" w:hAnsi="Times New Roman" w:cs="Times New Roman"/>
          <w:sz w:val="24"/>
          <w:szCs w:val="24"/>
          <w:lang w:eastAsia="fr-FR"/>
        </w:rPr>
      </w:pPr>
    </w:p>
    <w:p w14:paraId="48EF643B" w14:textId="000A8453" w:rsidR="00AC0902" w:rsidRDefault="00EA2827" w:rsidP="00EA2827">
      <w:pPr>
        <w:spacing w:line="360" w:lineRule="auto"/>
        <w:jc w:val="both"/>
        <w:rPr>
          <w:rFonts w:ascii="Times New Roman" w:hAnsi="Times New Roman" w:cs="Times New Roman"/>
          <w:b/>
          <w:bCs/>
          <w:noProof/>
          <w:sz w:val="24"/>
          <w:szCs w:val="24"/>
          <w:lang w:eastAsia="fr-FR"/>
        </w:rPr>
      </w:pPr>
      <w:r w:rsidRPr="00E0527F">
        <w:rPr>
          <w:rFonts w:ascii="Times New Roman" w:hAnsi="Times New Roman" w:cs="Times New Roman"/>
          <w:b/>
          <w:bCs/>
          <w:sz w:val="24"/>
          <w:szCs w:val="24"/>
          <w:u w:val="single"/>
          <w:lang w:eastAsia="fr-FR"/>
        </w:rPr>
        <w:t>Figure</w:t>
      </w:r>
      <w:r w:rsidR="00AC0902" w:rsidRPr="00E0527F">
        <w:rPr>
          <w:rFonts w:ascii="Times New Roman" w:hAnsi="Times New Roman" w:cs="Times New Roman"/>
          <w:b/>
          <w:bCs/>
          <w:sz w:val="24"/>
          <w:szCs w:val="24"/>
          <w:u w:val="single"/>
          <w:lang w:eastAsia="fr-FR"/>
        </w:rPr>
        <w:t xml:space="preserve"> A.2:</w:t>
      </w:r>
      <w:r w:rsidR="00AC0902" w:rsidRPr="00E0527F">
        <w:rPr>
          <w:rFonts w:ascii="Times New Roman" w:hAnsi="Times New Roman" w:cs="Times New Roman"/>
          <w:sz w:val="24"/>
          <w:szCs w:val="24"/>
          <w:lang w:eastAsia="fr-FR"/>
        </w:rPr>
        <w:t xml:space="preserve"> </w:t>
      </w:r>
      <w:r w:rsidR="00A81FF8" w:rsidRPr="00E0527F">
        <w:rPr>
          <w:rFonts w:ascii="Times New Roman" w:hAnsi="Times New Roman" w:cs="Times New Roman"/>
          <w:sz w:val="24"/>
          <w:szCs w:val="24"/>
          <w:lang w:eastAsia="fr-FR"/>
        </w:rPr>
        <w:t>Foreign direct investment in WAEMU countries, 2002-2021</w:t>
      </w:r>
    </w:p>
    <w:p w14:paraId="770BA333" w14:textId="53F53F57" w:rsidR="005F57DA" w:rsidRPr="00E0527F" w:rsidRDefault="005F57DA" w:rsidP="00EA2827">
      <w:pPr>
        <w:spacing w:line="360" w:lineRule="auto"/>
        <w:jc w:val="both"/>
        <w:rPr>
          <w:rFonts w:ascii="Times New Roman" w:hAnsi="Times New Roman" w:cs="Times New Roman"/>
          <w:b/>
          <w:bCs/>
          <w:sz w:val="24"/>
          <w:szCs w:val="24"/>
          <w:lang w:eastAsia="fr-FR"/>
        </w:rPr>
      </w:pPr>
      <w:r w:rsidRPr="005F57DA">
        <w:rPr>
          <w:rFonts w:ascii="Times New Roman" w:hAnsi="Times New Roman" w:cs="Times New Roman"/>
          <w:b/>
          <w:bCs/>
          <w:noProof/>
          <w:sz w:val="24"/>
          <w:szCs w:val="24"/>
          <w:lang w:eastAsia="fr-FR"/>
        </w:rPr>
        <w:drawing>
          <wp:inline distT="0" distB="0" distL="0" distR="0" wp14:anchorId="7614E6E6" wp14:editId="7A462AE8">
            <wp:extent cx="5462137" cy="3148884"/>
            <wp:effectExtent l="0" t="0" r="5715" b="0"/>
            <wp:docPr id="821473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867" cy="3233473"/>
                    </a:xfrm>
                    <a:prstGeom prst="rect">
                      <a:avLst/>
                    </a:prstGeom>
                    <a:noFill/>
                    <a:ln>
                      <a:noFill/>
                    </a:ln>
                  </pic:spPr>
                </pic:pic>
              </a:graphicData>
            </a:graphic>
          </wp:inline>
        </w:drawing>
      </w:r>
    </w:p>
    <w:p w14:paraId="51685C54" w14:textId="26316CE5" w:rsidR="00202A6A" w:rsidRPr="00E0527F" w:rsidRDefault="00AC0902" w:rsidP="00EA2827">
      <w:pPr>
        <w:spacing w:line="360" w:lineRule="auto"/>
        <w:jc w:val="both"/>
        <w:rPr>
          <w:rFonts w:ascii="Times New Roman" w:hAnsi="Times New Roman" w:cs="Times New Roman"/>
          <w:sz w:val="24"/>
          <w:szCs w:val="24"/>
          <w:lang w:eastAsia="fr-FR"/>
        </w:rPr>
      </w:pPr>
      <w:r w:rsidRPr="00E0527F">
        <w:rPr>
          <w:rFonts w:ascii="Times New Roman" w:hAnsi="Times New Roman" w:cs="Times New Roman"/>
          <w:sz w:val="24"/>
          <w:szCs w:val="24"/>
          <w:u w:val="single"/>
          <w:lang w:eastAsia="fr-FR"/>
        </w:rPr>
        <w:t>Source:</w:t>
      </w:r>
      <w:r w:rsidRPr="00E0527F">
        <w:rPr>
          <w:rFonts w:ascii="Times New Roman" w:hAnsi="Times New Roman" w:cs="Times New Roman"/>
          <w:sz w:val="24"/>
          <w:szCs w:val="24"/>
          <w:lang w:eastAsia="fr-FR"/>
        </w:rPr>
        <w:t xml:space="preserve"> Aut</w:t>
      </w:r>
      <w:r w:rsidR="00A81FF8" w:rsidRPr="00E0527F">
        <w:rPr>
          <w:rFonts w:ascii="Times New Roman" w:hAnsi="Times New Roman" w:cs="Times New Roman"/>
          <w:sz w:val="24"/>
          <w:szCs w:val="24"/>
          <w:lang w:eastAsia="fr-FR"/>
        </w:rPr>
        <w:t>hors</w:t>
      </w:r>
    </w:p>
    <w:p w14:paraId="277512A0" w14:textId="3148BA29" w:rsidR="00AC0902" w:rsidRDefault="00EA2827" w:rsidP="00EA2827">
      <w:pPr>
        <w:pStyle w:val="Lgende"/>
        <w:keepNext/>
        <w:spacing w:line="360" w:lineRule="auto"/>
        <w:jc w:val="both"/>
        <w:rPr>
          <w:rFonts w:cs="Times New Roman"/>
          <w:i w:val="0"/>
          <w:iCs w:val="0"/>
          <w:color w:val="auto"/>
          <w:szCs w:val="24"/>
        </w:rPr>
      </w:pPr>
      <w:r w:rsidRPr="00E0527F">
        <w:rPr>
          <w:rFonts w:cs="Times New Roman"/>
          <w:b/>
          <w:bCs/>
          <w:i w:val="0"/>
          <w:iCs w:val="0"/>
          <w:szCs w:val="24"/>
          <w:u w:val="single"/>
          <w:lang w:eastAsia="fr-FR"/>
        </w:rPr>
        <w:t>Figure A.3:</w:t>
      </w:r>
      <w:r w:rsidRPr="00E0527F">
        <w:rPr>
          <w:rFonts w:cs="Times New Roman"/>
          <w:szCs w:val="24"/>
          <w:lang w:eastAsia="fr-FR"/>
        </w:rPr>
        <w:t xml:space="preserve"> </w:t>
      </w:r>
      <w:r w:rsidR="00A81FF8" w:rsidRPr="00E0527F">
        <w:rPr>
          <w:rFonts w:cs="Times New Roman"/>
          <w:i w:val="0"/>
          <w:iCs w:val="0"/>
          <w:color w:val="auto"/>
          <w:szCs w:val="24"/>
        </w:rPr>
        <w:t>Corruption control profile for WAEMU countries, 2002-2021</w:t>
      </w:r>
    </w:p>
    <w:p w14:paraId="67B181B2" w14:textId="098EA35C" w:rsidR="00BA7DDD" w:rsidRPr="00BA7DDD" w:rsidRDefault="00BA7DDD" w:rsidP="00BA7DDD">
      <w:r w:rsidRPr="00BA7DDD">
        <w:rPr>
          <w:noProof/>
        </w:rPr>
        <w:drawing>
          <wp:inline distT="0" distB="0" distL="0" distR="0" wp14:anchorId="2A3D787A" wp14:editId="54081999">
            <wp:extent cx="5962650" cy="3200400"/>
            <wp:effectExtent l="0" t="0" r="0" b="0"/>
            <wp:docPr id="214434600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013" cy="3217234"/>
                    </a:xfrm>
                    <a:prstGeom prst="rect">
                      <a:avLst/>
                    </a:prstGeom>
                    <a:noFill/>
                    <a:ln>
                      <a:noFill/>
                    </a:ln>
                  </pic:spPr>
                </pic:pic>
              </a:graphicData>
            </a:graphic>
          </wp:inline>
        </w:drawing>
      </w:r>
    </w:p>
    <w:p w14:paraId="515854E6" w14:textId="512B550C" w:rsidR="00AC0902" w:rsidRDefault="00AC0902" w:rsidP="00EA2827">
      <w:pPr>
        <w:spacing w:line="360" w:lineRule="auto"/>
        <w:jc w:val="both"/>
        <w:rPr>
          <w:rFonts w:ascii="Times New Roman" w:hAnsi="Times New Roman" w:cs="Times New Roman"/>
          <w:sz w:val="24"/>
          <w:szCs w:val="24"/>
          <w:lang w:eastAsia="fr-FR"/>
        </w:rPr>
      </w:pPr>
      <w:r w:rsidRPr="00E0527F">
        <w:rPr>
          <w:rFonts w:ascii="Times New Roman" w:hAnsi="Times New Roman" w:cs="Times New Roman"/>
          <w:sz w:val="24"/>
          <w:szCs w:val="24"/>
          <w:u w:val="single"/>
          <w:lang w:eastAsia="fr-FR"/>
        </w:rPr>
        <w:t>Source:</w:t>
      </w:r>
      <w:r w:rsidRPr="00E0527F">
        <w:rPr>
          <w:rFonts w:ascii="Times New Roman" w:hAnsi="Times New Roman" w:cs="Times New Roman"/>
          <w:sz w:val="24"/>
          <w:szCs w:val="24"/>
          <w:lang w:eastAsia="fr-FR"/>
        </w:rPr>
        <w:t xml:space="preserve"> Aut</w:t>
      </w:r>
      <w:r w:rsidR="00A81FF8" w:rsidRPr="00E0527F">
        <w:rPr>
          <w:rFonts w:ascii="Times New Roman" w:hAnsi="Times New Roman" w:cs="Times New Roman"/>
          <w:sz w:val="24"/>
          <w:szCs w:val="24"/>
          <w:lang w:eastAsia="fr-FR"/>
        </w:rPr>
        <w:t>hors</w:t>
      </w:r>
    </w:p>
    <w:p w14:paraId="353A19D7" w14:textId="77777777" w:rsidR="005A7B61" w:rsidRPr="00E0527F" w:rsidRDefault="005A7B61" w:rsidP="00EA2827">
      <w:pPr>
        <w:spacing w:line="360" w:lineRule="auto"/>
        <w:jc w:val="both"/>
        <w:rPr>
          <w:rFonts w:ascii="Times New Roman" w:hAnsi="Times New Roman" w:cs="Times New Roman"/>
          <w:sz w:val="24"/>
          <w:szCs w:val="24"/>
          <w:lang w:eastAsia="fr-FR"/>
        </w:rPr>
      </w:pPr>
    </w:p>
    <w:p w14:paraId="6DD320E3" w14:textId="7374D2EC" w:rsidR="00AC0902" w:rsidRDefault="00EA2827" w:rsidP="00EA2827">
      <w:pPr>
        <w:pStyle w:val="Lgende"/>
        <w:keepNext/>
        <w:spacing w:line="360" w:lineRule="auto"/>
        <w:jc w:val="both"/>
        <w:rPr>
          <w:rFonts w:cs="Times New Roman"/>
          <w:noProof/>
          <w:szCs w:val="24"/>
        </w:rPr>
      </w:pPr>
      <w:r w:rsidRPr="00E0527F">
        <w:rPr>
          <w:rFonts w:cs="Times New Roman"/>
          <w:b/>
          <w:bCs/>
          <w:i w:val="0"/>
          <w:iCs w:val="0"/>
          <w:color w:val="auto"/>
          <w:szCs w:val="24"/>
          <w:u w:val="single"/>
        </w:rPr>
        <w:t>Figure</w:t>
      </w:r>
      <w:r w:rsidR="00AC0902" w:rsidRPr="00E0527F">
        <w:rPr>
          <w:rFonts w:cs="Times New Roman"/>
          <w:b/>
          <w:bCs/>
          <w:i w:val="0"/>
          <w:iCs w:val="0"/>
          <w:color w:val="auto"/>
          <w:szCs w:val="24"/>
          <w:u w:val="single"/>
        </w:rPr>
        <w:t xml:space="preserve"> </w:t>
      </w:r>
      <w:r w:rsidR="007221F3" w:rsidRPr="00E0527F">
        <w:rPr>
          <w:rFonts w:cs="Times New Roman"/>
          <w:b/>
          <w:bCs/>
          <w:i w:val="0"/>
          <w:iCs w:val="0"/>
          <w:color w:val="auto"/>
          <w:szCs w:val="24"/>
          <w:u w:val="single"/>
        </w:rPr>
        <w:t>A.4:</w:t>
      </w:r>
      <w:r w:rsidR="00AC0902" w:rsidRPr="00E0527F">
        <w:rPr>
          <w:rFonts w:cs="Times New Roman"/>
          <w:i w:val="0"/>
          <w:iCs w:val="0"/>
          <w:color w:val="auto"/>
          <w:szCs w:val="24"/>
        </w:rPr>
        <w:t xml:space="preserve"> </w:t>
      </w:r>
      <w:r w:rsidR="00A81FF8" w:rsidRPr="00E0527F">
        <w:rPr>
          <w:rFonts w:cs="Times New Roman"/>
          <w:i w:val="0"/>
          <w:iCs w:val="0"/>
          <w:color w:val="auto"/>
          <w:szCs w:val="24"/>
        </w:rPr>
        <w:t>Profile of democracy in WAEMU countries, 2002-2021</w:t>
      </w:r>
    </w:p>
    <w:p w14:paraId="003C5605" w14:textId="7365DA7E" w:rsidR="005F57DA" w:rsidRPr="005F57DA" w:rsidRDefault="005F57DA" w:rsidP="005F57DA">
      <w:r w:rsidRPr="005F57DA">
        <w:rPr>
          <w:noProof/>
        </w:rPr>
        <w:drawing>
          <wp:inline distT="0" distB="0" distL="0" distR="0" wp14:anchorId="108E5005" wp14:editId="3655316B">
            <wp:extent cx="6015990" cy="3309870"/>
            <wp:effectExtent l="0" t="0" r="3810" b="5080"/>
            <wp:docPr id="77462388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5679" cy="3342709"/>
                    </a:xfrm>
                    <a:prstGeom prst="rect">
                      <a:avLst/>
                    </a:prstGeom>
                    <a:noFill/>
                    <a:ln>
                      <a:noFill/>
                    </a:ln>
                  </pic:spPr>
                </pic:pic>
              </a:graphicData>
            </a:graphic>
          </wp:inline>
        </w:drawing>
      </w:r>
    </w:p>
    <w:p w14:paraId="57A19AB3" w14:textId="2DC7B287" w:rsidR="00AC0902" w:rsidRPr="00E0527F" w:rsidRDefault="00AC0902" w:rsidP="00EA2827">
      <w:pPr>
        <w:spacing w:line="360" w:lineRule="auto"/>
        <w:jc w:val="both"/>
        <w:rPr>
          <w:rFonts w:ascii="Times New Roman" w:hAnsi="Times New Roman" w:cs="Times New Roman"/>
          <w:sz w:val="24"/>
          <w:szCs w:val="24"/>
          <w:lang w:eastAsia="fr-FR"/>
        </w:rPr>
      </w:pPr>
      <w:r w:rsidRPr="00E0527F">
        <w:rPr>
          <w:rFonts w:ascii="Times New Roman" w:hAnsi="Times New Roman" w:cs="Times New Roman"/>
          <w:sz w:val="24"/>
          <w:szCs w:val="24"/>
          <w:u w:val="single"/>
          <w:lang w:eastAsia="fr-FR"/>
        </w:rPr>
        <w:t>Source:</w:t>
      </w:r>
      <w:r w:rsidRPr="00E0527F">
        <w:rPr>
          <w:rFonts w:ascii="Times New Roman" w:hAnsi="Times New Roman" w:cs="Times New Roman"/>
          <w:sz w:val="24"/>
          <w:szCs w:val="24"/>
          <w:lang w:eastAsia="fr-FR"/>
        </w:rPr>
        <w:t xml:space="preserve"> Au</w:t>
      </w:r>
      <w:r w:rsidR="00A81FF8" w:rsidRPr="00E0527F">
        <w:rPr>
          <w:rFonts w:ascii="Times New Roman" w:hAnsi="Times New Roman" w:cs="Times New Roman"/>
          <w:sz w:val="24"/>
          <w:szCs w:val="24"/>
          <w:lang w:eastAsia="fr-FR"/>
        </w:rPr>
        <w:t>thors</w:t>
      </w:r>
    </w:p>
    <w:p w14:paraId="2C24F4A9" w14:textId="77777777" w:rsidR="00AC0902" w:rsidRPr="00E0527F" w:rsidRDefault="00AC0902" w:rsidP="00EA2827">
      <w:pPr>
        <w:spacing w:line="360" w:lineRule="auto"/>
        <w:ind w:firstLine="720"/>
        <w:contextualSpacing/>
        <w:jc w:val="both"/>
        <w:rPr>
          <w:rFonts w:ascii="Times New Roman" w:hAnsi="Times New Roman" w:cs="Times New Roman"/>
          <w:sz w:val="24"/>
          <w:szCs w:val="24"/>
        </w:rPr>
      </w:pPr>
    </w:p>
    <w:sectPr w:rsidR="00AC0902" w:rsidRPr="00E0527F" w:rsidSect="005A7B61">
      <w:type w:val="continuous"/>
      <w:pgSz w:w="11906" w:h="16838"/>
      <w:pgMar w:top="1417" w:right="1417" w:bottom="1417" w:left="1417"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9F3F" w14:textId="77777777" w:rsidR="00C9648C" w:rsidRPr="006B3095" w:rsidRDefault="00C9648C" w:rsidP="005A33A2">
      <w:pPr>
        <w:spacing w:after="0" w:line="240" w:lineRule="auto"/>
      </w:pPr>
      <w:r w:rsidRPr="006B3095">
        <w:separator/>
      </w:r>
    </w:p>
  </w:endnote>
  <w:endnote w:type="continuationSeparator" w:id="0">
    <w:p w14:paraId="48BAF764" w14:textId="77777777" w:rsidR="00C9648C" w:rsidRPr="006B3095" w:rsidRDefault="00C9648C" w:rsidP="005A33A2">
      <w:pPr>
        <w:spacing w:after="0" w:line="240" w:lineRule="auto"/>
      </w:pPr>
      <w:r w:rsidRPr="006B30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174817"/>
      <w:docPartObj>
        <w:docPartGallery w:val="Page Numbers (Bottom of Page)"/>
        <w:docPartUnique/>
      </w:docPartObj>
    </w:sdtPr>
    <w:sdtEndPr/>
    <w:sdtContent>
      <w:p w14:paraId="74D5A539" w14:textId="1987E969" w:rsidR="005A33A2" w:rsidRPr="006B3095" w:rsidRDefault="005A33A2">
        <w:pPr>
          <w:pStyle w:val="Pieddepage"/>
          <w:jc w:val="center"/>
        </w:pPr>
        <w:r w:rsidRPr="006B3095">
          <w:fldChar w:fldCharType="begin"/>
        </w:r>
        <w:r w:rsidRPr="006B3095">
          <w:instrText>PAGE   \* MERGEFORMAT</w:instrText>
        </w:r>
        <w:r w:rsidRPr="006B3095">
          <w:fldChar w:fldCharType="separate"/>
        </w:r>
        <w:r w:rsidRPr="006B3095">
          <w:t>2</w:t>
        </w:r>
        <w:r w:rsidRPr="006B3095">
          <w:fldChar w:fldCharType="end"/>
        </w:r>
      </w:p>
    </w:sdtContent>
  </w:sdt>
  <w:p w14:paraId="3FEFDAF4" w14:textId="77777777" w:rsidR="005A33A2" w:rsidRPr="006B3095" w:rsidRDefault="005A33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10915"/>
      <w:docPartObj>
        <w:docPartGallery w:val="Page Numbers (Bottom of Page)"/>
        <w:docPartUnique/>
      </w:docPartObj>
    </w:sdtPr>
    <w:sdtEndPr>
      <w:rPr>
        <w:rFonts w:asciiTheme="majorBidi" w:hAnsiTheme="majorBidi" w:cstheme="majorBidi"/>
        <w:b/>
        <w:bCs/>
        <w:sz w:val="24"/>
        <w:szCs w:val="24"/>
      </w:rPr>
    </w:sdtEndPr>
    <w:sdtContent>
      <w:p w14:paraId="3F85E72F" w14:textId="77777777" w:rsidR="005A33A2" w:rsidRPr="006B3095" w:rsidRDefault="005A33A2">
        <w:pPr>
          <w:pStyle w:val="Pieddepage"/>
          <w:jc w:val="right"/>
          <w:rPr>
            <w:rFonts w:asciiTheme="majorBidi" w:hAnsiTheme="majorBidi" w:cstheme="majorBidi"/>
            <w:b/>
            <w:bCs/>
            <w:sz w:val="24"/>
            <w:szCs w:val="24"/>
          </w:rPr>
        </w:pPr>
        <w:r w:rsidRPr="006B3095">
          <w:rPr>
            <w:rFonts w:asciiTheme="majorBidi" w:hAnsiTheme="majorBidi" w:cstheme="majorBidi"/>
            <w:b/>
            <w:bCs/>
            <w:sz w:val="24"/>
            <w:szCs w:val="24"/>
          </w:rPr>
          <w:fldChar w:fldCharType="begin"/>
        </w:r>
        <w:r w:rsidRPr="006B3095">
          <w:rPr>
            <w:rFonts w:asciiTheme="majorBidi" w:hAnsiTheme="majorBidi" w:cstheme="majorBidi"/>
            <w:b/>
            <w:bCs/>
            <w:sz w:val="24"/>
            <w:szCs w:val="24"/>
          </w:rPr>
          <w:instrText>PAGE   \* MERGEFORMAT</w:instrText>
        </w:r>
        <w:r w:rsidRPr="006B3095">
          <w:rPr>
            <w:rFonts w:asciiTheme="majorBidi" w:hAnsiTheme="majorBidi" w:cstheme="majorBidi"/>
            <w:b/>
            <w:bCs/>
            <w:sz w:val="24"/>
            <w:szCs w:val="24"/>
          </w:rPr>
          <w:fldChar w:fldCharType="separate"/>
        </w:r>
        <w:r w:rsidRPr="006B3095">
          <w:rPr>
            <w:rFonts w:asciiTheme="majorBidi" w:hAnsiTheme="majorBidi" w:cstheme="majorBidi"/>
            <w:b/>
            <w:bCs/>
            <w:sz w:val="24"/>
            <w:szCs w:val="24"/>
          </w:rPr>
          <w:t>X</w:t>
        </w:r>
        <w:r w:rsidRPr="006B3095">
          <w:rPr>
            <w:rFonts w:asciiTheme="majorBidi" w:hAnsiTheme="majorBidi" w:cstheme="majorBidi"/>
            <w:b/>
            <w:bCs/>
            <w:sz w:val="24"/>
            <w:szCs w:val="24"/>
          </w:rPr>
          <w:fldChar w:fldCharType="end"/>
        </w:r>
      </w:p>
    </w:sdtContent>
  </w:sdt>
  <w:p w14:paraId="0F02C43A" w14:textId="77777777" w:rsidR="005A33A2" w:rsidRPr="006B3095" w:rsidRDefault="005A33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6F66" w14:textId="77777777" w:rsidR="00C9648C" w:rsidRPr="006B3095" w:rsidRDefault="00C9648C" w:rsidP="005A33A2">
      <w:pPr>
        <w:spacing w:after="0" w:line="240" w:lineRule="auto"/>
      </w:pPr>
      <w:r w:rsidRPr="006B3095">
        <w:separator/>
      </w:r>
    </w:p>
  </w:footnote>
  <w:footnote w:type="continuationSeparator" w:id="0">
    <w:p w14:paraId="14EDC508" w14:textId="77777777" w:rsidR="00C9648C" w:rsidRPr="006B3095" w:rsidRDefault="00C9648C" w:rsidP="005A33A2">
      <w:pPr>
        <w:spacing w:after="0" w:line="240" w:lineRule="auto"/>
      </w:pPr>
      <w:r w:rsidRPr="006B3095">
        <w:continuationSeparator/>
      </w:r>
    </w:p>
  </w:footnote>
  <w:footnote w:id="1">
    <w:p w14:paraId="601D2687" w14:textId="6E194A77" w:rsidR="004F4B16" w:rsidRPr="005F57DA" w:rsidRDefault="004F4B16">
      <w:pPr>
        <w:pStyle w:val="Notedebasdepage"/>
      </w:pPr>
      <w:r>
        <w:rPr>
          <w:rStyle w:val="Appelnotedebasdep"/>
        </w:rPr>
        <w:footnoteRef/>
      </w:r>
      <w:r>
        <w:t xml:space="preserve"> </w:t>
      </w:r>
      <w:r w:rsidRPr="004F4B16">
        <w:rPr>
          <w:rFonts w:ascii="Times New Roman" w:hAnsi="Times New Roman" w:cs="Times New Roman"/>
        </w:rPr>
        <w:t xml:space="preserve">The list of sample countries </w:t>
      </w:r>
      <w:r w:rsidR="00480642" w:rsidRPr="004F4B16">
        <w:rPr>
          <w:rFonts w:ascii="Times New Roman" w:hAnsi="Times New Roman" w:cs="Times New Roman"/>
        </w:rPr>
        <w:t>includes</w:t>
      </w:r>
      <w:r w:rsidRPr="004F4B16">
        <w:rPr>
          <w:rFonts w:ascii="Times New Roman" w:hAnsi="Times New Roman" w:cs="Times New Roman"/>
        </w:rPr>
        <w:t xml:space="preserve"> Benin, Burkina Faso, Ivory Coast, Mali, Niger, Senegal and Togo.</w:t>
      </w:r>
    </w:p>
  </w:footnote>
  <w:footnote w:id="2">
    <w:p w14:paraId="044956D1" w14:textId="44ED6314" w:rsidR="007A0FE9" w:rsidRPr="005F57DA" w:rsidRDefault="007A0FE9">
      <w:pPr>
        <w:pStyle w:val="Notedebasdepage"/>
      </w:pPr>
      <w:r>
        <w:rPr>
          <w:rStyle w:val="Appelnotedebasdep"/>
        </w:rPr>
        <w:footnoteRef/>
      </w:r>
      <w:r>
        <w:t xml:space="preserve"> </w:t>
      </w:r>
      <w:r w:rsidRPr="007A0FE9">
        <w:rPr>
          <w:rFonts w:ascii="Times New Roman" w:hAnsi="Times New Roman" w:cs="Times New Roman"/>
        </w:rPr>
        <w:t>Short-term results are not significant, so we have not presented these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8CA8AE60"/>
    <w:lvl w:ilvl="0" w:tplc="2000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AE05487"/>
    <w:multiLevelType w:val="hybridMultilevel"/>
    <w:tmpl w:val="1BDE5EE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11B203C3"/>
    <w:multiLevelType w:val="hybridMultilevel"/>
    <w:tmpl w:val="F970C28E"/>
    <w:lvl w:ilvl="0" w:tplc="95AEB054">
      <w:start w:val="1"/>
      <w:numFmt w:val="decimal"/>
      <w:lvlText w:val="%1."/>
      <w:lvlJc w:val="left"/>
      <w:pPr>
        <w:ind w:left="1070" w:hanging="7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BE0E9D"/>
    <w:multiLevelType w:val="multilevel"/>
    <w:tmpl w:val="8F74D89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40230F"/>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483F78"/>
    <w:multiLevelType w:val="multilevel"/>
    <w:tmpl w:val="2E64FA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12197F"/>
    <w:multiLevelType w:val="hybridMultilevel"/>
    <w:tmpl w:val="92D6BDD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1DD22968"/>
    <w:multiLevelType w:val="hybridMultilevel"/>
    <w:tmpl w:val="5CB26FC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2A2D3D1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32773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6A504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753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047EE6"/>
    <w:multiLevelType w:val="hybridMultilevel"/>
    <w:tmpl w:val="25826AA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340D1902"/>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55205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AC230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AD0F72"/>
    <w:multiLevelType w:val="hybridMultilevel"/>
    <w:tmpl w:val="89108E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F653D13"/>
    <w:multiLevelType w:val="multilevel"/>
    <w:tmpl w:val="F174B0B8"/>
    <w:lvl w:ilvl="0">
      <w:start w:val="1"/>
      <w:numFmt w:val="decimal"/>
      <w:lvlText w:val="%1."/>
      <w:lvlJc w:val="left"/>
      <w:pPr>
        <w:ind w:left="360" w:hanging="360"/>
      </w:pPr>
    </w:lvl>
    <w:lvl w:ilvl="1">
      <w:start w:val="1"/>
      <w:numFmt w:val="decimal"/>
      <w:isLgl/>
      <w:lvlText w:val="%1.%2."/>
      <w:lvlJc w:val="left"/>
      <w:pPr>
        <w:ind w:left="1070" w:hanging="71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185C3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E62416"/>
    <w:multiLevelType w:val="hybridMultilevel"/>
    <w:tmpl w:val="4A00726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4F9C5111"/>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0D6A1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372229"/>
    <w:multiLevelType w:val="multilevel"/>
    <w:tmpl w:val="8CE6C20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022425E"/>
    <w:multiLevelType w:val="hybridMultilevel"/>
    <w:tmpl w:val="38C2FCA4"/>
    <w:lvl w:ilvl="0" w:tplc="95AEB054">
      <w:start w:val="1"/>
      <w:numFmt w:val="decimal"/>
      <w:lvlText w:val="%1."/>
      <w:lvlJc w:val="left"/>
      <w:pPr>
        <w:ind w:left="1070" w:hanging="7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B5D192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B025FE"/>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5530B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3136067">
    <w:abstractNumId w:val="0"/>
  </w:num>
  <w:num w:numId="2" w16cid:durableId="850920346">
    <w:abstractNumId w:val="19"/>
  </w:num>
  <w:num w:numId="3" w16cid:durableId="1971129398">
    <w:abstractNumId w:val="7"/>
  </w:num>
  <w:num w:numId="4" w16cid:durableId="794176625">
    <w:abstractNumId w:val="12"/>
  </w:num>
  <w:num w:numId="5" w16cid:durableId="119422726">
    <w:abstractNumId w:val="6"/>
  </w:num>
  <w:num w:numId="6" w16cid:durableId="76094742">
    <w:abstractNumId w:val="1"/>
  </w:num>
  <w:num w:numId="7" w16cid:durableId="1569265616">
    <w:abstractNumId w:val="17"/>
  </w:num>
  <w:num w:numId="8" w16cid:durableId="971910328">
    <w:abstractNumId w:val="23"/>
  </w:num>
  <w:num w:numId="9" w16cid:durableId="691498341">
    <w:abstractNumId w:val="2"/>
  </w:num>
  <w:num w:numId="10" w16cid:durableId="296767724">
    <w:abstractNumId w:val="18"/>
  </w:num>
  <w:num w:numId="11" w16cid:durableId="1212964261">
    <w:abstractNumId w:val="20"/>
  </w:num>
  <w:num w:numId="12" w16cid:durableId="735707865">
    <w:abstractNumId w:val="24"/>
  </w:num>
  <w:num w:numId="13" w16cid:durableId="1275286621">
    <w:abstractNumId w:val="11"/>
  </w:num>
  <w:num w:numId="14" w16cid:durableId="1070926005">
    <w:abstractNumId w:val="22"/>
  </w:num>
  <w:num w:numId="15" w16cid:durableId="1181889645">
    <w:abstractNumId w:val="25"/>
  </w:num>
  <w:num w:numId="16" w16cid:durableId="249657586">
    <w:abstractNumId w:val="13"/>
  </w:num>
  <w:num w:numId="17" w16cid:durableId="1168600215">
    <w:abstractNumId w:val="15"/>
  </w:num>
  <w:num w:numId="18" w16cid:durableId="2012878338">
    <w:abstractNumId w:val="26"/>
  </w:num>
  <w:num w:numId="19" w16cid:durableId="1322924707">
    <w:abstractNumId w:val="14"/>
  </w:num>
  <w:num w:numId="20" w16cid:durableId="1061245535">
    <w:abstractNumId w:val="21"/>
  </w:num>
  <w:num w:numId="21" w16cid:durableId="1780488574">
    <w:abstractNumId w:val="3"/>
  </w:num>
  <w:num w:numId="22" w16cid:durableId="1619220526">
    <w:abstractNumId w:val="9"/>
  </w:num>
  <w:num w:numId="23" w16cid:durableId="267129728">
    <w:abstractNumId w:val="4"/>
  </w:num>
  <w:num w:numId="24" w16cid:durableId="11229125">
    <w:abstractNumId w:val="5"/>
  </w:num>
  <w:num w:numId="25" w16cid:durableId="621569561">
    <w:abstractNumId w:val="8"/>
  </w:num>
  <w:num w:numId="26" w16cid:durableId="22873098">
    <w:abstractNumId w:val="10"/>
  </w:num>
  <w:num w:numId="27" w16cid:durableId="8927353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DF"/>
    <w:rsid w:val="00010850"/>
    <w:rsid w:val="00016725"/>
    <w:rsid w:val="00035DCC"/>
    <w:rsid w:val="0003720C"/>
    <w:rsid w:val="000977AD"/>
    <w:rsid w:val="000A2CD4"/>
    <w:rsid w:val="000E7D40"/>
    <w:rsid w:val="000F6BBA"/>
    <w:rsid w:val="00115B40"/>
    <w:rsid w:val="0017282F"/>
    <w:rsid w:val="001861C5"/>
    <w:rsid w:val="001B181B"/>
    <w:rsid w:val="001E46AB"/>
    <w:rsid w:val="00202A6A"/>
    <w:rsid w:val="00247436"/>
    <w:rsid w:val="00300906"/>
    <w:rsid w:val="003056EC"/>
    <w:rsid w:val="00327066"/>
    <w:rsid w:val="00333333"/>
    <w:rsid w:val="003412C2"/>
    <w:rsid w:val="0034418B"/>
    <w:rsid w:val="003869AB"/>
    <w:rsid w:val="003E7FF7"/>
    <w:rsid w:val="003F2DDF"/>
    <w:rsid w:val="0042020A"/>
    <w:rsid w:val="004362FF"/>
    <w:rsid w:val="004363AC"/>
    <w:rsid w:val="00480642"/>
    <w:rsid w:val="00483D6B"/>
    <w:rsid w:val="004845B4"/>
    <w:rsid w:val="00486F0E"/>
    <w:rsid w:val="004A297D"/>
    <w:rsid w:val="004D0794"/>
    <w:rsid w:val="004F4B16"/>
    <w:rsid w:val="00505ADD"/>
    <w:rsid w:val="00541957"/>
    <w:rsid w:val="005A33A2"/>
    <w:rsid w:val="005A7B61"/>
    <w:rsid w:val="005D7FFE"/>
    <w:rsid w:val="005F57DA"/>
    <w:rsid w:val="005F6DD1"/>
    <w:rsid w:val="006018DC"/>
    <w:rsid w:val="00647D14"/>
    <w:rsid w:val="006812A6"/>
    <w:rsid w:val="00697B08"/>
    <w:rsid w:val="006B3095"/>
    <w:rsid w:val="00711364"/>
    <w:rsid w:val="007221F3"/>
    <w:rsid w:val="0077256F"/>
    <w:rsid w:val="00782605"/>
    <w:rsid w:val="007A0FE9"/>
    <w:rsid w:val="007C7232"/>
    <w:rsid w:val="008966F7"/>
    <w:rsid w:val="008A3BCB"/>
    <w:rsid w:val="009010C4"/>
    <w:rsid w:val="00975D21"/>
    <w:rsid w:val="00992113"/>
    <w:rsid w:val="009E05FA"/>
    <w:rsid w:val="00A50DDB"/>
    <w:rsid w:val="00A61225"/>
    <w:rsid w:val="00A81FF8"/>
    <w:rsid w:val="00A84485"/>
    <w:rsid w:val="00AC0902"/>
    <w:rsid w:val="00AC0EBB"/>
    <w:rsid w:val="00B11E71"/>
    <w:rsid w:val="00B37115"/>
    <w:rsid w:val="00B464CD"/>
    <w:rsid w:val="00B6249C"/>
    <w:rsid w:val="00BA7DDD"/>
    <w:rsid w:val="00BC1D72"/>
    <w:rsid w:val="00BE23FA"/>
    <w:rsid w:val="00C563CB"/>
    <w:rsid w:val="00C6040C"/>
    <w:rsid w:val="00C9648C"/>
    <w:rsid w:val="00CD4726"/>
    <w:rsid w:val="00D408C0"/>
    <w:rsid w:val="00D4220E"/>
    <w:rsid w:val="00D643AA"/>
    <w:rsid w:val="00DD7080"/>
    <w:rsid w:val="00E019AE"/>
    <w:rsid w:val="00E0527F"/>
    <w:rsid w:val="00E45A0D"/>
    <w:rsid w:val="00E5643B"/>
    <w:rsid w:val="00E60CEA"/>
    <w:rsid w:val="00E66F90"/>
    <w:rsid w:val="00E67490"/>
    <w:rsid w:val="00EA2827"/>
    <w:rsid w:val="00EC46F6"/>
    <w:rsid w:val="00ED6E71"/>
    <w:rsid w:val="00EE03C2"/>
    <w:rsid w:val="00EF6DFD"/>
    <w:rsid w:val="00F00B24"/>
    <w:rsid w:val="00F541AB"/>
    <w:rsid w:val="00F7180B"/>
    <w:rsid w:val="00F80A50"/>
    <w:rsid w:val="00F871A1"/>
    <w:rsid w:val="00F87C6F"/>
    <w:rsid w:val="00FD7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CFF1"/>
  <w15:chartTrackingRefBased/>
  <w15:docId w15:val="{7312E810-F0CB-4703-B03C-90F5540D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3F2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2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2DD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2DD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2DD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2DD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2DD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2DD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2DD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2DD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2DD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2DD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2DD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2DD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2D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2D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2D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2DDF"/>
    <w:rPr>
      <w:rFonts w:eastAsiaTheme="majorEastAsia" w:cstheme="majorBidi"/>
      <w:color w:val="272727" w:themeColor="text1" w:themeTint="D8"/>
    </w:rPr>
  </w:style>
  <w:style w:type="paragraph" w:styleId="Titre">
    <w:name w:val="Title"/>
    <w:basedOn w:val="Normal"/>
    <w:next w:val="Normal"/>
    <w:link w:val="TitreCar"/>
    <w:uiPriority w:val="10"/>
    <w:qFormat/>
    <w:rsid w:val="003F2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2D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2D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2D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2DDF"/>
    <w:pPr>
      <w:spacing w:before="160"/>
      <w:jc w:val="center"/>
    </w:pPr>
    <w:rPr>
      <w:i/>
      <w:iCs/>
      <w:color w:val="404040" w:themeColor="text1" w:themeTint="BF"/>
    </w:rPr>
  </w:style>
  <w:style w:type="character" w:customStyle="1" w:styleId="CitationCar">
    <w:name w:val="Citation Car"/>
    <w:basedOn w:val="Policepardfaut"/>
    <w:link w:val="Citation"/>
    <w:uiPriority w:val="29"/>
    <w:rsid w:val="003F2DDF"/>
    <w:rPr>
      <w:i/>
      <w:iCs/>
      <w:color w:val="404040" w:themeColor="text1" w:themeTint="BF"/>
    </w:rPr>
  </w:style>
  <w:style w:type="paragraph" w:styleId="Paragraphedeliste">
    <w:name w:val="List Paragraph"/>
    <w:basedOn w:val="Normal"/>
    <w:qFormat/>
    <w:rsid w:val="003F2DDF"/>
    <w:pPr>
      <w:ind w:left="720"/>
      <w:contextualSpacing/>
    </w:pPr>
  </w:style>
  <w:style w:type="character" w:styleId="Accentuationintense">
    <w:name w:val="Intense Emphasis"/>
    <w:basedOn w:val="Policepardfaut"/>
    <w:uiPriority w:val="21"/>
    <w:qFormat/>
    <w:rsid w:val="003F2DDF"/>
    <w:rPr>
      <w:i/>
      <w:iCs/>
      <w:color w:val="0F4761" w:themeColor="accent1" w:themeShade="BF"/>
    </w:rPr>
  </w:style>
  <w:style w:type="paragraph" w:styleId="Citationintense">
    <w:name w:val="Intense Quote"/>
    <w:basedOn w:val="Normal"/>
    <w:next w:val="Normal"/>
    <w:link w:val="CitationintenseCar"/>
    <w:uiPriority w:val="30"/>
    <w:qFormat/>
    <w:rsid w:val="003F2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2DDF"/>
    <w:rPr>
      <w:i/>
      <w:iCs/>
      <w:color w:val="0F4761" w:themeColor="accent1" w:themeShade="BF"/>
    </w:rPr>
  </w:style>
  <w:style w:type="character" w:styleId="Rfrenceintense">
    <w:name w:val="Intense Reference"/>
    <w:basedOn w:val="Policepardfaut"/>
    <w:uiPriority w:val="32"/>
    <w:qFormat/>
    <w:rsid w:val="003F2DDF"/>
    <w:rPr>
      <w:b/>
      <w:bCs/>
      <w:smallCaps/>
      <w:color w:val="0F4761" w:themeColor="accent1" w:themeShade="BF"/>
      <w:spacing w:val="5"/>
    </w:rPr>
  </w:style>
  <w:style w:type="paragraph" w:styleId="Bibliographie">
    <w:name w:val="Bibliography"/>
    <w:basedOn w:val="Normal"/>
    <w:next w:val="Normal"/>
    <w:rsid w:val="00247436"/>
    <w:rPr>
      <w:rFonts w:ascii="Aptos" w:eastAsia="Aptos" w:hAnsi="Aptos" w:cs="Times New Roman"/>
      <w:kern w:val="0"/>
      <w14:ligatures w14:val="none"/>
    </w:rPr>
  </w:style>
  <w:style w:type="table" w:customStyle="1" w:styleId="Style2">
    <w:name w:val="Style2"/>
    <w:basedOn w:val="TableauNormal"/>
    <w:uiPriority w:val="99"/>
    <w:rsid w:val="00992113"/>
    <w:pPr>
      <w:spacing w:after="0" w:line="240" w:lineRule="auto"/>
      <w:jc w:val="center"/>
    </w:pPr>
    <w:rPr>
      <w:kern w:val="0"/>
      <w14:ligatures w14:val="none"/>
    </w:rPr>
    <w:tblPr/>
    <w:tcPr>
      <w:shd w:val="clear" w:color="auto" w:fill="FFFFFF"/>
      <w:vAlign w:val="center"/>
    </w:tcPr>
  </w:style>
  <w:style w:type="paragraph" w:styleId="Lgende">
    <w:name w:val="caption"/>
    <w:basedOn w:val="Normal"/>
    <w:next w:val="Normal"/>
    <w:uiPriority w:val="35"/>
    <w:unhideWhenUsed/>
    <w:qFormat/>
    <w:rsid w:val="00992113"/>
    <w:pPr>
      <w:spacing w:after="200" w:line="240" w:lineRule="auto"/>
    </w:pPr>
    <w:rPr>
      <w:rFonts w:ascii="Times New Roman" w:hAnsi="Times New Roman"/>
      <w:i/>
      <w:iCs/>
      <w:color w:val="0E2841" w:themeColor="text2"/>
      <w:kern w:val="0"/>
      <w:sz w:val="24"/>
      <w:szCs w:val="18"/>
      <w14:ligatures w14:val="none"/>
    </w:rPr>
  </w:style>
  <w:style w:type="paragraph" w:styleId="Pieddepage">
    <w:name w:val="footer"/>
    <w:basedOn w:val="Normal"/>
    <w:link w:val="PieddepageCar"/>
    <w:uiPriority w:val="99"/>
    <w:unhideWhenUsed/>
    <w:rsid w:val="00AC0902"/>
    <w:pPr>
      <w:tabs>
        <w:tab w:val="center" w:pos="4536"/>
        <w:tab w:val="right" w:pos="9072"/>
      </w:tabs>
      <w:spacing w:after="0" w:line="240" w:lineRule="auto"/>
    </w:pPr>
    <w:rPr>
      <w:kern w:val="0"/>
      <w14:ligatures w14:val="none"/>
    </w:rPr>
  </w:style>
  <w:style w:type="character" w:customStyle="1" w:styleId="PieddepageCar">
    <w:name w:val="Pied de page Car"/>
    <w:basedOn w:val="Policepardfaut"/>
    <w:link w:val="Pieddepage"/>
    <w:uiPriority w:val="99"/>
    <w:rsid w:val="00AC0902"/>
    <w:rPr>
      <w:kern w:val="0"/>
      <w14:ligatures w14:val="none"/>
    </w:rPr>
  </w:style>
  <w:style w:type="table" w:customStyle="1" w:styleId="Tableausimple21">
    <w:name w:val="Tableau simple 21"/>
    <w:basedOn w:val="TableauNormal"/>
    <w:next w:val="Tableausimple2"/>
    <w:uiPriority w:val="42"/>
    <w:rsid w:val="00AC0902"/>
    <w:pPr>
      <w:spacing w:after="0" w:line="240" w:lineRule="auto"/>
    </w:pPr>
    <w:rPr>
      <w:kern w:val="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1">
    <w:name w:val="Plain Table 1"/>
    <w:basedOn w:val="TableauNormal"/>
    <w:uiPriority w:val="41"/>
    <w:rsid w:val="00AC09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C09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
    <w:name w:val="header"/>
    <w:basedOn w:val="Normal"/>
    <w:link w:val="En-tteCar"/>
    <w:uiPriority w:val="99"/>
    <w:unhideWhenUsed/>
    <w:rsid w:val="005A33A2"/>
    <w:pPr>
      <w:tabs>
        <w:tab w:val="center" w:pos="4536"/>
        <w:tab w:val="right" w:pos="9072"/>
      </w:tabs>
      <w:spacing w:after="0" w:line="240" w:lineRule="auto"/>
    </w:pPr>
  </w:style>
  <w:style w:type="character" w:customStyle="1" w:styleId="En-tteCar">
    <w:name w:val="En-tête Car"/>
    <w:basedOn w:val="Policepardfaut"/>
    <w:link w:val="En-tte"/>
    <w:uiPriority w:val="99"/>
    <w:rsid w:val="005A33A2"/>
  </w:style>
  <w:style w:type="paragraph" w:styleId="Notedebasdepage">
    <w:name w:val="footnote text"/>
    <w:basedOn w:val="Normal"/>
    <w:link w:val="NotedebasdepageCar"/>
    <w:uiPriority w:val="99"/>
    <w:semiHidden/>
    <w:unhideWhenUsed/>
    <w:rsid w:val="004F4B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4B16"/>
    <w:rPr>
      <w:sz w:val="20"/>
      <w:szCs w:val="20"/>
      <w:lang w:val="en-US"/>
    </w:rPr>
  </w:style>
  <w:style w:type="character" w:styleId="Appelnotedebasdep">
    <w:name w:val="footnote reference"/>
    <w:basedOn w:val="Policepardfaut"/>
    <w:uiPriority w:val="99"/>
    <w:semiHidden/>
    <w:unhideWhenUsed/>
    <w:rsid w:val="004F4B16"/>
    <w:rPr>
      <w:vertAlign w:val="superscript"/>
    </w:rPr>
  </w:style>
  <w:style w:type="paragraph" w:styleId="Notedefin">
    <w:name w:val="endnote text"/>
    <w:basedOn w:val="Normal"/>
    <w:link w:val="NotedefinCar"/>
    <w:uiPriority w:val="99"/>
    <w:semiHidden/>
    <w:unhideWhenUsed/>
    <w:rsid w:val="00AC0EBB"/>
    <w:pPr>
      <w:spacing w:after="0" w:line="240" w:lineRule="auto"/>
    </w:pPr>
    <w:rPr>
      <w:sz w:val="20"/>
      <w:szCs w:val="20"/>
    </w:rPr>
  </w:style>
  <w:style w:type="character" w:customStyle="1" w:styleId="NotedefinCar">
    <w:name w:val="Note de fin Car"/>
    <w:basedOn w:val="Policepardfaut"/>
    <w:link w:val="Notedefin"/>
    <w:uiPriority w:val="99"/>
    <w:semiHidden/>
    <w:rsid w:val="00AC0EBB"/>
    <w:rPr>
      <w:sz w:val="20"/>
      <w:szCs w:val="20"/>
      <w:lang w:val="en-US"/>
    </w:rPr>
  </w:style>
  <w:style w:type="character" w:styleId="Appeldenotedefin">
    <w:name w:val="endnote reference"/>
    <w:basedOn w:val="Policepardfaut"/>
    <w:uiPriority w:val="99"/>
    <w:semiHidden/>
    <w:unhideWhenUsed/>
    <w:rsid w:val="00AC0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F4A2-1570-4E73-AEEB-EF2B4506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35</Pages>
  <Words>10943</Words>
  <Characters>62378</Characters>
  <Application>Microsoft Office Word</Application>
  <DocSecurity>0</DocSecurity>
  <Lines>519</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SAVADOGO</dc:creator>
  <cp:keywords/>
  <dc:description/>
  <cp:lastModifiedBy>Abdoulaye SAVADOGO</cp:lastModifiedBy>
  <cp:revision>27</cp:revision>
  <cp:lastPrinted>2025-06-04T17:02:00Z</cp:lastPrinted>
  <dcterms:created xsi:type="dcterms:W3CDTF">2024-08-10T13:26:00Z</dcterms:created>
  <dcterms:modified xsi:type="dcterms:W3CDTF">2025-06-04T17:03:00Z</dcterms:modified>
</cp:coreProperties>
</file>